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2a"/>
          <w:sz w:val="28"/>
          <w:szCs w:val="28"/>
        </w:rPr>
        <w:t xml:space="preserve">CARA SHELTERS</w:t>
      </w:r>
      <w:r>
        <w:rPr>
          <w:rFonts w:ascii="Arial" w:cs="Arial" w:eastAsia="Arial" w:hAnsi="Arial"/>
          <w:color w:val="888888"/>
          <w:sz w:val="20"/>
          <w:szCs w:val="20"/>
        </w:rPr>
        <w:t xml:space="preserve">  ·  carashelters.ie</w:t>
      </w:r>
    </w:p>
    <w:p>
      <w:pPr>
        <w:pBdr>
          <w:bottom w:val="single" w:color="1a3a2a" w:sz="6"/>
        </w:pBdr>
        <w:spacing w:after="200" w:before="60"/>
      </w:pPr>
    </w:p>
    <w:p>
      <w:pPr>
        <w:spacing w:after="120" w:before="0"/>
      </w:pPr>
      <w:r>
        <w:rPr>
          <w:rFonts w:ascii="Arial" w:cs="Arial" w:eastAsia="Arial" w:hAnsi="Arial"/>
          <w:b/>
          <w:bCs/>
          <w:color w:val="1a3a2a"/>
          <w:sz w:val="40"/>
          <w:szCs w:val="40"/>
        </w:rPr>
        <w:t xml:space="preserve">Terms of Service</w:t>
      </w:r>
    </w:p>
    <w:p>
      <w:pPr>
        <w:spacing w:after="60"/>
      </w:pPr>
      <w:r>
        <w:rPr>
          <w:rFonts w:ascii="Arial" w:cs="Arial" w:eastAsia="Arial" w:hAnsi="Arial"/>
          <w:b/>
          <w:bCs/>
          <w:color w:val="555555"/>
          <w:sz w:val="18"/>
          <w:szCs w:val="18"/>
        </w:rPr>
        <w:t xml:space="preserve">Effective date: </w:t>
      </w:r>
      <w:r>
        <w:rPr>
          <w:rFonts w:ascii="Arial" w:cs="Arial" w:eastAsia="Arial" w:hAnsi="Arial"/>
          <w:color w:val="555555"/>
          <w:sz w:val="18"/>
          <w:szCs w:val="18"/>
        </w:rPr>
        <w:t xml:space="preserve">7 May 2025</w:t>
      </w:r>
    </w:p>
    <w:p>
      <w:pPr>
        <w:spacing w:after="60"/>
      </w:pPr>
      <w:r>
        <w:rPr>
          <w:rFonts w:ascii="Arial" w:cs="Arial" w:eastAsia="Arial" w:hAnsi="Arial"/>
          <w:b/>
          <w:bCs/>
          <w:color w:val="555555"/>
          <w:sz w:val="18"/>
          <w:szCs w:val="18"/>
        </w:rPr>
        <w:t xml:space="preserve">Version: </w:t>
      </w:r>
      <w:r>
        <w:rPr>
          <w:rFonts w:ascii="Arial" w:cs="Arial" w:eastAsia="Arial" w:hAnsi="Arial"/>
          <w:color w:val="555555"/>
          <w:sz w:val="18"/>
          <w:szCs w:val="18"/>
        </w:rPr>
        <w:t xml:space="preserve">1.0</w:t>
      </w:r>
    </w:p>
    <w:p>
      <w:pPr>
        <w:spacing w:after="60"/>
      </w:pPr>
      <w:r>
        <w:rPr>
          <w:rFonts w:ascii="Arial" w:cs="Arial" w:eastAsia="Arial" w:hAnsi="Arial"/>
          <w:b/>
          <w:bCs/>
          <w:color w:val="555555"/>
          <w:sz w:val="18"/>
          <w:szCs w:val="18"/>
        </w:rPr>
        <w:t xml:space="preserve">Document owner: </w:t>
      </w:r>
      <w:r>
        <w:rPr>
          <w:rFonts w:ascii="Arial" w:cs="Arial" w:eastAsia="Arial" w:hAnsi="Arial"/>
          <w:color w:val="555555"/>
          <w:sz w:val="18"/>
          <w:szCs w:val="18"/>
        </w:rPr>
        <w:t xml:space="preserve">Cara Shelters — hello@carashelters.ie</w:t>
      </w:r>
    </w:p>
    <w:p>
      <w:pPr>
        <w:spacing w:after="120"/>
      </w:pPr>
      <w:r>
        <w:rPr>
          <w:rFonts w:ascii="Arial" w:cs="Arial" w:eastAsia="Arial" w:hAnsi="Arial"/>
          <w:color w:val="1a1a1a"/>
          <w:sz w:val="20"/>
          <w:szCs w:val="20"/>
        </w:rPr>
        <w:t xml:space="preserve"/>
      </w:r>
    </w:p>
    <w:p>
      <w:pPr>
        <w:spacing w:after="120"/>
      </w:pPr>
      <w:r>
        <w:rPr>
          <w:rFonts w:ascii="Arial" w:cs="Arial" w:eastAsia="Arial" w:hAnsi="Arial"/>
          <w:color w:val="1a1a1a"/>
          <w:sz w:val="20"/>
          <w:szCs w:val="20"/>
        </w:rPr>
        <w:t xml:space="preserve">Please read these Terms of Service ("Terms") carefully before using the Cara Shelters platform. By registering an account or using the platform, you agree to be bound by these Terms on behalf of your organisation.</w:t>
      </w:r>
    </w:p>
    <w:p>
      <w:pPr>
        <w:spacing w:after="80" w:before="280"/>
      </w:pPr>
      <w:r>
        <w:rPr>
          <w:rFonts w:ascii="Arial" w:cs="Arial" w:eastAsia="Arial" w:hAnsi="Arial"/>
          <w:b/>
          <w:bCs/>
          <w:color w:val="1a3a2a"/>
          <w:sz w:val="24"/>
          <w:szCs w:val="24"/>
        </w:rPr>
        <w:t xml:space="preserve">1. What Cara Provides</w:t>
      </w:r>
    </w:p>
    <w:p>
      <w:pPr>
        <w:spacing w:after="120"/>
      </w:pPr>
      <w:r>
        <w:rPr>
          <w:rFonts w:ascii="Arial" w:cs="Arial" w:eastAsia="Arial" w:hAnsi="Arial"/>
          <w:color w:val="1a1a1a"/>
          <w:sz w:val="20"/>
          <w:szCs w:val="20"/>
        </w:rPr>
        <w:t xml:space="preserve">Cara Shelters ("Cara", "we", "us", "our") provides a software-as-a-service (SaaS) platform for animal rescue and rehoming organisations ("Shelters", "you", "your"). The platform includes:</w:t>
      </w:r>
    </w:p>
    <w:p>
      <w:pPr>
        <w:pStyle w:val="ListParagraph"/>
        <w:numPr>
          <w:ilvl w:val="0"/>
          <w:numId w:val="1"/>
        </w:numPr>
        <w:spacing w:after="80"/>
      </w:pPr>
      <w:r>
        <w:rPr>
          <w:rFonts w:ascii="Arial" w:cs="Arial" w:eastAsia="Arial" w:hAnsi="Arial"/>
          <w:color w:val="1a1a1a"/>
          <w:sz w:val="20"/>
          <w:szCs w:val="20"/>
        </w:rPr>
        <w:t xml:space="preserve">Animal intake, profile management, and public adoption portal.</w:t>
      </w:r>
    </w:p>
    <w:p>
      <w:pPr>
        <w:pStyle w:val="ListParagraph"/>
        <w:numPr>
          <w:ilvl w:val="0"/>
          <w:numId w:val="1"/>
        </w:numPr>
        <w:spacing w:after="80"/>
      </w:pPr>
      <w:r>
        <w:rPr>
          <w:rFonts w:ascii="Arial" w:cs="Arial" w:eastAsia="Arial" w:hAnsi="Arial"/>
          <w:color w:val="1a1a1a"/>
          <w:sz w:val="20"/>
          <w:szCs w:val="20"/>
        </w:rPr>
        <w:t xml:space="preserve">Adoption and fostering application management and workflow.</w:t>
      </w:r>
    </w:p>
    <w:p>
      <w:pPr>
        <w:pStyle w:val="ListParagraph"/>
        <w:numPr>
          <w:ilvl w:val="0"/>
          <w:numId w:val="1"/>
        </w:numPr>
        <w:spacing w:after="80"/>
      </w:pPr>
      <w:r>
        <w:rPr>
          <w:rFonts w:ascii="Arial" w:cs="Arial" w:eastAsia="Arial" w:hAnsi="Arial"/>
          <w:color w:val="1a1a1a"/>
          <w:sz w:val="20"/>
          <w:szCs w:val="20"/>
        </w:rPr>
        <w:t xml:space="preserve">Digital adoption contract generation and e-signature collection.</w:t>
      </w:r>
    </w:p>
    <w:p>
      <w:pPr>
        <w:pStyle w:val="ListParagraph"/>
        <w:numPr>
          <w:ilvl w:val="0"/>
          <w:numId w:val="1"/>
        </w:numPr>
        <w:spacing w:after="80"/>
      </w:pPr>
      <w:r>
        <w:rPr>
          <w:rFonts w:ascii="Arial" w:cs="Arial" w:eastAsia="Arial" w:hAnsi="Arial"/>
          <w:color w:val="1a1a1a"/>
          <w:sz w:val="20"/>
          <w:szCs w:val="20"/>
        </w:rPr>
        <w:t xml:space="preserve">Donor management and Stripe-powered donation processing.</w:t>
      </w:r>
    </w:p>
    <w:p>
      <w:pPr>
        <w:pStyle w:val="ListParagraph"/>
        <w:numPr>
          <w:ilvl w:val="0"/>
          <w:numId w:val="1"/>
        </w:numPr>
        <w:spacing w:after="80"/>
      </w:pPr>
      <w:r>
        <w:rPr>
          <w:rFonts w:ascii="Arial" w:cs="Arial" w:eastAsia="Arial" w:hAnsi="Arial"/>
          <w:color w:val="1a1a1a"/>
          <w:sz w:val="20"/>
          <w:szCs w:val="20"/>
        </w:rPr>
        <w:t xml:space="preserve">Volunteer and team management.</w:t>
      </w:r>
    </w:p>
    <w:p>
      <w:pPr>
        <w:pStyle w:val="ListParagraph"/>
        <w:numPr>
          <w:ilvl w:val="0"/>
          <w:numId w:val="1"/>
        </w:numPr>
        <w:spacing w:after="80"/>
      </w:pPr>
      <w:r>
        <w:rPr>
          <w:rFonts w:ascii="Arial" w:cs="Arial" w:eastAsia="Arial" w:hAnsi="Arial"/>
          <w:color w:val="1a1a1a"/>
          <w:sz w:val="20"/>
          <w:szCs w:val="20"/>
        </w:rPr>
        <w:t xml:space="preserve">GDPR compliance tools including data export and deletion.</w:t>
      </w:r>
    </w:p>
    <w:p>
      <w:pPr>
        <w:spacing w:after="120"/>
      </w:pPr>
      <w:r>
        <w:rPr>
          <w:rFonts w:ascii="Arial" w:cs="Arial" w:eastAsia="Arial" w:hAnsi="Arial"/>
          <w:color w:val="1a1a1a"/>
          <w:sz w:val="20"/>
          <w:szCs w:val="20"/>
        </w:rPr>
        <w:t xml:space="preserve">The platform is provided via carashelters.ie and any associated subdomains or APIs.</w:t>
      </w:r>
    </w:p>
    <w:p>
      <w:pPr>
        <w:spacing w:after="80" w:before="280"/>
      </w:pPr>
      <w:r>
        <w:rPr>
          <w:rFonts w:ascii="Arial" w:cs="Arial" w:eastAsia="Arial" w:hAnsi="Arial"/>
          <w:b/>
          <w:bCs/>
          <w:color w:val="1a3a2a"/>
          <w:sz w:val="24"/>
          <w:szCs w:val="24"/>
        </w:rPr>
        <w:t xml:space="preserve">2. Subscription Terms</w:t>
      </w:r>
    </w:p>
    <w:p>
      <w:pPr>
        <w:spacing w:after="60" w:before="160"/>
      </w:pPr>
      <w:r>
        <w:rPr>
          <w:rFonts w:ascii="Arial" w:cs="Arial" w:eastAsia="Arial" w:hAnsi="Arial"/>
          <w:b/>
          <w:bCs/>
          <w:color w:val="1a1a1a"/>
          <w:sz w:val="20"/>
          <w:szCs w:val="20"/>
        </w:rPr>
        <w:t xml:space="preserve">2.1  Plans and Pricing</w:t>
      </w:r>
    </w:p>
    <w:p>
      <w:pPr>
        <w:spacing w:after="120"/>
      </w:pPr>
      <w:r>
        <w:rPr>
          <w:rFonts w:ascii="Arial" w:cs="Arial" w:eastAsia="Arial" w:hAnsi="Arial"/>
          <w:color w:val="1a1a1a"/>
          <w:sz w:val="20"/>
          <w:szCs w:val="20"/>
        </w:rPr>
        <w:t xml:space="preserve">Cara offers a free trial period of 14 days, after which a paid subscription is required to continue using the platform. Current pricing is:</w:t>
      </w:r>
    </w:p>
    <w:p>
      <w:pPr>
        <w:pStyle w:val="ListParagraph"/>
        <w:numPr>
          <w:ilvl w:val="0"/>
          <w:numId w:val="1"/>
        </w:numPr>
        <w:spacing w:after="80"/>
      </w:pPr>
      <w:r>
        <w:rPr>
          <w:rFonts w:ascii="Arial" w:cs="Arial" w:eastAsia="Arial" w:hAnsi="Arial"/>
          <w:color w:val="1a1a1a"/>
          <w:sz w:val="20"/>
          <w:szCs w:val="20"/>
        </w:rPr>
        <w:t xml:space="preserve">Pro Plan: €35 per month per shelter organisation, billed monthly.</w:t>
      </w:r>
    </w:p>
    <w:p>
      <w:pPr>
        <w:spacing w:after="120"/>
      </w:pPr>
      <w:r>
        <w:rPr>
          <w:rFonts w:ascii="Arial" w:cs="Arial" w:eastAsia="Arial" w:hAnsi="Arial"/>
          <w:color w:val="1a1a1a"/>
          <w:sz w:val="20"/>
          <w:szCs w:val="20"/>
        </w:rPr>
        <w:t xml:space="preserve">Pricing is subject to change. We will give you at least 60 days' notice of any price increase.</w:t>
      </w:r>
    </w:p>
    <w:p>
      <w:pPr>
        <w:spacing w:after="60" w:before="160"/>
      </w:pPr>
      <w:r>
        <w:rPr>
          <w:rFonts w:ascii="Arial" w:cs="Arial" w:eastAsia="Arial" w:hAnsi="Arial"/>
          <w:b/>
          <w:bCs/>
          <w:color w:val="1a1a1a"/>
          <w:sz w:val="20"/>
          <w:szCs w:val="20"/>
        </w:rPr>
        <w:t xml:space="preserve">2.2  Payment</w:t>
      </w:r>
    </w:p>
    <w:p>
      <w:pPr>
        <w:spacing w:after="120"/>
      </w:pPr>
      <w:r>
        <w:rPr>
          <w:rFonts w:ascii="Arial" w:cs="Arial" w:eastAsia="Arial" w:hAnsi="Arial"/>
          <w:color w:val="1a1a1a"/>
          <w:sz w:val="20"/>
          <w:szCs w:val="20"/>
        </w:rPr>
        <w:t xml:space="preserve">Subscriptions are billed monthly via Stripe. By providing payment details, you authorise Cara to charge the applicable subscription fee on a recurring monthly basis. All prices are exclusive of VAT where applicable.</w:t>
      </w:r>
    </w:p>
    <w:p>
      <w:pPr>
        <w:spacing w:after="60" w:before="160"/>
      </w:pPr>
      <w:r>
        <w:rPr>
          <w:rFonts w:ascii="Arial" w:cs="Arial" w:eastAsia="Arial" w:hAnsi="Arial"/>
          <w:b/>
          <w:bCs/>
          <w:color w:val="1a1a1a"/>
          <w:sz w:val="20"/>
          <w:szCs w:val="20"/>
        </w:rPr>
        <w:t xml:space="preserve">2.3  Cancellation</w:t>
      </w:r>
    </w:p>
    <w:p>
      <w:pPr>
        <w:spacing w:after="120"/>
      </w:pPr>
      <w:r>
        <w:rPr>
          <w:rFonts w:ascii="Arial" w:cs="Arial" w:eastAsia="Arial" w:hAnsi="Arial"/>
          <w:color w:val="1a1a1a"/>
          <w:sz w:val="20"/>
          <w:szCs w:val="20"/>
        </w:rPr>
        <w:t xml:space="preserve">You may cancel your subscription at any time from your account settings. Cancellation takes effect at the end of the current billing period. No refunds are issued for the current billing period on cancellation.</w:t>
      </w:r>
    </w:p>
    <w:p>
      <w:pPr>
        <w:spacing w:after="60" w:before="160"/>
      </w:pPr>
      <w:r>
        <w:rPr>
          <w:rFonts w:ascii="Arial" w:cs="Arial" w:eastAsia="Arial" w:hAnsi="Arial"/>
          <w:b/>
          <w:bCs/>
          <w:color w:val="1a1a1a"/>
          <w:sz w:val="20"/>
          <w:szCs w:val="20"/>
        </w:rPr>
        <w:t xml:space="preserve">2.4  Free Trial</w:t>
      </w:r>
    </w:p>
    <w:p>
      <w:pPr>
        <w:spacing w:after="120"/>
      </w:pPr>
      <w:r>
        <w:rPr>
          <w:rFonts w:ascii="Arial" w:cs="Arial" w:eastAsia="Arial" w:hAnsi="Arial"/>
          <w:color w:val="1a1a1a"/>
          <w:sz w:val="20"/>
          <w:szCs w:val="20"/>
        </w:rPr>
        <w:t xml:space="preserve">During the free trial period you have access to full platform functionality. No payment is required during the trial. At the end of the trial, you must subscribe to continue using the platform. Trial accounts that are not converted to paid subscriptions may have their data retained for 30 days before deletion.</w:t>
      </w:r>
    </w:p>
    <w:p>
      <w:pPr>
        <w:spacing w:after="80" w:before="280"/>
      </w:pPr>
      <w:r>
        <w:rPr>
          <w:rFonts w:ascii="Arial" w:cs="Arial" w:eastAsia="Arial" w:hAnsi="Arial"/>
          <w:b/>
          <w:bCs/>
          <w:color w:val="1a3a2a"/>
          <w:sz w:val="24"/>
          <w:szCs w:val="24"/>
        </w:rPr>
        <w:t xml:space="preserve">3. Acceptable Use</w:t>
      </w:r>
    </w:p>
    <w:p>
      <w:pPr>
        <w:spacing w:after="120"/>
      </w:pPr>
      <w:r>
        <w:rPr>
          <w:rFonts w:ascii="Arial" w:cs="Arial" w:eastAsia="Arial" w:hAnsi="Arial"/>
          <w:color w:val="1a1a1a"/>
          <w:sz w:val="20"/>
          <w:szCs w:val="20"/>
        </w:rPr>
        <w:t xml:space="preserve">You agree to use the platform solely for legitimate animal rescue and rehoming purposes. You must not:</w:t>
      </w:r>
    </w:p>
    <w:p>
      <w:pPr>
        <w:pStyle w:val="ListParagraph"/>
        <w:numPr>
          <w:ilvl w:val="0"/>
          <w:numId w:val="1"/>
        </w:numPr>
        <w:spacing w:after="80"/>
      </w:pPr>
      <w:r>
        <w:rPr>
          <w:rFonts w:ascii="Arial" w:cs="Arial" w:eastAsia="Arial" w:hAnsi="Arial"/>
          <w:color w:val="1a1a1a"/>
          <w:sz w:val="20"/>
          <w:szCs w:val="20"/>
        </w:rPr>
        <w:t xml:space="preserve">Use the platform for any commercial pet selling or breeding operation.</w:t>
      </w:r>
    </w:p>
    <w:p>
      <w:pPr>
        <w:pStyle w:val="ListParagraph"/>
        <w:numPr>
          <w:ilvl w:val="0"/>
          <w:numId w:val="1"/>
        </w:numPr>
        <w:spacing w:after="80"/>
      </w:pPr>
      <w:r>
        <w:rPr>
          <w:rFonts w:ascii="Arial" w:cs="Arial" w:eastAsia="Arial" w:hAnsi="Arial"/>
          <w:color w:val="1a1a1a"/>
          <w:sz w:val="20"/>
          <w:szCs w:val="20"/>
        </w:rPr>
        <w:t xml:space="preserve">Submit false or misleading information about animals, adopters, or your organisation.</w:t>
      </w:r>
    </w:p>
    <w:p>
      <w:pPr>
        <w:pStyle w:val="ListParagraph"/>
        <w:numPr>
          <w:ilvl w:val="0"/>
          <w:numId w:val="1"/>
        </w:numPr>
        <w:spacing w:after="80"/>
      </w:pPr>
      <w:r>
        <w:rPr>
          <w:rFonts w:ascii="Arial" w:cs="Arial" w:eastAsia="Arial" w:hAnsi="Arial"/>
          <w:color w:val="1a1a1a"/>
          <w:sz w:val="20"/>
          <w:szCs w:val="20"/>
        </w:rPr>
        <w:t xml:space="preserve">Attempt to access or interfere with another organisation's data.</w:t>
      </w:r>
    </w:p>
    <w:p>
      <w:pPr>
        <w:pStyle w:val="ListParagraph"/>
        <w:numPr>
          <w:ilvl w:val="0"/>
          <w:numId w:val="1"/>
        </w:numPr>
        <w:spacing w:after="80"/>
      </w:pPr>
      <w:r>
        <w:rPr>
          <w:rFonts w:ascii="Arial" w:cs="Arial" w:eastAsia="Arial" w:hAnsi="Arial"/>
          <w:color w:val="1a1a1a"/>
          <w:sz w:val="20"/>
          <w:szCs w:val="20"/>
        </w:rPr>
        <w:t xml:space="preserve">Use the platform in any way that violates applicable law, including GDPR and animal welfare legislation.</w:t>
      </w:r>
    </w:p>
    <w:p>
      <w:pPr>
        <w:pStyle w:val="ListParagraph"/>
        <w:numPr>
          <w:ilvl w:val="0"/>
          <w:numId w:val="1"/>
        </w:numPr>
        <w:spacing w:after="80"/>
      </w:pPr>
      <w:r>
        <w:rPr>
          <w:rFonts w:ascii="Arial" w:cs="Arial" w:eastAsia="Arial" w:hAnsi="Arial"/>
          <w:color w:val="1a1a1a"/>
          <w:sz w:val="20"/>
          <w:szCs w:val="20"/>
        </w:rPr>
        <w:t xml:space="preserve">Attempt to reverse engineer, decompile, or extract the source code of the platform.</w:t>
      </w:r>
    </w:p>
    <w:p>
      <w:pPr>
        <w:pStyle w:val="ListParagraph"/>
        <w:numPr>
          <w:ilvl w:val="0"/>
          <w:numId w:val="1"/>
        </w:numPr>
        <w:spacing w:after="80"/>
      </w:pPr>
      <w:r>
        <w:rPr>
          <w:rFonts w:ascii="Arial" w:cs="Arial" w:eastAsia="Arial" w:hAnsi="Arial"/>
          <w:color w:val="1a1a1a"/>
          <w:sz w:val="20"/>
          <w:szCs w:val="20"/>
        </w:rPr>
        <w:t xml:space="preserve">Resell, sublicense, or provide access to the platform to third parties.</w:t>
      </w:r>
    </w:p>
    <w:p>
      <w:pPr>
        <w:spacing w:after="120"/>
      </w:pPr>
      <w:r>
        <w:rPr>
          <w:rFonts w:ascii="Arial" w:cs="Arial" w:eastAsia="Arial" w:hAnsi="Arial"/>
          <w:color w:val="1a1a1a"/>
          <w:sz w:val="20"/>
          <w:szCs w:val="20"/>
        </w:rPr>
        <w:t xml:space="preserve">Cara reserves the right to suspend or terminate accounts that violate these provisions without notice.</w:t>
      </w:r>
    </w:p>
    <w:p>
      <w:pPr>
        <w:spacing w:after="80" w:before="280"/>
      </w:pPr>
      <w:r>
        <w:rPr>
          <w:rFonts w:ascii="Arial" w:cs="Arial" w:eastAsia="Arial" w:hAnsi="Arial"/>
          <w:b/>
          <w:bCs/>
          <w:color w:val="1a3a2a"/>
          <w:sz w:val="24"/>
          <w:szCs w:val="24"/>
        </w:rPr>
        <w:t xml:space="preserve">4. Shelter Responsibilities</w:t>
      </w:r>
    </w:p>
    <w:p>
      <w:pPr>
        <w:spacing w:after="60" w:before="160"/>
      </w:pPr>
      <w:r>
        <w:rPr>
          <w:rFonts w:ascii="Arial" w:cs="Arial" w:eastAsia="Arial" w:hAnsi="Arial"/>
          <w:b/>
          <w:bCs/>
          <w:color w:val="1a1a1a"/>
          <w:sz w:val="20"/>
          <w:szCs w:val="20"/>
        </w:rPr>
        <w:t xml:space="preserve">4.1  GDPR Compliance</w:t>
      </w:r>
    </w:p>
    <w:p>
      <w:pPr>
        <w:spacing w:after="120"/>
      </w:pPr>
      <w:r>
        <w:rPr>
          <w:rFonts w:ascii="Arial" w:cs="Arial" w:eastAsia="Arial" w:hAnsi="Arial"/>
          <w:color w:val="1a1a1a"/>
          <w:sz w:val="20"/>
          <w:szCs w:val="20"/>
        </w:rPr>
        <w:t xml:space="preserve">You are the data controller for all adopter, donor, volunteer, and foster data you collect through your public portal. You are responsible for:</w:t>
      </w:r>
    </w:p>
    <w:p>
      <w:pPr>
        <w:pStyle w:val="ListParagraph"/>
        <w:numPr>
          <w:ilvl w:val="0"/>
          <w:numId w:val="1"/>
        </w:numPr>
        <w:spacing w:after="80"/>
      </w:pPr>
      <w:r>
        <w:rPr>
          <w:rFonts w:ascii="Arial" w:cs="Arial" w:eastAsia="Arial" w:hAnsi="Arial"/>
          <w:color w:val="1a1a1a"/>
          <w:sz w:val="20"/>
          <w:szCs w:val="20"/>
        </w:rPr>
        <w:t xml:space="preserve">Obtaining valid GDPR consent from adopters and donors before collecting their personal data.</w:t>
      </w:r>
    </w:p>
    <w:p>
      <w:pPr>
        <w:pStyle w:val="ListParagraph"/>
        <w:numPr>
          <w:ilvl w:val="0"/>
          <w:numId w:val="1"/>
        </w:numPr>
        <w:spacing w:after="80"/>
      </w:pPr>
      <w:r>
        <w:rPr>
          <w:rFonts w:ascii="Arial" w:cs="Arial" w:eastAsia="Arial" w:hAnsi="Arial"/>
          <w:color w:val="1a1a1a"/>
          <w:sz w:val="20"/>
          <w:szCs w:val="20"/>
        </w:rPr>
        <w:t xml:space="preserve">Publishing and maintaining your own Privacy Policy accessible to portal visitors.</w:t>
      </w:r>
    </w:p>
    <w:p>
      <w:pPr>
        <w:pStyle w:val="ListParagraph"/>
        <w:numPr>
          <w:ilvl w:val="0"/>
          <w:numId w:val="1"/>
        </w:numPr>
        <w:spacing w:after="80"/>
      </w:pPr>
      <w:r>
        <w:rPr>
          <w:rFonts w:ascii="Arial" w:cs="Arial" w:eastAsia="Arial" w:hAnsi="Arial"/>
          <w:color w:val="1a1a1a"/>
          <w:sz w:val="20"/>
          <w:szCs w:val="20"/>
        </w:rPr>
        <w:t xml:space="preserve">Responding to data subject rights requests (access, erasure, rectification, portability) within statutory timeframes.</w:t>
      </w:r>
    </w:p>
    <w:p>
      <w:pPr>
        <w:pStyle w:val="ListParagraph"/>
        <w:numPr>
          <w:ilvl w:val="0"/>
          <w:numId w:val="1"/>
        </w:numPr>
        <w:spacing w:after="80"/>
      </w:pPr>
      <w:r>
        <w:rPr>
          <w:rFonts w:ascii="Arial" w:cs="Arial" w:eastAsia="Arial" w:hAnsi="Arial"/>
          <w:color w:val="1a1a1a"/>
          <w:sz w:val="20"/>
          <w:szCs w:val="20"/>
        </w:rPr>
        <w:t xml:space="preserve">Ensuring your use of the platform complies with GDPR and any applicable national data protection law.</w:t>
      </w:r>
    </w:p>
    <w:p>
      <w:pPr>
        <w:spacing w:after="120"/>
      </w:pPr>
      <w:r>
        <w:rPr>
          <w:rFonts w:ascii="Arial" w:cs="Arial" w:eastAsia="Arial" w:hAnsi="Arial"/>
          <w:color w:val="1a1a1a"/>
          <w:sz w:val="20"/>
          <w:szCs w:val="20"/>
        </w:rPr>
        <w:t xml:space="preserve">The Cara-Shelter Data Processing Agreement ("DPA") governs the processing of personal data Cara carries out on your behalf. By accepting these Terms, you also accept the DPA.</w:t>
      </w:r>
    </w:p>
    <w:p>
      <w:pPr>
        <w:spacing w:after="60" w:before="160"/>
      </w:pPr>
      <w:r>
        <w:rPr>
          <w:rFonts w:ascii="Arial" w:cs="Arial" w:eastAsia="Arial" w:hAnsi="Arial"/>
          <w:b/>
          <w:bCs/>
          <w:color w:val="1a1a1a"/>
          <w:sz w:val="20"/>
          <w:szCs w:val="20"/>
        </w:rPr>
        <w:t xml:space="preserve">4.2  Account Security</w:t>
      </w:r>
    </w:p>
    <w:p>
      <w:pPr>
        <w:spacing w:after="120"/>
      </w:pPr>
      <w:r>
        <w:rPr>
          <w:rFonts w:ascii="Arial" w:cs="Arial" w:eastAsia="Arial" w:hAnsi="Arial"/>
          <w:color w:val="1a1a1a"/>
          <w:sz w:val="20"/>
          <w:szCs w:val="20"/>
        </w:rPr>
        <w:t xml:space="preserve">You are responsible for maintaining the security and confidentiality of your account credentials. You must promptly notify Cara if you suspect unauthorised access to your account at hello@carashelters.ie.</w:t>
      </w:r>
    </w:p>
    <w:p>
      <w:pPr>
        <w:spacing w:after="60" w:before="160"/>
      </w:pPr>
      <w:r>
        <w:rPr>
          <w:rFonts w:ascii="Arial" w:cs="Arial" w:eastAsia="Arial" w:hAnsi="Arial"/>
          <w:b/>
          <w:bCs/>
          <w:color w:val="1a1a1a"/>
          <w:sz w:val="20"/>
          <w:szCs w:val="20"/>
        </w:rPr>
        <w:t xml:space="preserve">4.3  Accuracy of Information</w:t>
      </w:r>
    </w:p>
    <w:p>
      <w:pPr>
        <w:spacing w:after="120"/>
      </w:pPr>
      <w:r>
        <w:rPr>
          <w:rFonts w:ascii="Arial" w:cs="Arial" w:eastAsia="Arial" w:hAnsi="Arial"/>
          <w:color w:val="1a1a1a"/>
          <w:sz w:val="20"/>
          <w:szCs w:val="20"/>
        </w:rPr>
        <w:t xml:space="preserve">You are responsible for the accuracy and legality of all data you enter into the platform, including animal profiles, adopter records, and contract content.</w:t>
      </w:r>
    </w:p>
    <w:p>
      <w:pPr>
        <w:spacing w:after="80" w:before="280"/>
      </w:pPr>
      <w:r>
        <w:rPr>
          <w:rFonts w:ascii="Arial" w:cs="Arial" w:eastAsia="Arial" w:hAnsi="Arial"/>
          <w:b/>
          <w:bCs/>
          <w:color w:val="1a3a2a"/>
          <w:sz w:val="24"/>
          <w:szCs w:val="24"/>
        </w:rPr>
        <w:t xml:space="preserve">5. Intellectual Property</w:t>
      </w:r>
    </w:p>
    <w:p>
      <w:pPr>
        <w:spacing w:after="120"/>
      </w:pPr>
      <w:r>
        <w:rPr>
          <w:rFonts w:ascii="Arial" w:cs="Arial" w:eastAsia="Arial" w:hAnsi="Arial"/>
          <w:color w:val="1a1a1a"/>
          <w:sz w:val="20"/>
          <w:szCs w:val="20"/>
        </w:rPr>
        <w:t xml:space="preserve">Cara Shelters retains all intellectual property rights in the platform, including software, design, documentation, and branding. These Terms do not grant you any rights to the Cara Shelters name, logo, or platform code.</w:t>
      </w:r>
    </w:p>
    <w:p>
      <w:pPr>
        <w:spacing w:after="120"/>
      </w:pPr>
      <w:r>
        <w:rPr>
          <w:rFonts w:ascii="Arial" w:cs="Arial" w:eastAsia="Arial" w:hAnsi="Arial"/>
          <w:color w:val="1a1a1a"/>
          <w:sz w:val="20"/>
          <w:szCs w:val="20"/>
        </w:rPr>
        <w:t xml:space="preserve">You retain ownership of all data you enter into the platform ("Your Data"), including animal records, adopter applications, and donor information. Cara claims no ownership over Your Data and processes it solely to provide the platform services.</w:t>
      </w:r>
    </w:p>
    <w:p>
      <w:pPr>
        <w:spacing w:after="80" w:before="280"/>
      </w:pPr>
      <w:r>
        <w:rPr>
          <w:rFonts w:ascii="Arial" w:cs="Arial" w:eastAsia="Arial" w:hAnsi="Arial"/>
          <w:b/>
          <w:bCs/>
          <w:color w:val="1a3a2a"/>
          <w:sz w:val="24"/>
          <w:szCs w:val="24"/>
        </w:rPr>
        <w:t xml:space="preserve">6. Liability Limitations</w:t>
      </w:r>
    </w:p>
    <w:p>
      <w:pPr>
        <w:spacing w:after="120"/>
      </w:pPr>
      <w:r>
        <w:rPr>
          <w:rFonts w:ascii="Arial" w:cs="Arial" w:eastAsia="Arial" w:hAnsi="Arial"/>
          <w:color w:val="1a1a1a"/>
          <w:sz w:val="20"/>
          <w:szCs w:val="20"/>
        </w:rPr>
        <w:t xml:space="preserve">The platform is provided on an "as is" and "as available" basis. To the maximum extent permitted by Irish law:</w:t>
      </w:r>
    </w:p>
    <w:p>
      <w:pPr>
        <w:pStyle w:val="ListParagraph"/>
        <w:numPr>
          <w:ilvl w:val="0"/>
          <w:numId w:val="1"/>
        </w:numPr>
        <w:spacing w:after="80"/>
      </w:pPr>
      <w:r>
        <w:rPr>
          <w:rFonts w:ascii="Arial" w:cs="Arial" w:eastAsia="Arial" w:hAnsi="Arial"/>
          <w:color w:val="1a1a1a"/>
          <w:sz w:val="20"/>
          <w:szCs w:val="20"/>
        </w:rPr>
        <w:t xml:space="preserve">Cara makes no warranties, express or implied, regarding the fitness of the platform for any particular purpose.</w:t>
      </w:r>
    </w:p>
    <w:p>
      <w:pPr>
        <w:pStyle w:val="ListParagraph"/>
        <w:numPr>
          <w:ilvl w:val="0"/>
          <w:numId w:val="1"/>
        </w:numPr>
        <w:spacing w:after="80"/>
      </w:pPr>
      <w:r>
        <w:rPr>
          <w:rFonts w:ascii="Arial" w:cs="Arial" w:eastAsia="Arial" w:hAnsi="Arial"/>
          <w:color w:val="1a1a1a"/>
          <w:sz w:val="20"/>
          <w:szCs w:val="20"/>
        </w:rPr>
        <w:t xml:space="preserve">Cara is not liable for any loss, damage, or corruption of data entered into the platform by you or your team.</w:t>
      </w:r>
    </w:p>
    <w:p>
      <w:pPr>
        <w:pStyle w:val="ListParagraph"/>
        <w:numPr>
          <w:ilvl w:val="0"/>
          <w:numId w:val="1"/>
        </w:numPr>
        <w:spacing w:after="80"/>
      </w:pPr>
      <w:r>
        <w:rPr>
          <w:rFonts w:ascii="Arial" w:cs="Arial" w:eastAsia="Arial" w:hAnsi="Arial"/>
          <w:color w:val="1a1a1a"/>
          <w:sz w:val="20"/>
          <w:szCs w:val="20"/>
        </w:rPr>
        <w:t xml:space="preserve">Cara's total aggregate liability to you for any claim arising under or in connection with these Terms shall not exceed the total subscription fees paid by you in the 12 months preceding the claim.</w:t>
      </w:r>
    </w:p>
    <w:p>
      <w:pPr>
        <w:pStyle w:val="ListParagraph"/>
        <w:numPr>
          <w:ilvl w:val="0"/>
          <w:numId w:val="1"/>
        </w:numPr>
        <w:spacing w:after="80"/>
      </w:pPr>
      <w:r>
        <w:rPr>
          <w:rFonts w:ascii="Arial" w:cs="Arial" w:eastAsia="Arial" w:hAnsi="Arial"/>
          <w:color w:val="1a1a1a"/>
          <w:sz w:val="20"/>
          <w:szCs w:val="20"/>
        </w:rPr>
        <w:t xml:space="preserve">Cara is not liable for indirect, consequential, or special losses, including loss of revenue, loss of data, or reputational damage.</w:t>
      </w:r>
    </w:p>
    <w:p>
      <w:pPr>
        <w:spacing w:after="120"/>
      </w:pPr>
      <w:r>
        <w:rPr>
          <w:rFonts w:ascii="Arial" w:cs="Arial" w:eastAsia="Arial" w:hAnsi="Arial"/>
          <w:color w:val="1a1a1a"/>
          <w:sz w:val="20"/>
          <w:szCs w:val="20"/>
        </w:rPr>
        <w:t xml:space="preserve">Nothing in these Terms limits liability for death or personal injury caused by negligence, fraud, or any other liability that cannot be excluded under Irish law.</w:t>
      </w:r>
    </w:p>
    <w:p>
      <w:pPr>
        <w:spacing w:after="80" w:before="280"/>
      </w:pPr>
      <w:r>
        <w:rPr>
          <w:rFonts w:ascii="Arial" w:cs="Arial" w:eastAsia="Arial" w:hAnsi="Arial"/>
          <w:b/>
          <w:bCs/>
          <w:color w:val="1a3a2a"/>
          <w:sz w:val="24"/>
          <w:szCs w:val="24"/>
        </w:rPr>
        <w:t xml:space="preserve">7. Termination</w:t>
      </w:r>
    </w:p>
    <w:p>
      <w:pPr>
        <w:spacing w:after="120"/>
      </w:pPr>
      <w:r>
        <w:rPr>
          <w:rFonts w:ascii="Arial" w:cs="Arial" w:eastAsia="Arial" w:hAnsi="Arial"/>
          <w:color w:val="1a1a1a"/>
          <w:sz w:val="20"/>
          <w:szCs w:val="20"/>
        </w:rPr>
        <w:t xml:space="preserve">Either party may terminate the subscription with 30 days' written notice.</w:t>
      </w:r>
    </w:p>
    <w:p>
      <w:pPr>
        <w:spacing w:after="120"/>
      </w:pPr>
      <w:r>
        <w:rPr>
          <w:rFonts w:ascii="Arial" w:cs="Arial" w:eastAsia="Arial" w:hAnsi="Arial"/>
          <w:color w:val="1a1a1a"/>
          <w:sz w:val="20"/>
          <w:szCs w:val="20"/>
        </w:rPr>
        <w:t xml:space="preserve">On termination:</w:t>
      </w:r>
    </w:p>
    <w:p>
      <w:pPr>
        <w:pStyle w:val="ListParagraph"/>
        <w:numPr>
          <w:ilvl w:val="0"/>
          <w:numId w:val="1"/>
        </w:numPr>
        <w:spacing w:after="80"/>
      </w:pPr>
      <w:r>
        <w:rPr>
          <w:rFonts w:ascii="Arial" w:cs="Arial" w:eastAsia="Arial" w:hAnsi="Arial"/>
          <w:color w:val="1a1a1a"/>
          <w:sz w:val="20"/>
          <w:szCs w:val="20"/>
        </w:rPr>
        <w:t xml:space="preserve">Your access to the platform will cease at the end of the notice period.</w:t>
      </w:r>
    </w:p>
    <w:p>
      <w:pPr>
        <w:pStyle w:val="ListParagraph"/>
        <w:numPr>
          <w:ilvl w:val="0"/>
          <w:numId w:val="1"/>
        </w:numPr>
        <w:spacing w:after="80"/>
      </w:pPr>
      <w:r>
        <w:rPr>
          <w:rFonts w:ascii="Arial" w:cs="Arial" w:eastAsia="Arial" w:hAnsi="Arial"/>
          <w:color w:val="1a1a1a"/>
          <w:sz w:val="20"/>
          <w:szCs w:val="20"/>
        </w:rPr>
        <w:t xml:space="preserve">Cara will make Your Data available for export for 30 days following termination.</w:t>
      </w:r>
    </w:p>
    <w:p>
      <w:pPr>
        <w:pStyle w:val="ListParagraph"/>
        <w:numPr>
          <w:ilvl w:val="0"/>
          <w:numId w:val="1"/>
        </w:numPr>
        <w:spacing w:after="80"/>
      </w:pPr>
      <w:r>
        <w:rPr>
          <w:rFonts w:ascii="Arial" w:cs="Arial" w:eastAsia="Arial" w:hAnsi="Arial"/>
          <w:color w:val="1a1a1a"/>
          <w:sz w:val="20"/>
          <w:szCs w:val="20"/>
        </w:rPr>
        <w:t xml:space="preserve">After 30 days, all Your Data will be permanently deleted from Cara's systems, except for financial records required to be retained by law.</w:t>
      </w:r>
    </w:p>
    <w:p>
      <w:pPr>
        <w:spacing w:after="120"/>
      </w:pPr>
      <w:r>
        <w:rPr>
          <w:rFonts w:ascii="Arial" w:cs="Arial" w:eastAsia="Arial" w:hAnsi="Arial"/>
          <w:color w:val="1a1a1a"/>
          <w:sz w:val="20"/>
          <w:szCs w:val="20"/>
        </w:rPr>
        <w:t xml:space="preserve">Cara may terminate your account immediately and without notice for material breach of these Terms, including but not limited to non-payment of subscription fees or violation of the Acceptable Use provisions.</w:t>
      </w:r>
    </w:p>
    <w:p>
      <w:pPr>
        <w:spacing w:after="80" w:before="280"/>
      </w:pPr>
      <w:r>
        <w:rPr>
          <w:rFonts w:ascii="Arial" w:cs="Arial" w:eastAsia="Arial" w:hAnsi="Arial"/>
          <w:b/>
          <w:bCs/>
          <w:color w:val="1a3a2a"/>
          <w:sz w:val="24"/>
          <w:szCs w:val="24"/>
        </w:rPr>
        <w:t xml:space="preserve">8. Changes to the Platform and Terms</w:t>
      </w:r>
    </w:p>
    <w:p>
      <w:pPr>
        <w:spacing w:after="120"/>
      </w:pPr>
      <w:r>
        <w:rPr>
          <w:rFonts w:ascii="Arial" w:cs="Arial" w:eastAsia="Arial" w:hAnsi="Arial"/>
          <w:color w:val="1a1a1a"/>
          <w:sz w:val="20"/>
          <w:szCs w:val="20"/>
        </w:rPr>
        <w:t xml:space="preserve">Cara may update these Terms from time to time. We will give you at least 30 days' notice of material changes by email. Continued use of the platform after the notice period constitutes acceptance of the updated Terms.</w:t>
      </w:r>
    </w:p>
    <w:p>
      <w:pPr>
        <w:spacing w:after="120"/>
      </w:pPr>
      <w:r>
        <w:rPr>
          <w:rFonts w:ascii="Arial" w:cs="Arial" w:eastAsia="Arial" w:hAnsi="Arial"/>
          <w:color w:val="1a1a1a"/>
          <w:sz w:val="20"/>
          <w:szCs w:val="20"/>
        </w:rPr>
        <w:t xml:space="preserve">Cara may modify, suspend, or discontinue features of the platform with reasonable notice. We will endeavour to give at least 60 days' notice of any discontinuation of the platform.</w:t>
      </w:r>
    </w:p>
    <w:p>
      <w:pPr>
        <w:spacing w:after="80" w:before="280"/>
      </w:pPr>
      <w:r>
        <w:rPr>
          <w:rFonts w:ascii="Arial" w:cs="Arial" w:eastAsia="Arial" w:hAnsi="Arial"/>
          <w:b/>
          <w:bCs/>
          <w:color w:val="1a3a2a"/>
          <w:sz w:val="24"/>
          <w:szCs w:val="24"/>
        </w:rPr>
        <w:t xml:space="preserve">9. Governing Law</w:t>
      </w:r>
    </w:p>
    <w:p>
      <w:pPr>
        <w:spacing w:after="120"/>
      </w:pPr>
      <w:r>
        <w:rPr>
          <w:rFonts w:ascii="Arial" w:cs="Arial" w:eastAsia="Arial" w:hAnsi="Arial"/>
          <w:color w:val="1a1a1a"/>
          <w:sz w:val="20"/>
          <w:szCs w:val="20"/>
        </w:rPr>
        <w:t xml:space="preserve">These Terms are governed by the laws of the Republic of Ireland. Any disputes arising from these Terms shall be subject to the exclusive jurisdiction of the courts of the Republic of Ireland.</w:t>
      </w:r>
    </w:p>
    <w:p>
      <w:pPr>
        <w:spacing w:after="80" w:before="280"/>
      </w:pPr>
      <w:r>
        <w:rPr>
          <w:rFonts w:ascii="Arial" w:cs="Arial" w:eastAsia="Arial" w:hAnsi="Arial"/>
          <w:b/>
          <w:bCs/>
          <w:color w:val="1a3a2a"/>
          <w:sz w:val="24"/>
          <w:szCs w:val="24"/>
        </w:rPr>
        <w:t xml:space="preserve">10. Contact</w:t>
      </w:r>
    </w:p>
    <w:p>
      <w:pPr>
        <w:pStyle w:val="ListParagraph"/>
        <w:numPr>
          <w:ilvl w:val="0"/>
          <w:numId w:val="1"/>
        </w:numPr>
        <w:spacing w:after="80"/>
      </w:pPr>
      <w:r>
        <w:rPr>
          <w:rFonts w:ascii="Arial" w:cs="Arial" w:eastAsia="Arial" w:hAnsi="Arial"/>
          <w:color w:val="1a1a1a"/>
          <w:sz w:val="20"/>
          <w:szCs w:val="20"/>
        </w:rPr>
        <w:t xml:space="preserve">Email: hello@carashelters.ie</w:t>
      </w:r>
    </w:p>
    <w:p>
      <w:pPr>
        <w:pStyle w:val="ListParagraph"/>
        <w:numPr>
          <w:ilvl w:val="0"/>
          <w:numId w:val="1"/>
        </w:numPr>
        <w:spacing w:after="80"/>
      </w:pPr>
      <w:r>
        <w:rPr>
          <w:rFonts w:ascii="Arial" w:cs="Arial" w:eastAsia="Arial" w:hAnsi="Arial"/>
          <w:color w:val="1a1a1a"/>
          <w:sz w:val="20"/>
          <w:szCs w:val="20"/>
        </w:rPr>
        <w:t xml:space="preserve">Website: carashelters.ie</w:t>
      </w:r>
    </w:p>
    <w:p>
      <w:pPr>
        <w:pStyle w:val="ListParagraph"/>
        <w:numPr>
          <w:ilvl w:val="0"/>
          <w:numId w:val="1"/>
        </w:numPr>
        <w:spacing w:after="80"/>
      </w:pPr>
      <w:r>
        <w:rPr>
          <w:rFonts w:ascii="Arial" w:cs="Arial" w:eastAsia="Arial" w:hAnsi="Arial"/>
          <w:color w:val="1a1a1a"/>
          <w:sz w:val="20"/>
          <w:szCs w:val="20"/>
        </w:rPr>
        <w:t xml:space="preserve">Registered in Ireland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2026-05-07T14:03:05.242Z</dcterms:created>
  <dcterms:modified xsi:type="dcterms:W3CDTF">2026-05-07T14:03:05.242Z</dcterms:modified>
</cp:coreProperties>
</file>

<file path=docProps/custom.xml><?xml version="1.0" encoding="utf-8"?>
<Properties xmlns="http://schemas.openxmlformats.org/officeDocument/2006/custom-properties" xmlns:vt="http://schemas.openxmlformats.org/officeDocument/2006/docPropsVTypes"/>
</file>