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A6D94" w14:textId="7ECDDD4C" w:rsidR="00C32A9F" w:rsidRPr="00546393" w:rsidRDefault="00546393">
      <w:pPr>
        <w:rPr>
          <w:rFonts w:ascii="Times New Roman" w:hAnsi="Times New Roman" w:cs="Times New Roman"/>
          <w:sz w:val="28"/>
          <w:szCs w:val="28"/>
        </w:rPr>
      </w:pPr>
      <w:r w:rsidRPr="00546393">
        <w:rPr>
          <w:rFonts w:ascii="Times New Roman" w:hAnsi="Times New Roman" w:cs="Times New Roman"/>
          <w:sz w:val="28"/>
          <w:szCs w:val="28"/>
        </w:rPr>
        <w:t>What I have left to do for the Responsive Portfolio:</w:t>
      </w:r>
    </w:p>
    <w:p w14:paraId="60141DF3" w14:textId="77777777" w:rsidR="00546393" w:rsidRDefault="00546393">
      <w:pPr>
        <w:rPr>
          <w:rFonts w:ascii="Times New Roman" w:hAnsi="Times New Roman" w:cs="Times New Roman"/>
          <w:sz w:val="26"/>
          <w:szCs w:val="26"/>
        </w:rPr>
      </w:pPr>
    </w:p>
    <w:p w14:paraId="3AAFADA3" w14:textId="045E7EFE" w:rsidR="00546393" w:rsidRPr="00546393" w:rsidRDefault="00E109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need to work more on the 768px media query for the portfolio page. I wanted to do more with the sizing for all of the pages to work on them more</w:t>
      </w:r>
      <w:bookmarkStart w:id="0" w:name="_GoBack"/>
      <w:bookmarkEnd w:id="0"/>
    </w:p>
    <w:sectPr w:rsidR="00546393" w:rsidRPr="00546393" w:rsidSect="00C2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D1"/>
    <w:rsid w:val="00027E80"/>
    <w:rsid w:val="003E5A7E"/>
    <w:rsid w:val="00492893"/>
    <w:rsid w:val="00546393"/>
    <w:rsid w:val="00622941"/>
    <w:rsid w:val="006636FB"/>
    <w:rsid w:val="006C55A6"/>
    <w:rsid w:val="00887BD1"/>
    <w:rsid w:val="008C17FE"/>
    <w:rsid w:val="00A83D21"/>
    <w:rsid w:val="00C2562C"/>
    <w:rsid w:val="00D22168"/>
    <w:rsid w:val="00E109C9"/>
    <w:rsid w:val="00EB7ABA"/>
    <w:rsid w:val="00E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190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Macintosh Word</Application>
  <DocSecurity>0</DocSecurity>
  <Lines>1</Lines>
  <Paragraphs>1</Paragraphs>
  <ScaleCrop>false</ScaleCrop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2017-08-21T13:23:00Z</dcterms:created>
  <dcterms:modified xsi:type="dcterms:W3CDTF">2017-08-21T13:26:00Z</dcterms:modified>
</cp:coreProperties>
</file>