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77412036"/>
        <w:docPartObj>
          <w:docPartGallery w:val="Cover Pages"/>
          <w:docPartUnique/>
        </w:docPartObj>
      </w:sdtPr>
      <w:sdtEndPr/>
      <w:sdtContent>
        <w:p w14:paraId="1A37D114" w14:textId="77777777" w:rsidR="00AF62DE" w:rsidRDefault="00AF62DE">
          <w:pPr>
            <w:rPr>
              <w:rFonts w:ascii="Times New Roman" w:hAnsi="Times New Roman" w:cs="Times New Roman"/>
            </w:rPr>
          </w:pPr>
        </w:p>
        <w:p w14:paraId="1A37D115" w14:textId="77777777" w:rsidR="00AF62DE" w:rsidRDefault="00F21BDC">
          <w:pPr>
            <w:rPr>
              <w:rFonts w:ascii="Times New Roman" w:eastAsiaTheme="majorEastAsia" w:hAnsi="Times New Roman" w:cs="Times New Roman"/>
              <w:color w:val="2F5897" w:themeColor="text2"/>
              <w:spacing w:val="5"/>
              <w:kern w:val="2"/>
              <w:sz w:val="96"/>
              <w:szCs w:val="56"/>
              <w14:ligatures w14:val="standardContextual"/>
              <w14:cntxtAlts/>
            </w:rPr>
          </w:pPr>
          <w:r>
            <w:br w:type="page"/>
          </w:r>
          <w:r>
            <w:rPr>
              <w:noProof/>
            </w:rPr>
            <mc:AlternateContent>
              <mc:Choice Requires="wps">
                <w:drawing>
                  <wp:anchor distT="0" distB="457200" distL="118745" distR="118745" simplePos="0" relativeHeight="33" behindDoc="0" locked="0" layoutInCell="1" allowOverlap="1" wp14:anchorId="1A37D564" wp14:editId="1A37D565">
                    <wp:simplePos x="0" y="0"/>
                    <wp:positionH relativeFrom="page">
                      <wp:align>center</wp:align>
                    </wp:positionH>
                    <wp:positionV relativeFrom="margin">
                      <wp:align>bottom</wp:align>
                    </wp:positionV>
                    <wp:extent cx="5888355" cy="3546475"/>
                    <wp:effectExtent l="0" t="0" r="0" b="0"/>
                    <wp:wrapSquare wrapText="bothSides"/>
                    <wp:docPr id="1" name="Ramka1"/>
                    <wp:cNvGraphicFramePr/>
                    <a:graphic xmlns:a="http://schemas.openxmlformats.org/drawingml/2006/main">
                      <a:graphicData uri="http://schemas.microsoft.com/office/word/2010/wordprocessingShape">
                        <wps:wsp>
                          <wps:cNvSpPr txBox="1"/>
                          <wps:spPr>
                            <a:xfrm>
                              <a:off x="0" y="0"/>
                              <a:ext cx="5888355" cy="3546475"/>
                            </a:xfrm>
                            <a:prstGeom prst="rect">
                              <a:avLst/>
                            </a:prstGeom>
                          </wps:spPr>
                          <wps:txbx>
                            <w:txbxContent>
                              <w:tbl>
                                <w:tblPr>
                                  <w:tblW w:w="5000" w:type="pct"/>
                                  <w:jc w:val="center"/>
                                  <w:tblCellMar>
                                    <w:left w:w="288" w:type="dxa"/>
                                    <w:right w:w="288" w:type="dxa"/>
                                  </w:tblCellMar>
                                  <w:tblLook w:val="04A0" w:firstRow="1" w:lastRow="0" w:firstColumn="1" w:lastColumn="0" w:noHBand="0" w:noVBand="1"/>
                                </w:tblPr>
                                <w:tblGrid>
                                  <w:gridCol w:w="9274"/>
                                </w:tblGrid>
                                <w:tr w:rsidR="00F21BDC" w14:paraId="1A37D5AC" w14:textId="77777777">
                                  <w:trPr>
                                    <w:jc w:val="center"/>
                                  </w:trPr>
                                  <w:tc>
                                    <w:tcPr>
                                      <w:tcW w:w="9273" w:type="dxa"/>
                                      <w:shd w:val="clear" w:color="auto" w:fill="auto"/>
                                    </w:tcPr>
                                    <w:sdt>
                                      <w:sdtPr>
                                        <w:alias w:val="Tytuł"/>
                                        <w:id w:val="1682828358"/>
                                      </w:sdtPr>
                                      <w:sdtEndPr/>
                                      <w:sdtContent>
                                        <w:p w14:paraId="1A37D5AB" w14:textId="77777777" w:rsidR="00F21BDC" w:rsidRDefault="00F21BDC">
                                          <w:pPr>
                                            <w:pStyle w:val="Tytu"/>
                                            <w:jc w:val="center"/>
                                          </w:pPr>
                                          <w:r>
                                            <w:rPr>
                                              <w:rFonts w:ascii="Times New Roman" w:hAnsi="Times New Roman" w:cs="Times New Roman"/>
                                              <w:sz w:val="96"/>
                                            </w:rPr>
                                            <w:t>System do zarządzania Tartakami</w:t>
                                          </w:r>
                                        </w:p>
                                      </w:sdtContent>
                                    </w:sdt>
                                  </w:tc>
                                </w:tr>
                                <w:tr w:rsidR="00F21BDC" w14:paraId="1A37D5AE" w14:textId="77777777">
                                  <w:trPr>
                                    <w:jc w:val="center"/>
                                  </w:trPr>
                                  <w:tc>
                                    <w:tcPr>
                                      <w:tcW w:w="9273" w:type="dxa"/>
                                      <w:shd w:val="clear" w:color="auto" w:fill="auto"/>
                                      <w:vAlign w:val="bottom"/>
                                    </w:tcPr>
                                    <w:sdt>
                                      <w:sdtPr>
                                        <w:alias w:val="Podtytuł"/>
                                        <w:id w:val="285423630"/>
                                        <w:dataBinding w:prefixMappings="xmlns:ns0='http://schemas.openxmlformats.org/package/2006/metadata/core-properties' xmlns:ns1='http://purl.org/dc/elements/1.1/'" w:xpath="/ns0:coreProperties[1]/ns1:subject[1]" w:storeItemID="{6C3C8BC8-F283-45AE-878A-BAB7291924A1}"/>
                                        <w:text/>
                                      </w:sdtPr>
                                      <w:sdtEndPr/>
                                      <w:sdtContent>
                                        <w:p w14:paraId="1A37D5AD" w14:textId="77777777" w:rsidR="00F21BDC" w:rsidRDefault="00F21BDC">
                                          <w:pPr>
                                            <w:pStyle w:val="Podtytu"/>
                                            <w:jc w:val="center"/>
                                          </w:pPr>
                                          <w:r>
                                            <w:rPr>
                                              <w:rFonts w:ascii="Times New Roman" w:hAnsi="Times New Roman" w:cs="Times New Roman"/>
                                              <w:sz w:val="36"/>
                                              <w:szCs w:val="36"/>
                                            </w:rPr>
                                            <w:t>Projekt zespołowy – Z712</w:t>
                                          </w:r>
                                        </w:p>
                                      </w:sdtContent>
                                    </w:sdt>
                                  </w:tc>
                                </w:tr>
                                <w:tr w:rsidR="00F21BDC" w14:paraId="1A37D5B0" w14:textId="77777777">
                                  <w:trPr>
                                    <w:jc w:val="center"/>
                                  </w:trPr>
                                  <w:tc>
                                    <w:tcPr>
                                      <w:tcW w:w="9273" w:type="dxa"/>
                                      <w:shd w:val="clear" w:color="auto" w:fill="auto"/>
                                      <w:vAlign w:val="bottom"/>
                                    </w:tcPr>
                                    <w:p w14:paraId="1A37D5AF" w14:textId="77777777" w:rsidR="00F21BDC" w:rsidRDefault="00F21BDC">
                                      <w:pPr>
                                        <w:rPr>
                                          <w:rFonts w:ascii="Times New Roman" w:hAnsi="Times New Roman" w:cs="Times New Roman"/>
                                        </w:rPr>
                                      </w:pPr>
                                    </w:p>
                                  </w:tc>
                                </w:tr>
                                <w:tr w:rsidR="00F21BDC" w14:paraId="1A37D5B2" w14:textId="77777777">
                                  <w:trPr>
                                    <w:jc w:val="center"/>
                                  </w:trPr>
                                  <w:tc>
                                    <w:tcPr>
                                      <w:tcW w:w="9273" w:type="dxa"/>
                                      <w:shd w:val="clear" w:color="auto" w:fill="auto"/>
                                      <w:vAlign w:val="bottom"/>
                                    </w:tcPr>
                                    <w:sdt>
                                      <w:sdtPr>
                                        <w:alias w:val="Streszczenie"/>
                                        <w:id w:val="704384462"/>
                                        <w:dataBinding w:prefixMappings="xmlns:ns0='http://schemas.microsoft.com/office/2006/coverPageProps'" w:xpath="/ns0:CoverPageProperties[1]/ns0:Abstract[1]" w:storeItemID="{55AF091B-3C7A-41E3-B477-F2FDAA23CFDA}"/>
                                        <w:text/>
                                      </w:sdtPr>
                                      <w:sdtEndPr/>
                                      <w:sdtContent>
                                        <w:p w14:paraId="1A37D5B1" w14:textId="77777777" w:rsidR="00F21BDC" w:rsidRDefault="00F21BDC">
                                          <w:pPr>
                                            <w:jc w:val="center"/>
                                          </w:pPr>
                                          <w:r>
                                            <w:rPr>
                                              <w:rFonts w:ascii="Times New Roman" w:hAnsi="Times New Roman" w:cs="Times New Roman"/>
                                            </w:rPr>
                                            <w:t>Wrzaszczak Mateusz, Sybilski Mateusz, Flaga Mateusz, Stachnik Piotr</w:t>
                                          </w:r>
                                        </w:p>
                                      </w:sdtContent>
                                    </w:sdt>
                                  </w:tc>
                                </w:tr>
                                <w:tr w:rsidR="00F21BDC" w14:paraId="1A37D5B4" w14:textId="77777777">
                                  <w:trPr>
                                    <w:jc w:val="center"/>
                                  </w:trPr>
                                  <w:tc>
                                    <w:tcPr>
                                      <w:tcW w:w="9273" w:type="dxa"/>
                                      <w:shd w:val="clear" w:color="auto" w:fill="auto"/>
                                      <w:vAlign w:val="bottom"/>
                                    </w:tcPr>
                                    <w:p w14:paraId="1A37D5B3" w14:textId="77777777" w:rsidR="00F21BDC" w:rsidRDefault="00F21BDC">
                                      <w:pPr>
                                        <w:jc w:val="center"/>
                                        <w:rPr>
                                          <w:rFonts w:ascii="Times New Roman" w:hAnsi="Times New Roman" w:cs="Times New Roman"/>
                                        </w:rPr>
                                      </w:pPr>
                                    </w:p>
                                  </w:tc>
                                </w:tr>
                              </w:tbl>
                              <w:p w14:paraId="1A37D5B5" w14:textId="77777777" w:rsidR="00F21BDC" w:rsidRDefault="00F21BDC"/>
                            </w:txbxContent>
                          </wps:txbx>
                          <wps:bodyPr lIns="0" tIns="0" rIns="0" bIns="0" anchor="t">
                            <a:spAutoFit/>
                          </wps:bodyPr>
                        </wps:wsp>
                      </a:graphicData>
                    </a:graphic>
                    <wp14:sizeRelH relativeFrom="margin">
                      <wp14:pctWidth>92000</wp14:pctWidth>
                    </wp14:sizeRelH>
                  </wp:anchor>
                </w:drawing>
              </mc:Choice>
              <mc:Fallback>
                <w:pict>
                  <v:shapetype w14:anchorId="1A37D564" id="_x0000_t202" coordsize="21600,21600" o:spt="202" path="m,l,21600r21600,l21600,xe">
                    <v:stroke joinstyle="miter"/>
                    <v:path gradientshapeok="t" o:connecttype="rect"/>
                  </v:shapetype>
                  <v:shape id="Ramka1" o:spid="_x0000_s1026" type="#_x0000_t202" style="position:absolute;margin-left:0;margin-top:0;width:463.65pt;height:279.25pt;z-index:33;visibility:visible;mso-wrap-style:square;mso-width-percent:920;mso-wrap-distance-left:9.35pt;mso-wrap-distance-top:0;mso-wrap-distance-right:9.35pt;mso-wrap-distance-bottom:36pt;mso-position-horizontal:center;mso-position-horizontal-relative:page;mso-position-vertical:bottom;mso-position-vertical-relative:margin;mso-width-percent:92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" filled="f" stroked="f">
                    <v:textbox style="mso-fit-shape-to-text:t" inset="0,0,0,0">
                      <w:txbxContent>
                        <w:tbl>
                          <w:tblPr>
                            <w:tblW w:w="5000" w:type="pct"/>
                            <w:jc w:val="center"/>
                            <w:tblCellMar>
                              <w:left w:w="288" w:type="dxa"/>
                              <w:right w:w="288" w:type="dxa"/>
                            </w:tblCellMar>
                            <w:tblLook w:val="04A0" w:firstRow="1" w:lastRow="0" w:firstColumn="1" w:lastColumn="0" w:noHBand="0" w:noVBand="1"/>
                          </w:tblPr>
                          <w:tblGrid>
                            <w:gridCol w:w="9274"/>
                          </w:tblGrid>
                          <w:tr w:rsidR="00F21BDC" w14:paraId="1A37D5AC" w14:textId="77777777">
                            <w:trPr>
                              <w:jc w:val="center"/>
                            </w:trPr>
                            <w:tc>
                              <w:tcPr>
                                <w:tcW w:w="9273" w:type="dxa"/>
                                <w:shd w:val="clear" w:color="auto" w:fill="auto"/>
                              </w:tcPr>
                              <w:sdt>
                                <w:sdtPr>
                                  <w:alias w:val="Tytuł"/>
                                  <w:id w:val="1682828358"/>
                                </w:sdtPr>
                                <w:sdtEndPr/>
                                <w:sdtContent>
                                  <w:p w14:paraId="1A37D5AB" w14:textId="77777777" w:rsidR="00F21BDC" w:rsidRDefault="00F21BDC">
                                    <w:pPr>
                                      <w:pStyle w:val="Tytu"/>
                                      <w:jc w:val="center"/>
                                    </w:pPr>
                                    <w:r>
                                      <w:rPr>
                                        <w:rFonts w:ascii="Times New Roman" w:hAnsi="Times New Roman" w:cs="Times New Roman"/>
                                        <w:sz w:val="96"/>
                                      </w:rPr>
                                      <w:t>System do zarządzania Tartakami</w:t>
                                    </w:r>
                                  </w:p>
                                </w:sdtContent>
                              </w:sdt>
                            </w:tc>
                          </w:tr>
                          <w:tr w:rsidR="00F21BDC" w14:paraId="1A37D5AE" w14:textId="77777777">
                            <w:trPr>
                              <w:jc w:val="center"/>
                            </w:trPr>
                            <w:tc>
                              <w:tcPr>
                                <w:tcW w:w="9273" w:type="dxa"/>
                                <w:shd w:val="clear" w:color="auto" w:fill="auto"/>
                                <w:vAlign w:val="bottom"/>
                              </w:tcPr>
                              <w:sdt>
                                <w:sdtPr>
                                  <w:alias w:val="Podtytuł"/>
                                  <w:id w:val="285423630"/>
                                  <w:dataBinding w:prefixMappings="xmlns:ns0='http://schemas.openxmlformats.org/package/2006/metadata/core-properties' xmlns:ns1='http://purl.org/dc/elements/1.1/'" w:xpath="/ns0:coreProperties[1]/ns1:subject[1]" w:storeItemID="{6C3C8BC8-F283-45AE-878A-BAB7291924A1}"/>
                                  <w:text/>
                                </w:sdtPr>
                                <w:sdtEndPr/>
                                <w:sdtContent>
                                  <w:p w14:paraId="1A37D5AD" w14:textId="77777777" w:rsidR="00F21BDC" w:rsidRDefault="00F21BDC">
                                    <w:pPr>
                                      <w:pStyle w:val="Podtytu"/>
                                      <w:jc w:val="center"/>
                                    </w:pPr>
                                    <w:r>
                                      <w:rPr>
                                        <w:rFonts w:ascii="Times New Roman" w:hAnsi="Times New Roman" w:cs="Times New Roman"/>
                                        <w:sz w:val="36"/>
                                        <w:szCs w:val="36"/>
                                      </w:rPr>
                                      <w:t>Projekt zespołowy – Z712</w:t>
                                    </w:r>
                                  </w:p>
                                </w:sdtContent>
                              </w:sdt>
                            </w:tc>
                          </w:tr>
                          <w:tr w:rsidR="00F21BDC" w14:paraId="1A37D5B0" w14:textId="77777777">
                            <w:trPr>
                              <w:jc w:val="center"/>
                            </w:trPr>
                            <w:tc>
                              <w:tcPr>
                                <w:tcW w:w="9273" w:type="dxa"/>
                                <w:shd w:val="clear" w:color="auto" w:fill="auto"/>
                                <w:vAlign w:val="bottom"/>
                              </w:tcPr>
                              <w:p w14:paraId="1A37D5AF" w14:textId="77777777" w:rsidR="00F21BDC" w:rsidRDefault="00F21BDC">
                                <w:pPr>
                                  <w:rPr>
                                    <w:rFonts w:ascii="Times New Roman" w:hAnsi="Times New Roman" w:cs="Times New Roman"/>
                                  </w:rPr>
                                </w:pPr>
                              </w:p>
                            </w:tc>
                          </w:tr>
                          <w:tr w:rsidR="00F21BDC" w14:paraId="1A37D5B2" w14:textId="77777777">
                            <w:trPr>
                              <w:jc w:val="center"/>
                            </w:trPr>
                            <w:tc>
                              <w:tcPr>
                                <w:tcW w:w="9273" w:type="dxa"/>
                                <w:shd w:val="clear" w:color="auto" w:fill="auto"/>
                                <w:vAlign w:val="bottom"/>
                              </w:tcPr>
                              <w:sdt>
                                <w:sdtPr>
                                  <w:alias w:val="Streszczenie"/>
                                  <w:id w:val="704384462"/>
                                  <w:dataBinding w:prefixMappings="xmlns:ns0='http://schemas.microsoft.com/office/2006/coverPageProps'" w:xpath="/ns0:CoverPageProperties[1]/ns0:Abstract[1]" w:storeItemID="{55AF091B-3C7A-41E3-B477-F2FDAA23CFDA}"/>
                                  <w:text/>
                                </w:sdtPr>
                                <w:sdtEndPr/>
                                <w:sdtContent>
                                  <w:p w14:paraId="1A37D5B1" w14:textId="77777777" w:rsidR="00F21BDC" w:rsidRDefault="00F21BDC">
                                    <w:pPr>
                                      <w:jc w:val="center"/>
                                    </w:pPr>
                                    <w:r>
                                      <w:rPr>
                                        <w:rFonts w:ascii="Times New Roman" w:hAnsi="Times New Roman" w:cs="Times New Roman"/>
                                      </w:rPr>
                                      <w:t>Wrzaszczak Mateusz, Sybilski Mateusz, Flaga Mateusz, Stachnik Piotr</w:t>
                                    </w:r>
                                  </w:p>
                                </w:sdtContent>
                              </w:sdt>
                            </w:tc>
                          </w:tr>
                          <w:tr w:rsidR="00F21BDC" w14:paraId="1A37D5B4" w14:textId="77777777">
                            <w:trPr>
                              <w:jc w:val="center"/>
                            </w:trPr>
                            <w:tc>
                              <w:tcPr>
                                <w:tcW w:w="9273" w:type="dxa"/>
                                <w:shd w:val="clear" w:color="auto" w:fill="auto"/>
                                <w:vAlign w:val="bottom"/>
                              </w:tcPr>
                              <w:p w14:paraId="1A37D5B3" w14:textId="77777777" w:rsidR="00F21BDC" w:rsidRDefault="00F21BDC">
                                <w:pPr>
                                  <w:jc w:val="center"/>
                                  <w:rPr>
                                    <w:rFonts w:ascii="Times New Roman" w:hAnsi="Times New Roman" w:cs="Times New Roman"/>
                                  </w:rPr>
                                </w:pPr>
                              </w:p>
                            </w:tc>
                          </w:tr>
                        </w:tbl>
                        <w:p w14:paraId="1A37D5B5" w14:textId="77777777" w:rsidR="00F21BDC" w:rsidRDefault="00F21BDC"/>
                      </w:txbxContent>
                    </v:textbox>
                    <w10:wrap type="square" anchorx="page" anchory="margin"/>
                  </v:shape>
                </w:pict>
              </mc:Fallback>
            </mc:AlternateContent>
          </w:r>
        </w:p>
      </w:sdtContent>
    </w:sdt>
    <w:p w14:paraId="1A37D116" w14:textId="77777777" w:rsidR="00AF62DE" w:rsidRDefault="00F21BDC">
      <w:pPr>
        <w:pStyle w:val="Nagwek1"/>
        <w:numPr>
          <w:ilvl w:val="0"/>
          <w:numId w:val="1"/>
        </w:numPr>
        <w:rPr>
          <w:rFonts w:ascii="Times New Roman" w:hAnsi="Times New Roman" w:cs="Times New Roman"/>
        </w:rPr>
      </w:pPr>
      <w:r>
        <w:rPr>
          <w:rFonts w:ascii="Times New Roman" w:hAnsi="Times New Roman" w:cs="Times New Roman"/>
        </w:rPr>
        <w:lastRenderedPageBreak/>
        <w:t>Istniejące rozwiązania</w:t>
      </w:r>
    </w:p>
    <w:p w14:paraId="1A37D117" w14:textId="77777777" w:rsidR="00AF62DE" w:rsidRDefault="00F21BDC">
      <w:r>
        <w:t>Na rynku istnieje bardzo dużo różnego rodzaju stron i systemów dla branży tartacznej. Przeglądając rozwiązania wielu firm wybraliśmy 4 naszym zdaniem najciekawsze propozycje, które postaramy się opisać i znaleźć jak najwięcej zalet oraz wad.</w:t>
      </w:r>
    </w:p>
    <w:p w14:paraId="1A37D118" w14:textId="77777777" w:rsidR="00AF62DE" w:rsidRDefault="00F21BDC">
      <w:pPr>
        <w:pStyle w:val="Nagwek2"/>
        <w:numPr>
          <w:ilvl w:val="1"/>
          <w:numId w:val="3"/>
        </w:numPr>
        <w:rPr>
          <w:rFonts w:ascii="Times New Roman" w:hAnsi="Times New Roman" w:cs="Times New Roman"/>
        </w:rPr>
      </w:pPr>
      <w:r>
        <w:rPr>
          <w:rFonts w:ascii="Times New Roman" w:hAnsi="Times New Roman" w:cs="Times New Roman"/>
        </w:rPr>
        <w:t xml:space="preserve"> Sklep Wiązary Burkietowicz – Wrzaszczak Mateusz</w:t>
      </w:r>
    </w:p>
    <w:p w14:paraId="1A37D119" w14:textId="77777777" w:rsidR="00AF62DE" w:rsidRDefault="00AF62DE"/>
    <w:p w14:paraId="1A37D11A" w14:textId="77777777" w:rsidR="00AF62DE" w:rsidRDefault="00F21BDC">
      <w:pPr>
        <w:spacing w:line="360" w:lineRule="auto"/>
      </w:pPr>
      <w:r>
        <w:rPr>
          <w:rFonts w:ascii="Times New Roman" w:hAnsi="Times New Roman" w:cs="Times New Roman"/>
          <w:sz w:val="24"/>
          <w:szCs w:val="24"/>
        </w:rPr>
        <w:t xml:space="preserve">Pod linkiem </w:t>
      </w:r>
      <w:hyperlink r:id="rId13">
        <w:r>
          <w:rPr>
            <w:rStyle w:val="czeinternetowe"/>
            <w:rFonts w:ascii="Times New Roman" w:hAnsi="Times New Roman" w:cs="Times New Roman"/>
            <w:sz w:val="24"/>
            <w:szCs w:val="24"/>
          </w:rPr>
          <w:t>https://sklep.burkietowicz.pl/</w:t>
        </w:r>
      </w:hyperlink>
      <w:r>
        <w:rPr>
          <w:rFonts w:ascii="Times New Roman" w:hAnsi="Times New Roman" w:cs="Times New Roman"/>
          <w:sz w:val="24"/>
          <w:szCs w:val="24"/>
        </w:rPr>
        <w:t xml:space="preserve"> znajdziemy sklep on-line, gdzie firmy jak i osoby fizyczne mają możliwość zakupu szerokiej gamy produktów z wielu kategorii, np.: drewno budowlane, deski i łaty a także impregnaty czy drewno opałowe. Firma oferuje wiele rodzajów drewna. Na stronie możemy odnaleźć interesujące nas produkty posortowane w wybranych kategoriach i szybko dodać je do koszyka. W koszyku znajdujemy wszystkie informacje naszego zamówienia. Pokazany jest czas dostawy, cena. Zamówienie możemy złożyć rejestrując się w systemie lub bez zakładania konta, podając tylko dane do wysyłki. Funkcjonalność sklepu spełnia to czego oczekują klienci. Zamówienie potrzebnego drewna jest szybkie i intuicyjne. Duża zaletą jest pomoc obsługi. W prawym dolnym rogu widnieje przycisk do  otwarcia okienka czatu. Czat pozwala nam rozpocząć szybką konwersację z pracownikiem „na żywo”. Widać także dostępność, czy ktoś po drugiej stronie aktualnie może odpisać. Strona tartaku oferuje także system mailingowy, jeśli użytkownik wprowadzi swojego maila będzie otrzymywać newslettery. Jest to sprawdzona metoda marketingu, która świetnie się sprawdza.</w:t>
      </w:r>
    </w:p>
    <w:p w14:paraId="1A37D11B" w14:textId="77777777" w:rsidR="00AF62DE" w:rsidRDefault="00F21BDC">
      <w:pPr>
        <w:keepNext/>
      </w:pPr>
      <w:r>
        <w:rPr>
          <w:noProof/>
        </w:rPr>
        <w:lastRenderedPageBreak/>
        <w:drawing>
          <wp:inline distT="0" distB="0" distL="0" distR="2540" wp14:anchorId="1A37D566" wp14:editId="1A37D567">
            <wp:extent cx="2416810" cy="3867150"/>
            <wp:effectExtent l="0" t="0" r="0"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4"/>
                    <pic:cNvPicPr>
                      <a:picLocks noChangeAspect="1" noChangeArrowheads="1"/>
                    </pic:cNvPicPr>
                  </pic:nvPicPr>
                  <pic:blipFill>
                    <a:blip r:embed="rId14"/>
                    <a:stretch>
                      <a:fillRect/>
                    </a:stretch>
                  </pic:blipFill>
                  <pic:spPr bwMode="auto">
                    <a:xfrm>
                      <a:off x="0" y="0"/>
                      <a:ext cx="2416810" cy="3867150"/>
                    </a:xfrm>
                    <a:prstGeom prst="rect">
                      <a:avLst/>
                    </a:prstGeom>
                  </pic:spPr>
                </pic:pic>
              </a:graphicData>
            </a:graphic>
          </wp:inline>
        </w:drawing>
      </w:r>
    </w:p>
    <w:p w14:paraId="1A37D11C" w14:textId="77777777" w:rsidR="00AF62DE" w:rsidRDefault="00F21BDC">
      <w:pPr>
        <w:pStyle w:val="Legenda"/>
      </w:pPr>
      <w:r>
        <w:t xml:space="preserve">Rysunek </w:t>
      </w:r>
      <w:r>
        <w:fldChar w:fldCharType="begin"/>
      </w:r>
      <w:r>
        <w:instrText>SEQ Rysunek \* ARABIC</w:instrText>
      </w:r>
      <w:r>
        <w:fldChar w:fldCharType="separate"/>
      </w:r>
      <w:r>
        <w:t>1</w:t>
      </w:r>
      <w:r>
        <w:fldChar w:fldCharType="end"/>
      </w:r>
      <w:r>
        <w:t>.1.1. Czat</w:t>
      </w:r>
    </w:p>
    <w:p w14:paraId="1A37D11D" w14:textId="77777777" w:rsidR="00AF62DE" w:rsidRDefault="00F21BDC">
      <w:pPr>
        <w:keepNext/>
        <w:spacing w:line="360" w:lineRule="auto"/>
      </w:pPr>
      <w:r>
        <w:rPr>
          <w:rFonts w:ascii="Times New Roman" w:hAnsi="Times New Roman" w:cs="Times New Roman"/>
          <w:sz w:val="24"/>
          <w:szCs w:val="24"/>
        </w:rPr>
        <w:t xml:space="preserve">Rzeczą, której brakuje w funkcjonalności to brak filtrowania. Jest, co prawda, podział na kategorie oraz sortowanie po nazwie, jednak przy wielu oferowanych produktach, musimy przeszukać całą listę, mimo że szukamy czegoś konkretnego. Filtrowanie po nazwie, wymiarze, rodzaju mogłoby przyśpieszyć </w:t>
      </w:r>
      <w:r>
        <w:rPr>
          <w:rFonts w:ascii="Times New Roman" w:hAnsi="Times New Roman" w:cs="Times New Roman"/>
          <w:sz w:val="24"/>
          <w:szCs w:val="24"/>
        </w:rPr>
        <w:lastRenderedPageBreak/>
        <w:t>zakupy</w:t>
      </w:r>
      <w:r>
        <w:rPr>
          <w:rFonts w:ascii="Times New Roman" w:hAnsi="Times New Roman" w:cs="Times New Roman"/>
        </w:rPr>
        <w:t xml:space="preserve"> materiałów.</w:t>
      </w:r>
      <w:r>
        <w:t xml:space="preserve"> </w:t>
      </w:r>
      <w:r>
        <w:rPr>
          <w:noProof/>
        </w:rPr>
        <w:drawing>
          <wp:inline distT="0" distB="5080" distL="0" distR="0" wp14:anchorId="1A37D568" wp14:editId="1A37D569">
            <wp:extent cx="5762625" cy="330962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pic:cNvPicPr>
                      <a:picLocks noChangeAspect="1" noChangeArrowheads="1"/>
                    </pic:cNvPicPr>
                  </pic:nvPicPr>
                  <pic:blipFill>
                    <a:blip r:embed="rId15"/>
                    <a:stretch>
                      <a:fillRect/>
                    </a:stretch>
                  </pic:blipFill>
                  <pic:spPr bwMode="auto">
                    <a:xfrm>
                      <a:off x="0" y="0"/>
                      <a:ext cx="5762625" cy="3309620"/>
                    </a:xfrm>
                    <a:prstGeom prst="rect">
                      <a:avLst/>
                    </a:prstGeom>
                  </pic:spPr>
                </pic:pic>
              </a:graphicData>
            </a:graphic>
          </wp:inline>
        </w:drawing>
      </w:r>
    </w:p>
    <w:p w14:paraId="1A37D11E" w14:textId="77777777" w:rsidR="00AF62DE" w:rsidRDefault="00F21BDC">
      <w:pPr>
        <w:pStyle w:val="Legenda"/>
      </w:pPr>
      <w:r>
        <w:t>Rysunek 1.1.</w:t>
      </w:r>
      <w:r>
        <w:fldChar w:fldCharType="begin"/>
      </w:r>
      <w:r>
        <w:instrText>SEQ Rysunek \* ARABIC</w:instrText>
      </w:r>
      <w:r>
        <w:fldChar w:fldCharType="separate"/>
      </w:r>
      <w:r>
        <w:t>2</w:t>
      </w:r>
      <w:r>
        <w:fldChar w:fldCharType="end"/>
      </w:r>
      <w:r>
        <w:t>. Fragment GUI sklepu Wiązary Burkietowicz - produkty</w:t>
      </w:r>
    </w:p>
    <w:p w14:paraId="1A37D11F"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na pierwszy rzut oka jest przemyślany i zadbany. Kolorystyka odwzorowuje branże, dla której strona jest przeznaczona. Witryna jest responsywna, choć nie w każdej wielkości okna niektóre elementy wiedzą gdzie mają się podziać. Mimo to strona jest czytelna zarówno na przeglądarkach na komputerze jak i na telefonach. Najważniejsze informacje do kontaktu, takie jak numer telefonu na infolinie czy też adres siedziby firmy są usytuowane w widocznych dla użytkownika miejscach. Jedną z wad, która rzuciła mi się w oczy jest brak mapy serwisu lub menu, odnośników, które kierowały by klientów na takie podstrony jak opis firmy lub opinie. </w:t>
      </w:r>
    </w:p>
    <w:p w14:paraId="1A37D120" w14:textId="77777777" w:rsidR="00AF62DE" w:rsidRDefault="00F21BDC">
      <w:pPr>
        <w:pStyle w:val="Nagwek2"/>
        <w:numPr>
          <w:ilvl w:val="1"/>
          <w:numId w:val="3"/>
        </w:numPr>
        <w:rPr>
          <w:rFonts w:ascii="Times New Roman" w:hAnsi="Times New Roman" w:cs="Times New Roman"/>
        </w:rPr>
      </w:pPr>
      <w:r>
        <w:rPr>
          <w:rFonts w:ascii="Times New Roman" w:hAnsi="Times New Roman" w:cs="Times New Roman"/>
        </w:rPr>
        <w:t>Tartak Strzybnica – Sybilski Mateusz</w:t>
      </w:r>
    </w:p>
    <w:p w14:paraId="1A37D121" w14:textId="77777777" w:rsidR="00AF62DE" w:rsidRDefault="00F21BDC">
      <w:pPr>
        <w:spacing w:line="360" w:lineRule="auto"/>
      </w:pPr>
      <w:r>
        <w:rPr>
          <w:rFonts w:ascii="Times New Roman" w:hAnsi="Times New Roman" w:cs="Times New Roman"/>
          <w:sz w:val="24"/>
          <w:szCs w:val="24"/>
        </w:rPr>
        <w:t xml:space="preserve">Strona znajduję się pod adresem </w:t>
      </w:r>
      <w:hyperlink r:id="rId16">
        <w:r>
          <w:rPr>
            <w:rStyle w:val="czeinternetowe"/>
            <w:rFonts w:ascii="Times New Roman" w:hAnsi="Times New Roman" w:cs="Times New Roman"/>
            <w:sz w:val="24"/>
            <w:szCs w:val="24"/>
          </w:rPr>
          <w:t>http://www.tartakstrzybnica.pl/</w:t>
        </w:r>
      </w:hyperlink>
      <w:r>
        <w:rPr>
          <w:rFonts w:ascii="Times New Roman" w:hAnsi="Times New Roman" w:cs="Times New Roman"/>
          <w:sz w:val="24"/>
          <w:szCs w:val="24"/>
        </w:rPr>
        <w:t>. Po wejściu na stronę da się zauważyć następującą funkcjonalność:</w:t>
      </w:r>
    </w:p>
    <w:p w14:paraId="1A37D122"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Na stronie można złożyć zamówienie lub złożyć zapytanie o produkty, które posiada tartak,</w:t>
      </w:r>
    </w:p>
    <w:p w14:paraId="1A37D123"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Informacje o tartaku,</w:t>
      </w:r>
    </w:p>
    <w:p w14:paraId="1A37D124"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Oferta,</w:t>
      </w:r>
    </w:p>
    <w:p w14:paraId="1A37D125"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Cennik,</w:t>
      </w:r>
    </w:p>
    <w:p w14:paraId="1A37D126"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Kalkulator do wyliczania cen za metr bieżący</w:t>
      </w:r>
    </w:p>
    <w:p w14:paraId="1A37D127"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Mapa z dojazdem</w:t>
      </w:r>
    </w:p>
    <w:p w14:paraId="1A37D128"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Galeria</w:t>
      </w:r>
    </w:p>
    <w:p w14:paraId="1A37D129"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Możliwość zapisania do newslletera </w:t>
      </w:r>
    </w:p>
    <w:p w14:paraId="1A37D12A"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Jest to bardzo prosty i nierozbudowany system, który spełnia potrzeby dla podstawowych użytkowników takich systemów. Najciekawszymi funkcjonalnościami które są dostępne na stronie to niewątpliwie kalkulator do wyliczania przybliżonych cen konstrukcji dachowych oraz możliwość złożenia zamówienia na wybrany produkt. Niestety i te funkcjonalności mają swoje wady. Składanie zamówienia jest możliwe jedynie przez prosty formularz. Nie ma możliwości wyboru ilości produktu który nas interesuje, nie ma możliwości wpisania wymiarów elementów konstrukcji dachowych. Podstrona z formularzem nie posiada także informacji o dostępności oraz przybliżonej cenie za metr bieżący materiału przez co potencjalny klient ma utrudnione zadanie ze składaniem zamówienia. Kalkulator do wyliczania cen wydaje się działać dobrze. Jest czytelny i prosty w obsłudze. Pozostałe funkcjonalności to podstawowe elementy każdej strony internetowej do których tartak Strzybnica nie zwrócił szczególnej uwagi. </w:t>
      </w:r>
    </w:p>
    <w:p w14:paraId="1A37D12B" w14:textId="77777777" w:rsidR="00AF62DE" w:rsidRDefault="00F21BDC">
      <w:pPr>
        <w:keepNext/>
        <w:spacing w:line="360" w:lineRule="auto"/>
      </w:pPr>
      <w:r>
        <w:rPr>
          <w:noProof/>
        </w:rPr>
        <w:drawing>
          <wp:inline distT="0" distB="2540" distL="0" distR="0" wp14:anchorId="1A37D56A" wp14:editId="1A37D56B">
            <wp:extent cx="2495550" cy="1045210"/>
            <wp:effectExtent l="0" t="0" r="0" b="0"/>
            <wp:docPr id="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2"/>
                    <pic:cNvPicPr>
                      <a:picLocks noChangeAspect="1" noChangeArrowheads="1"/>
                    </pic:cNvPicPr>
                  </pic:nvPicPr>
                  <pic:blipFill>
                    <a:blip r:embed="rId17"/>
                    <a:stretch>
                      <a:fillRect/>
                    </a:stretch>
                  </pic:blipFill>
                  <pic:spPr bwMode="auto">
                    <a:xfrm>
                      <a:off x="0" y="0"/>
                      <a:ext cx="2495550" cy="1045210"/>
                    </a:xfrm>
                    <a:prstGeom prst="rect">
                      <a:avLst/>
                    </a:prstGeom>
                  </pic:spPr>
                </pic:pic>
              </a:graphicData>
            </a:graphic>
          </wp:inline>
        </w:drawing>
      </w:r>
    </w:p>
    <w:p w14:paraId="1A37D12C" w14:textId="77777777" w:rsidR="00AF62DE" w:rsidRDefault="00F21BDC">
      <w:pPr>
        <w:pStyle w:val="Legenda"/>
      </w:pPr>
      <w:r>
        <w:t xml:space="preserve">Rysunek </w:t>
      </w:r>
      <w:r>
        <w:fldChar w:fldCharType="begin"/>
      </w:r>
      <w:r>
        <w:instrText>SEQ Rysunek \* ARABIC</w:instrText>
      </w:r>
      <w:r>
        <w:fldChar w:fldCharType="separate"/>
      </w:r>
      <w:r>
        <w:t>3</w:t>
      </w:r>
      <w:r>
        <w:fldChar w:fldCharType="end"/>
      </w:r>
      <w:r>
        <w:t xml:space="preserve">.2.1. Próba zapisania się do newslettera </w:t>
      </w:r>
    </w:p>
    <w:p w14:paraId="1A37D12D"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Strona posiada nieprawidłowo działający formularz umożliwiający zapis do newslettera. Tartak prawdopodobnie nie używa tej funkcjonalności i powinien zostać wyłączony by nie wprowadzać użytkowników błąd.</w:t>
      </w:r>
    </w:p>
    <w:p w14:paraId="1A37D12E" w14:textId="77777777" w:rsidR="00AF62DE" w:rsidRDefault="00F21BDC">
      <w:pPr>
        <w:keepNext/>
      </w:pPr>
      <w:r>
        <w:rPr>
          <w:noProof/>
        </w:rPr>
        <w:lastRenderedPageBreak/>
        <w:drawing>
          <wp:inline distT="0" distB="0" distL="0" distR="7620" wp14:anchorId="1A37D56C" wp14:editId="1A37D56D">
            <wp:extent cx="4050030" cy="3333750"/>
            <wp:effectExtent l="0" t="0" r="0" b="0"/>
            <wp:docPr id="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9"/>
                    <pic:cNvPicPr>
                      <a:picLocks noChangeAspect="1" noChangeArrowheads="1"/>
                    </pic:cNvPicPr>
                  </pic:nvPicPr>
                  <pic:blipFill>
                    <a:blip r:embed="rId18"/>
                    <a:stretch>
                      <a:fillRect/>
                    </a:stretch>
                  </pic:blipFill>
                  <pic:spPr bwMode="auto">
                    <a:xfrm>
                      <a:off x="0" y="0"/>
                      <a:ext cx="4050030" cy="3333750"/>
                    </a:xfrm>
                    <a:prstGeom prst="rect">
                      <a:avLst/>
                    </a:prstGeom>
                  </pic:spPr>
                </pic:pic>
              </a:graphicData>
            </a:graphic>
          </wp:inline>
        </w:drawing>
      </w:r>
    </w:p>
    <w:p w14:paraId="1A37D12F" w14:textId="77777777" w:rsidR="00AF62DE" w:rsidRDefault="00F21BDC">
      <w:pPr>
        <w:pStyle w:val="Legenda"/>
        <w:rPr>
          <w:i/>
          <w:iCs/>
        </w:rPr>
      </w:pPr>
      <w:r>
        <w:t xml:space="preserve">Rysunek 1.2.2. Fragment podstrony </w:t>
      </w:r>
      <w:r>
        <w:rPr>
          <w:i/>
          <w:iCs/>
        </w:rPr>
        <w:t>Galeria</w:t>
      </w:r>
    </w:p>
    <w:p w14:paraId="1A37D130" w14:textId="77777777" w:rsidR="00AF62DE" w:rsidRDefault="00F21BDC">
      <w:pPr>
        <w:keepNext/>
        <w:spacing w:line="360" w:lineRule="auto"/>
      </w:pPr>
      <w:r>
        <w:rPr>
          <w:noProof/>
        </w:rPr>
        <w:drawing>
          <wp:inline distT="0" distB="6985" distL="0" distR="0" wp14:anchorId="1A37D56E" wp14:editId="1A37D56F">
            <wp:extent cx="4086225" cy="3308350"/>
            <wp:effectExtent l="0" t="0" r="0" b="0"/>
            <wp:docPr id="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
                    <pic:cNvPicPr>
                      <a:picLocks noChangeAspect="1" noChangeArrowheads="1"/>
                    </pic:cNvPicPr>
                  </pic:nvPicPr>
                  <pic:blipFill>
                    <a:blip r:embed="rId19"/>
                    <a:stretch>
                      <a:fillRect/>
                    </a:stretch>
                  </pic:blipFill>
                  <pic:spPr bwMode="auto">
                    <a:xfrm>
                      <a:off x="0" y="0"/>
                      <a:ext cx="4086225" cy="3308350"/>
                    </a:xfrm>
                    <a:prstGeom prst="rect">
                      <a:avLst/>
                    </a:prstGeom>
                  </pic:spPr>
                </pic:pic>
              </a:graphicData>
            </a:graphic>
          </wp:inline>
        </w:drawing>
      </w:r>
    </w:p>
    <w:p w14:paraId="1A37D131" w14:textId="77777777" w:rsidR="00AF62DE" w:rsidRDefault="00F21BDC">
      <w:pPr>
        <w:pStyle w:val="Legenda"/>
      </w:pPr>
      <w:r>
        <w:t xml:space="preserve">Rysunek 1.2.3. Podstrona </w:t>
      </w:r>
      <w:r>
        <w:rPr>
          <w:i/>
          <w:iCs/>
        </w:rPr>
        <w:t>Kontakt</w:t>
      </w:r>
    </w:p>
    <w:p w14:paraId="1A37D132"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Podstrony z podstawową funkcjonalnością mimo, że działają i są proste w użyciu to swoim wyglądem nieco odpychają.</w:t>
      </w:r>
    </w:p>
    <w:p w14:paraId="1A37D133" w14:textId="77777777" w:rsidR="00AF62DE" w:rsidRDefault="00F21BDC">
      <w:pPr>
        <w:spacing w:line="360" w:lineRule="auto"/>
        <w:rPr>
          <w:rFonts w:ascii="Times New Roman" w:hAnsi="Times New Roman" w:cs="Times New Roman"/>
          <w:sz w:val="24"/>
          <w:szCs w:val="24"/>
        </w:rPr>
      </w:pPr>
      <w:r>
        <w:rPr>
          <w:noProof/>
        </w:rPr>
        <w:lastRenderedPageBreak/>
        <w:drawing>
          <wp:inline distT="0" distB="9525" distL="0" distR="9525" wp14:anchorId="1A37D570" wp14:editId="1A37D571">
            <wp:extent cx="5743575" cy="3457575"/>
            <wp:effectExtent l="0" t="0" r="0" b="0"/>
            <wp:docPr id="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8"/>
                    <pic:cNvPicPr>
                      <a:picLocks noChangeAspect="1" noChangeArrowheads="1"/>
                    </pic:cNvPicPr>
                  </pic:nvPicPr>
                  <pic:blipFill>
                    <a:blip r:embed="rId20"/>
                    <a:stretch>
                      <a:fillRect/>
                    </a:stretch>
                  </pic:blipFill>
                  <pic:spPr bwMode="auto">
                    <a:xfrm>
                      <a:off x="0" y="0"/>
                      <a:ext cx="5743575" cy="3457575"/>
                    </a:xfrm>
                    <a:prstGeom prst="rect">
                      <a:avLst/>
                    </a:prstGeom>
                  </pic:spPr>
                </pic:pic>
              </a:graphicData>
            </a:graphic>
          </wp:inline>
        </w:drawing>
      </w:r>
    </w:p>
    <w:p w14:paraId="1A37D134" w14:textId="77777777" w:rsidR="00AF62DE" w:rsidRDefault="00F21BDC">
      <w:pPr>
        <w:pStyle w:val="Legenda"/>
      </w:pPr>
      <w:r>
        <w:t>Rysunek 1.2.4. Widok strony głównej</w:t>
      </w:r>
    </w:p>
    <w:p w14:paraId="1A37D135"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systemu jest bardzo prosty i nie zaskakuje swoim wyglądem. Można powiedzieć, że jest nieco przestarzały. Użyte barwy na stronie odwzorowują branże, w której działa firma. Niestety cały efekt wizualny psuje użyte tło strony. Jest zbyt ciemne i przytłaczające przy pierwszym załadowaniu strony. </w:t>
      </w:r>
    </w:p>
    <w:p w14:paraId="1A37D136"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Strona jest responsywna przez co korzystanie z niej na urządzeniach mobilnych jest bardzo przyjemne. </w:t>
      </w:r>
    </w:p>
    <w:p w14:paraId="1A37D137"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Konsola przeglądarki nie zwraca błędów. Natomiast jeśli chodzi o dobre praktyki programistyczne oraz dostępność to strona jest zbudowana głównie na znacznikach typu </w:t>
      </w:r>
      <w:r>
        <w:rPr>
          <w:rFonts w:ascii="Times New Roman" w:hAnsi="Times New Roman" w:cs="Times New Roman"/>
          <w:i/>
          <w:iCs/>
          <w:sz w:val="24"/>
          <w:szCs w:val="24"/>
        </w:rPr>
        <w:t>div.</w:t>
      </w:r>
      <w:r>
        <w:rPr>
          <w:rFonts w:ascii="Times New Roman" w:hAnsi="Times New Roman" w:cs="Times New Roman"/>
          <w:sz w:val="24"/>
          <w:szCs w:val="24"/>
        </w:rPr>
        <w:t xml:space="preserve"> Przez taką praktykę strona jest nieprzystosowana do użycia przez osoby z różnymi niepełnosprawnościami oraz nie jest wysoko pozycjonowana w wyszukiwarce google przez co będzie miała problem w pozyskaniu nowych klientów. </w:t>
      </w:r>
    </w:p>
    <w:p w14:paraId="1A37D138" w14:textId="77777777" w:rsidR="00AF62DE" w:rsidRDefault="00AF62DE">
      <w:pPr>
        <w:spacing w:line="360" w:lineRule="auto"/>
        <w:rPr>
          <w:rFonts w:ascii="Times New Roman" w:hAnsi="Times New Roman" w:cs="Times New Roman"/>
          <w:sz w:val="24"/>
          <w:szCs w:val="24"/>
        </w:rPr>
      </w:pPr>
    </w:p>
    <w:p w14:paraId="1A37D139" w14:textId="77777777" w:rsidR="00AF62DE" w:rsidRDefault="00AF62DE">
      <w:pPr>
        <w:spacing w:line="360" w:lineRule="auto"/>
        <w:rPr>
          <w:rFonts w:ascii="Times New Roman" w:hAnsi="Times New Roman" w:cs="Times New Roman"/>
          <w:sz w:val="24"/>
          <w:szCs w:val="24"/>
        </w:rPr>
      </w:pPr>
    </w:p>
    <w:p w14:paraId="1A37D13A" w14:textId="77777777" w:rsidR="00AF62DE" w:rsidRDefault="00AF62DE">
      <w:pPr>
        <w:spacing w:line="360" w:lineRule="auto"/>
        <w:rPr>
          <w:rFonts w:ascii="Times New Roman" w:hAnsi="Times New Roman" w:cs="Times New Roman"/>
          <w:sz w:val="24"/>
          <w:szCs w:val="24"/>
        </w:rPr>
      </w:pPr>
    </w:p>
    <w:p w14:paraId="1A37D13B" w14:textId="77777777" w:rsidR="00AF62DE" w:rsidRDefault="00AF62DE">
      <w:pPr>
        <w:rPr>
          <w:rFonts w:ascii="Times New Roman" w:hAnsi="Times New Roman" w:cs="Times New Roman"/>
          <w:sz w:val="24"/>
          <w:szCs w:val="24"/>
        </w:rPr>
      </w:pPr>
    </w:p>
    <w:p w14:paraId="1A37D13C" w14:textId="77777777" w:rsidR="00AF62DE" w:rsidRDefault="00F21BDC">
      <w:pPr>
        <w:pStyle w:val="Nagwek2"/>
        <w:numPr>
          <w:ilvl w:val="1"/>
          <w:numId w:val="4"/>
        </w:numPr>
        <w:rPr>
          <w:rFonts w:ascii="Times New Roman" w:hAnsi="Times New Roman" w:cs="Times New Roman"/>
        </w:rPr>
      </w:pPr>
      <w:r>
        <w:rPr>
          <w:rFonts w:ascii="Times New Roman" w:hAnsi="Times New Roman" w:cs="Times New Roman"/>
        </w:rPr>
        <w:lastRenderedPageBreak/>
        <w:t>Tartak ELBA znajdujący się w okolicach Łodzi – Flaga Mateusz</w:t>
      </w:r>
    </w:p>
    <w:p w14:paraId="1A37D13D" w14:textId="77777777" w:rsidR="00AF62DE" w:rsidRDefault="00AF62DE">
      <w:pPr>
        <w:rPr>
          <w:rFonts w:ascii="Arial" w:hAnsi="Arial" w:cs="Arial"/>
          <w:sz w:val="20"/>
          <w:szCs w:val="20"/>
        </w:rPr>
      </w:pPr>
    </w:p>
    <w:p w14:paraId="1A37D13E" w14:textId="77777777" w:rsidR="00AF62DE" w:rsidRDefault="00F21BDC">
      <w:pPr>
        <w:pStyle w:val="Nagwek3"/>
        <w:numPr>
          <w:ilvl w:val="2"/>
          <w:numId w:val="4"/>
        </w:numPr>
      </w:pPr>
      <w:r>
        <w:t>Wstęp</w:t>
      </w:r>
    </w:p>
    <w:p w14:paraId="1A37D13F" w14:textId="77777777" w:rsidR="00AF62DE" w:rsidRDefault="00F21BDC">
      <w:r>
        <w:t>Większość systemów funkcjonujących w sieci, które prezentują tartaki oraz wspomagają zamówienia są oparte na kalkulatorach cen. Umieszczone kalkulatory pomagają obliczyć przybliżone koszty zakupu gotowych produktów po obróbce i odpadów.</w:t>
      </w:r>
    </w:p>
    <w:p w14:paraId="1A37D140" w14:textId="77777777" w:rsidR="00AF62DE" w:rsidRDefault="00AF62DE"/>
    <w:p w14:paraId="1A37D141" w14:textId="77777777" w:rsidR="00AF62DE" w:rsidRDefault="00F21BDC">
      <w:pPr>
        <w:pStyle w:val="Nagwek3"/>
        <w:numPr>
          <w:ilvl w:val="2"/>
          <w:numId w:val="4"/>
        </w:numPr>
      </w:pPr>
      <w:r>
        <w:t>Analiza</w:t>
      </w:r>
    </w:p>
    <w:p w14:paraId="1A37D142" w14:textId="77777777" w:rsidR="00AF62DE" w:rsidRDefault="00F21BDC">
      <w:r>
        <w:t xml:space="preserve">Strona internetowa tartaku „ELBA” znajduje się pod adresem: </w:t>
      </w:r>
      <w:hyperlink r:id="rId21">
        <w:r>
          <w:rPr>
            <w:rStyle w:val="czeinternetowe"/>
          </w:rPr>
          <w:t>https://tartakelba.pl</w:t>
        </w:r>
      </w:hyperlink>
      <w:r>
        <w:t xml:space="preserve">. </w:t>
      </w:r>
    </w:p>
    <w:p w14:paraId="1A37D143" w14:textId="77777777" w:rsidR="00AF62DE" w:rsidRDefault="00F21BDC">
      <w:pPr>
        <w:keepNext/>
      </w:pPr>
      <w:r>
        <w:t xml:space="preserve">Przy budowie strony zastosowano JavaScript kładąc nacisk na szybkość działania. </w:t>
      </w:r>
      <w:r>
        <w:br/>
      </w:r>
      <w:r>
        <w:rPr>
          <w:noProof/>
        </w:rPr>
        <w:drawing>
          <wp:inline distT="0" distB="1270" distL="0" distR="0" wp14:anchorId="1A37D572" wp14:editId="1A37D573">
            <wp:extent cx="5760720" cy="1922780"/>
            <wp:effectExtent l="0" t="0" r="0" b="0"/>
            <wp:docPr id="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10"/>
                    <pic:cNvPicPr>
                      <a:picLocks noChangeAspect="1" noChangeArrowheads="1"/>
                    </pic:cNvPicPr>
                  </pic:nvPicPr>
                  <pic:blipFill>
                    <a:blip r:embed="rId22"/>
                    <a:stretch>
                      <a:fillRect/>
                    </a:stretch>
                  </pic:blipFill>
                  <pic:spPr bwMode="auto">
                    <a:xfrm>
                      <a:off x="0" y="0"/>
                      <a:ext cx="5760720" cy="1922780"/>
                    </a:xfrm>
                    <a:prstGeom prst="rect">
                      <a:avLst/>
                    </a:prstGeom>
                  </pic:spPr>
                </pic:pic>
              </a:graphicData>
            </a:graphic>
          </wp:inline>
        </w:drawing>
      </w:r>
    </w:p>
    <w:p w14:paraId="1A37D144" w14:textId="77777777" w:rsidR="00AF62DE" w:rsidRDefault="00F21BDC">
      <w:pPr>
        <w:pStyle w:val="Legenda"/>
      </w:pPr>
      <w:r>
        <w:t xml:space="preserve">Rysunek </w:t>
      </w:r>
      <w:r>
        <w:fldChar w:fldCharType="begin"/>
      </w:r>
      <w:r>
        <w:instrText>SEQ Rysunek \* ARABIC</w:instrText>
      </w:r>
      <w:r>
        <w:fldChar w:fldCharType="separate"/>
      </w:r>
      <w:r>
        <w:t>4</w:t>
      </w:r>
      <w:r>
        <w:fldChar w:fldCharType="end"/>
      </w:r>
      <w:r>
        <w:t>Raport Szybkości działania strony internetowej Tartaku ELBA</w:t>
      </w:r>
    </w:p>
    <w:p w14:paraId="1A37D145" w14:textId="77777777" w:rsidR="00AF62DE" w:rsidRDefault="00F21BDC">
      <w:pPr>
        <w:spacing w:after="160" w:line="259" w:lineRule="auto"/>
      </w:pPr>
      <w:r>
        <w:br w:type="page"/>
      </w:r>
    </w:p>
    <w:p w14:paraId="1A37D146" w14:textId="77777777" w:rsidR="00AF62DE" w:rsidRDefault="00F21BDC">
      <w:pPr>
        <w:rPr>
          <w:b/>
          <w:bCs/>
        </w:rPr>
      </w:pPr>
      <w:r>
        <w:rPr>
          <w:b/>
          <w:bCs/>
        </w:rPr>
        <w:lastRenderedPageBreak/>
        <w:t>INTERFEJS i FUNKCJONALNOŚĆ</w:t>
      </w:r>
    </w:p>
    <w:p w14:paraId="1A37D147" w14:textId="77777777" w:rsidR="00AF62DE" w:rsidRDefault="00F21BDC">
      <w:r>
        <w:t>Interfejs systemu tartaku „ELBA” jest dosyć prosty zbudowany z kafelków.</w:t>
      </w:r>
      <w:r>
        <w:br/>
        <w:t>W nagłówku po lewej stronie jest wyróżniony czerwonym kolorem kafelek z nazwą tartaku, a na prawo od niego znajduje się menu zbudowane z 4 równo rozłożonych szarych kafelków.</w:t>
      </w:r>
      <w:r>
        <w:br/>
        <w:t xml:space="preserve">Pod spodem znajdują się treść strony odpowiednia do każdej zakładki. </w:t>
      </w:r>
    </w:p>
    <w:p w14:paraId="1A37D148" w14:textId="77777777" w:rsidR="00AF62DE" w:rsidRDefault="00F21BDC">
      <w:r>
        <w:t xml:space="preserve">W stopce są umieszczone dane firmy oraz dane kontaktowe na szarym tle podzielone na 3 kolumny. </w:t>
      </w:r>
    </w:p>
    <w:p w14:paraId="1A37D149" w14:textId="77777777" w:rsidR="00AF62DE" w:rsidRDefault="00AF62DE"/>
    <w:p w14:paraId="1A37D14A" w14:textId="77777777" w:rsidR="00AF62DE" w:rsidRDefault="00F21BDC">
      <w:r>
        <w:rPr>
          <w:noProof/>
        </w:rPr>
        <w:drawing>
          <wp:inline distT="0" distB="0" distL="0" distR="5080" wp14:anchorId="1A37D574" wp14:editId="1A37D575">
            <wp:extent cx="4358005" cy="3491230"/>
            <wp:effectExtent l="0" t="0" r="0" b="0"/>
            <wp:docPr id="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1"/>
                    <pic:cNvPicPr>
                      <a:picLocks noChangeAspect="1" noChangeArrowheads="1"/>
                    </pic:cNvPicPr>
                  </pic:nvPicPr>
                  <pic:blipFill>
                    <a:blip r:embed="rId23"/>
                    <a:stretch>
                      <a:fillRect/>
                    </a:stretch>
                  </pic:blipFill>
                  <pic:spPr bwMode="auto">
                    <a:xfrm>
                      <a:off x="0" y="0"/>
                      <a:ext cx="4358005" cy="3491230"/>
                    </a:xfrm>
                    <a:prstGeom prst="rect">
                      <a:avLst/>
                    </a:prstGeom>
                  </pic:spPr>
                </pic:pic>
              </a:graphicData>
            </a:graphic>
          </wp:inline>
        </w:drawing>
      </w:r>
    </w:p>
    <w:p w14:paraId="1A37D14B" w14:textId="77777777" w:rsidR="00AF62DE" w:rsidRDefault="00AF62DE"/>
    <w:p w14:paraId="1A37D14C" w14:textId="77777777" w:rsidR="00AF62DE" w:rsidRDefault="00AF62DE"/>
    <w:p w14:paraId="1A37D14D" w14:textId="77777777" w:rsidR="00AF62DE" w:rsidRDefault="00F21BDC">
      <w:r>
        <w:t>Interfejs jest czytelny a po całości strony możemy poruszać się bez większych problemów.</w:t>
      </w:r>
    </w:p>
    <w:p w14:paraId="1A37D14E" w14:textId="77777777" w:rsidR="00AF62DE" w:rsidRDefault="00AF62DE"/>
    <w:p w14:paraId="1A37D14F" w14:textId="77777777" w:rsidR="00AF62DE" w:rsidRDefault="00F21BDC">
      <w:pPr>
        <w:rPr>
          <w:u w:val="single"/>
        </w:rPr>
      </w:pPr>
      <w:r>
        <w:t xml:space="preserve">Każda podstrona witryny przedstawia inną </w:t>
      </w:r>
      <w:r>
        <w:rPr>
          <w:u w:val="single"/>
        </w:rPr>
        <w:t>funkcjonalność:</w:t>
      </w:r>
    </w:p>
    <w:p w14:paraId="1A37D150" w14:textId="77777777" w:rsidR="00AF62DE" w:rsidRDefault="00F21BDC">
      <w:pPr>
        <w:pStyle w:val="Akapitzlist"/>
        <w:numPr>
          <w:ilvl w:val="0"/>
          <w:numId w:val="5"/>
        </w:numPr>
        <w:spacing w:after="0"/>
      </w:pPr>
      <w:r>
        <w:t>Strona główna -  przedstawia ofertę produktową i dodatkowe usługi</w:t>
      </w:r>
    </w:p>
    <w:p w14:paraId="1A37D151" w14:textId="77777777" w:rsidR="00AF62DE" w:rsidRDefault="00F21BDC">
      <w:pPr>
        <w:pStyle w:val="Akapitzlist"/>
        <w:numPr>
          <w:ilvl w:val="0"/>
          <w:numId w:val="5"/>
        </w:numPr>
        <w:spacing w:after="0"/>
      </w:pPr>
      <w:r>
        <w:t>Cennik – przedstawia tabelę cen</w:t>
      </w:r>
    </w:p>
    <w:p w14:paraId="1A37D152" w14:textId="77777777" w:rsidR="00AF62DE" w:rsidRDefault="00F21BDC">
      <w:pPr>
        <w:pStyle w:val="Akapitzlist"/>
        <w:numPr>
          <w:ilvl w:val="0"/>
          <w:numId w:val="5"/>
        </w:numPr>
        <w:spacing w:after="0"/>
      </w:pPr>
      <w:r>
        <w:t>Kalkulator zamówień – rozbudowany kalkulator do wyceny produktów</w:t>
      </w:r>
    </w:p>
    <w:p w14:paraId="1A37D153" w14:textId="77777777" w:rsidR="00AF62DE" w:rsidRDefault="00F21BDC">
      <w:pPr>
        <w:pStyle w:val="Akapitzlist"/>
        <w:numPr>
          <w:ilvl w:val="0"/>
          <w:numId w:val="5"/>
        </w:numPr>
        <w:spacing w:after="0"/>
      </w:pPr>
      <w:r>
        <w:t>Jak dojechać – krótki opis lokalizacji wraz z mapą Googla</w:t>
      </w:r>
    </w:p>
    <w:p w14:paraId="1A37D154" w14:textId="77777777" w:rsidR="00AF62DE" w:rsidRDefault="00F21BDC">
      <w:pPr>
        <w:pStyle w:val="Akapitzlist"/>
        <w:numPr>
          <w:ilvl w:val="0"/>
          <w:numId w:val="5"/>
        </w:numPr>
        <w:spacing w:after="0"/>
      </w:pPr>
      <w:r>
        <w:lastRenderedPageBreak/>
        <w:t>Kontakt – formularz kontaktowy</w:t>
      </w:r>
    </w:p>
    <w:p w14:paraId="1A37D155" w14:textId="77777777" w:rsidR="00AF62DE" w:rsidRDefault="00AF62DE"/>
    <w:p w14:paraId="1A37D156" w14:textId="77777777" w:rsidR="00AF62DE" w:rsidRDefault="00F21BDC">
      <w:r>
        <w:t>Ad. A</w:t>
      </w:r>
    </w:p>
    <w:p w14:paraId="1A37D157" w14:textId="77777777" w:rsidR="00AF62DE" w:rsidRDefault="00F21BDC">
      <w:r>
        <w:t>Na stronie głównej znajdują się zaszarzone zdjęcia w postaci kafelków przedstawiające produkty i usługi. Po najechaniu myszką na nie ukazują się w kolorze, a  po kliknięciu rozwija się krótka informacja opisująca produkt z oferty.</w:t>
      </w:r>
    </w:p>
    <w:p w14:paraId="1A37D158" w14:textId="77777777" w:rsidR="00AF62DE" w:rsidRDefault="00AF62DE"/>
    <w:p w14:paraId="1A37D159" w14:textId="77777777" w:rsidR="00AF62DE" w:rsidRDefault="00F21BDC">
      <w:r>
        <w:t>Ad. B</w:t>
      </w:r>
    </w:p>
    <w:p w14:paraId="1A37D15A" w14:textId="77777777" w:rsidR="00AF62DE" w:rsidRDefault="00F21BDC">
      <w:r>
        <w:t>Cennik przedstawia tabele z cenami za m</w:t>
      </w:r>
      <w:r>
        <w:rPr>
          <w:vertAlign w:val="superscript"/>
        </w:rPr>
        <w:t>3</w:t>
      </w:r>
      <w:r>
        <w:t xml:space="preserve"> każdego z produktu – nagłówek ta beli zawiera: „pozycja”, „netto za m3 w zł”, „brutto za m3 w zł”,</w:t>
      </w:r>
      <w:r>
        <w:tab/>
        <w:t xml:space="preserve"> „brutto z impregnacją”.</w:t>
      </w:r>
    </w:p>
    <w:p w14:paraId="1A37D15B" w14:textId="77777777" w:rsidR="00AF62DE" w:rsidRDefault="00AF62DE"/>
    <w:p w14:paraId="1A37D15C" w14:textId="77777777" w:rsidR="00AF62DE" w:rsidRDefault="00F21BDC">
      <w:r>
        <w:t>Ad. C</w:t>
      </w:r>
    </w:p>
    <w:p w14:paraId="1A37D15D" w14:textId="77777777" w:rsidR="00AF62DE" w:rsidRDefault="00F21BDC">
      <w:r>
        <w:t xml:space="preserve">Najbardziej rozbudowaną podstroną jest „Kalkulator zamówień”. Na ekranie znajdują się 2 kalkulatory, jeden dla drewna ciętego pod wymiar np. krokwi, krawędziaków, łat, kontrłat i desek, a drugi oblicza calówki (króciaki), czyli desek charakteryzujących się występowaniem czarnych sęków i oflisów, czyli resztek kory na krawędziach – traktowane jako odpady. </w:t>
      </w:r>
    </w:p>
    <w:p w14:paraId="1A37D15E" w14:textId="77777777" w:rsidR="00AF62DE" w:rsidRDefault="00F21BDC">
      <w:r>
        <w:t>Poniżej znajduje się pole opisane jako „Twoje zamówienie” do którego można dodawać poszczególne wyliczenia z powyższych kalkulatorów. W taki sposób można zrobić kompletne zamówienie, które jest podliczane w wierszu niżej opisanym jako „Razem”.</w:t>
      </w:r>
    </w:p>
    <w:p w14:paraId="1A37D15F" w14:textId="77777777" w:rsidR="00AF62DE" w:rsidRDefault="00AF62DE"/>
    <w:p w14:paraId="1A37D160" w14:textId="77777777" w:rsidR="00AF62DE" w:rsidRDefault="00F21BDC">
      <w:r>
        <w:t>Ad. D</w:t>
      </w:r>
    </w:p>
    <w:p w14:paraId="1A37D161" w14:textId="77777777" w:rsidR="00AF62DE" w:rsidRDefault="00F21BDC">
      <w:r>
        <w:t xml:space="preserve">Zakładka jak dojechać zawiera krótki opis lokalizacji wraz z Google Map z zaznaczoną lokalizacją. </w:t>
      </w:r>
    </w:p>
    <w:p w14:paraId="1A37D162" w14:textId="77777777" w:rsidR="00AF62DE" w:rsidRDefault="00AF62DE"/>
    <w:p w14:paraId="1A37D163" w14:textId="77777777" w:rsidR="00AF62DE" w:rsidRDefault="00F21BDC">
      <w:r>
        <w:t>Ad. E</w:t>
      </w:r>
    </w:p>
    <w:p w14:paraId="1A37D164" w14:textId="77777777" w:rsidR="00AF62DE" w:rsidRDefault="00F21BDC">
      <w:r>
        <w:t>Podstrona kontakt zawiera krótkie informacje o możliwościach kontaktu z tartakiem oraz gotowy formularz kontaktowy z 4 polami do wypełnienia: Imię i nazwisko, Firma, Adres email, Wiadomość.</w:t>
      </w:r>
    </w:p>
    <w:p w14:paraId="1A37D165" w14:textId="77777777" w:rsidR="00AF62DE" w:rsidRDefault="00AF62DE"/>
    <w:p w14:paraId="1A37D166" w14:textId="77777777" w:rsidR="00AF62DE" w:rsidRDefault="00F21BDC">
      <w:pPr>
        <w:rPr>
          <w:b/>
          <w:bCs/>
        </w:rPr>
      </w:pPr>
      <w:r>
        <w:rPr>
          <w:b/>
          <w:bCs/>
        </w:rPr>
        <w:t xml:space="preserve">ZALETY SYSTEMU: </w:t>
      </w:r>
    </w:p>
    <w:p w14:paraId="1A37D167" w14:textId="77777777" w:rsidR="00AF62DE" w:rsidRDefault="00F21BDC">
      <w:pPr>
        <w:pStyle w:val="Akapitzlist"/>
        <w:numPr>
          <w:ilvl w:val="0"/>
          <w:numId w:val="6"/>
        </w:numPr>
        <w:spacing w:after="0"/>
        <w:rPr>
          <w:b/>
          <w:bCs/>
        </w:rPr>
      </w:pPr>
      <w:r>
        <w:lastRenderedPageBreak/>
        <w:t>Szybkość działania</w:t>
      </w:r>
    </w:p>
    <w:p w14:paraId="1A37D168" w14:textId="77777777" w:rsidR="00AF62DE" w:rsidRDefault="00F21BDC">
      <w:pPr>
        <w:pStyle w:val="Akapitzlist"/>
        <w:numPr>
          <w:ilvl w:val="0"/>
          <w:numId w:val="6"/>
        </w:numPr>
        <w:spacing w:after="0"/>
        <w:rPr>
          <w:b/>
          <w:bCs/>
        </w:rPr>
      </w:pPr>
      <w:r>
        <w:t>Czytelny i łatwy interfejs</w:t>
      </w:r>
    </w:p>
    <w:p w14:paraId="1A37D169" w14:textId="77777777" w:rsidR="00AF62DE" w:rsidRDefault="00F21BDC">
      <w:pPr>
        <w:pStyle w:val="Akapitzlist"/>
        <w:numPr>
          <w:ilvl w:val="0"/>
          <w:numId w:val="6"/>
        </w:numPr>
        <w:spacing w:after="0"/>
        <w:rPr>
          <w:b/>
          <w:bCs/>
        </w:rPr>
      </w:pPr>
      <w:r>
        <w:t>Rozbudowany kalkulator</w:t>
      </w:r>
    </w:p>
    <w:p w14:paraId="1A37D16A" w14:textId="77777777" w:rsidR="00AF62DE" w:rsidRDefault="00F21BDC">
      <w:pPr>
        <w:pStyle w:val="Akapitzlist"/>
        <w:numPr>
          <w:ilvl w:val="0"/>
          <w:numId w:val="6"/>
        </w:numPr>
        <w:spacing w:after="0"/>
        <w:rPr>
          <w:b/>
          <w:bCs/>
        </w:rPr>
      </w:pPr>
      <w:r>
        <w:t>Dokładna informacja o kontakcie</w:t>
      </w:r>
    </w:p>
    <w:p w14:paraId="1A37D16B" w14:textId="77777777" w:rsidR="00AF62DE" w:rsidRDefault="00F21BDC">
      <w:pPr>
        <w:pStyle w:val="Akapitzlist"/>
        <w:numPr>
          <w:ilvl w:val="0"/>
          <w:numId w:val="6"/>
        </w:numPr>
        <w:spacing w:after="0"/>
        <w:rPr>
          <w:b/>
          <w:bCs/>
        </w:rPr>
      </w:pPr>
      <w:r>
        <w:t xml:space="preserve">Kalkulator zamówień </w:t>
      </w:r>
    </w:p>
    <w:p w14:paraId="1A37D16C" w14:textId="77777777" w:rsidR="00AF62DE" w:rsidRDefault="00AF62DE">
      <w:pPr>
        <w:rPr>
          <w:b/>
          <w:bCs/>
        </w:rPr>
      </w:pPr>
    </w:p>
    <w:p w14:paraId="1A37D16D" w14:textId="77777777" w:rsidR="00AF62DE" w:rsidRDefault="00F21BDC">
      <w:r>
        <w:rPr>
          <w:b/>
          <w:bCs/>
        </w:rPr>
        <w:t>WADY SYSTEMU</w:t>
      </w:r>
      <w:r>
        <w:t xml:space="preserve"> </w:t>
      </w:r>
    </w:p>
    <w:p w14:paraId="1A37D16E" w14:textId="77777777" w:rsidR="00AF62DE" w:rsidRDefault="00F21BDC">
      <w:pPr>
        <w:pStyle w:val="Akapitzlist"/>
        <w:numPr>
          <w:ilvl w:val="0"/>
          <w:numId w:val="7"/>
        </w:numPr>
        <w:spacing w:after="0"/>
      </w:pPr>
      <w:r>
        <w:t>Mała funkcjonalność</w:t>
      </w:r>
    </w:p>
    <w:p w14:paraId="1A37D16F" w14:textId="77777777" w:rsidR="00AF62DE" w:rsidRDefault="00F21BDC">
      <w:pPr>
        <w:pStyle w:val="Akapitzlist"/>
        <w:numPr>
          <w:ilvl w:val="0"/>
          <w:numId w:val="7"/>
        </w:numPr>
        <w:spacing w:after="0"/>
      </w:pPr>
      <w:r>
        <w:t xml:space="preserve">Brak możliwości wygenerowania gotowego zamówienia </w:t>
      </w:r>
    </w:p>
    <w:p w14:paraId="1A37D170" w14:textId="77777777" w:rsidR="00AF62DE" w:rsidRDefault="00F21BDC">
      <w:pPr>
        <w:pStyle w:val="Akapitzlist"/>
        <w:numPr>
          <w:ilvl w:val="0"/>
          <w:numId w:val="7"/>
        </w:numPr>
        <w:spacing w:after="0"/>
      </w:pPr>
      <w:r>
        <w:t>Brak możliwości wysłania zamówienia do firmy</w:t>
      </w:r>
    </w:p>
    <w:p w14:paraId="1A37D171" w14:textId="77777777" w:rsidR="00AF62DE" w:rsidRDefault="00F21BDC">
      <w:pPr>
        <w:pStyle w:val="Akapitzlist"/>
        <w:numPr>
          <w:ilvl w:val="0"/>
          <w:numId w:val="7"/>
        </w:numPr>
        <w:spacing w:after="0"/>
      </w:pPr>
      <w:r>
        <w:t>Brak możliwości wyceny transportu</w:t>
      </w:r>
    </w:p>
    <w:p w14:paraId="1A37D172" w14:textId="77777777" w:rsidR="00AF62DE" w:rsidRDefault="00F21BDC">
      <w:pPr>
        <w:pStyle w:val="Akapitzlist"/>
        <w:numPr>
          <w:ilvl w:val="0"/>
          <w:numId w:val="7"/>
        </w:numPr>
        <w:spacing w:after="0"/>
      </w:pPr>
      <w:r>
        <w:t>Kalkulator nie przedstawia wszystkich dostępnych produktów</w:t>
      </w:r>
    </w:p>
    <w:p w14:paraId="1A37D173" w14:textId="77777777" w:rsidR="00AF62DE" w:rsidRDefault="00F21BDC">
      <w:pPr>
        <w:pStyle w:val="Akapitzlist"/>
        <w:numPr>
          <w:ilvl w:val="0"/>
          <w:numId w:val="7"/>
        </w:numPr>
        <w:spacing w:after="0"/>
      </w:pPr>
      <w:r>
        <w:t>Kalkulator powinien być dostosowany do wybranego wcześniej rodzaju produktu</w:t>
      </w:r>
    </w:p>
    <w:p w14:paraId="1A37D174" w14:textId="77777777" w:rsidR="00AF62DE" w:rsidRDefault="00F21BDC">
      <w:pPr>
        <w:pStyle w:val="Akapitzlist"/>
        <w:numPr>
          <w:ilvl w:val="0"/>
          <w:numId w:val="7"/>
        </w:numPr>
        <w:spacing w:after="0"/>
      </w:pPr>
      <w:r>
        <w:t>2 kalkulatory zamiast jednego</w:t>
      </w:r>
    </w:p>
    <w:p w14:paraId="1A37D175" w14:textId="77777777" w:rsidR="00AF62DE" w:rsidRDefault="00F21BDC">
      <w:pPr>
        <w:pStyle w:val="Akapitzlist"/>
        <w:numPr>
          <w:ilvl w:val="0"/>
          <w:numId w:val="7"/>
        </w:numPr>
        <w:spacing w:after="0"/>
      </w:pPr>
      <w:r>
        <w:t>Brak możliwości wyboru rodzaju drzewa</w:t>
      </w:r>
    </w:p>
    <w:p w14:paraId="1A37D176" w14:textId="77777777" w:rsidR="00AF62DE" w:rsidRDefault="00F21BDC">
      <w:pPr>
        <w:pStyle w:val="Akapitzlist"/>
        <w:numPr>
          <w:ilvl w:val="0"/>
          <w:numId w:val="7"/>
        </w:numPr>
        <w:spacing w:after="0"/>
      </w:pPr>
      <w:r>
        <w:t>Ograniczone informacje na stronie</w:t>
      </w:r>
    </w:p>
    <w:p w14:paraId="1A37D177" w14:textId="77777777" w:rsidR="00AF62DE" w:rsidRDefault="00AF62DE">
      <w:pPr>
        <w:rPr>
          <w:rFonts w:ascii="Times New Roman" w:hAnsi="Times New Roman" w:cs="Times New Roman"/>
        </w:rPr>
      </w:pPr>
    </w:p>
    <w:p w14:paraId="1A37D178" w14:textId="77777777" w:rsidR="00AF62DE" w:rsidRDefault="00AF62DE">
      <w:pPr>
        <w:rPr>
          <w:rFonts w:ascii="Times New Roman" w:hAnsi="Times New Roman" w:cs="Times New Roman"/>
        </w:rPr>
      </w:pPr>
    </w:p>
    <w:p w14:paraId="1A37D179" w14:textId="77777777" w:rsidR="00AF62DE" w:rsidRDefault="00F21BDC">
      <w:pPr>
        <w:pStyle w:val="Nagwek1"/>
        <w:numPr>
          <w:ilvl w:val="0"/>
          <w:numId w:val="4"/>
        </w:numPr>
      </w:pPr>
      <w:r>
        <w:t>Analiza systemu</w:t>
      </w:r>
    </w:p>
    <w:p w14:paraId="1A37D17A" w14:textId="77777777" w:rsidR="00AF62DE" w:rsidRDefault="00AF62DE"/>
    <w:p w14:paraId="1A37D17B" w14:textId="77777777" w:rsidR="00AF62DE" w:rsidRDefault="00F21BDC">
      <w:pPr>
        <w:pStyle w:val="Nagwek2"/>
      </w:pPr>
      <w:r>
        <w:t>2.1. Przedstawienie koncepcji systemu – Flaga Mateusz</w:t>
      </w:r>
    </w:p>
    <w:p w14:paraId="1A37D17C" w14:textId="77777777" w:rsidR="00AF62DE" w:rsidRDefault="00AF62DE"/>
    <w:p w14:paraId="1A37D17D" w14:textId="77777777" w:rsidR="00AF62DE" w:rsidRDefault="00F21BDC">
      <w:pPr>
        <w:pStyle w:val="paragraph"/>
        <w:spacing w:beforeAutospacing="0" w:after="0" w:afterAutospacing="0"/>
        <w:textAlignment w:val="baseline"/>
      </w:pPr>
      <w:r>
        <w:rPr>
          <w:rStyle w:val="normaltextrun"/>
        </w:rPr>
        <w:t>System do zarządzania tartakami będzie aplikacją internetową, która będzie wspomagała proces zamówień na różnego rodzaju materiały produkowane przez tartak. </w:t>
      </w:r>
      <w:r>
        <w:rPr>
          <w:rStyle w:val="eop"/>
          <w:rFonts w:eastAsiaTheme="majorEastAsia"/>
        </w:rPr>
        <w:t> </w:t>
      </w:r>
    </w:p>
    <w:p w14:paraId="1A37D17E" w14:textId="77777777" w:rsidR="00AF62DE" w:rsidRDefault="00F21BDC">
      <w:pPr>
        <w:pStyle w:val="paragraph"/>
        <w:spacing w:beforeAutospacing="0" w:after="0" w:afterAutospacing="0"/>
        <w:textAlignment w:val="baseline"/>
      </w:pPr>
      <w:r>
        <w:rPr>
          <w:rStyle w:val="normaltextrun"/>
        </w:rPr>
        <w:t>W systemie, aby złożyć zamówienie każdy klient będzie musiał posiadać konto z podstawowymi danymi: Imię, nazwisko, nazwa firmy oraz dane kontaktowe, a także grupę klienta, którą będzie przydzielał użytkownik zarządzający systemem. Grupę można będzie wykorzystać do przydzielania klientów np. zależnie od przydzielonego rabatu czy podzielenia klientów na </w:t>
      </w:r>
      <w:r>
        <w:rPr>
          <w:rStyle w:val="contextualspellingandgrammarerror"/>
        </w:rPr>
        <w:t>regiony</w:t>
      </w:r>
      <w:r>
        <w:rPr>
          <w:rStyle w:val="normaltextrun"/>
        </w:rPr>
        <w:t> w których działają. </w:t>
      </w:r>
      <w:r>
        <w:rPr>
          <w:rStyle w:val="eop"/>
          <w:rFonts w:eastAsiaTheme="majorEastAsia"/>
        </w:rPr>
        <w:t> </w:t>
      </w:r>
    </w:p>
    <w:p w14:paraId="1A37D17F" w14:textId="77777777" w:rsidR="00AF62DE" w:rsidRDefault="00F21BDC">
      <w:pPr>
        <w:pStyle w:val="paragraph"/>
        <w:spacing w:beforeAutospacing="0" w:after="0" w:afterAutospacing="0"/>
        <w:textAlignment w:val="baseline"/>
        <w:rPr>
          <w:rStyle w:val="eop"/>
          <w:rFonts w:eastAsiaTheme="majorEastAsia"/>
        </w:rPr>
      </w:pPr>
      <w:r>
        <w:rPr>
          <w:rStyle w:val="normaltextrun"/>
        </w:rPr>
        <w:t>W koszyku będą znajdowały się ceny gotowych produktów wytworzonych przez tartak wraz z dostawą do klienta. Wyliczenia ceny materiału będą generowane na podstawie podanych przez klienta danych (rozmiarów: długość, szerokość, wysokość), zależnie od wybranego rodzaju materiału oraz rodzaju drzewa z jakiego dany produkt ma powstać. Transport będzie wyceniany indywidualnie dla każdego koszyka i będzie wyborem opcjonalnym. </w:t>
      </w:r>
      <w:r>
        <w:rPr>
          <w:rStyle w:val="eop"/>
          <w:rFonts w:eastAsiaTheme="majorEastAsia"/>
        </w:rPr>
        <w:t> </w:t>
      </w:r>
    </w:p>
    <w:p w14:paraId="1A37D180" w14:textId="77777777" w:rsidR="00AF62DE" w:rsidRDefault="00AF62DE">
      <w:pPr>
        <w:pStyle w:val="paragraph"/>
        <w:spacing w:beforeAutospacing="0" w:after="0" w:afterAutospacing="0"/>
        <w:textAlignment w:val="baseline"/>
        <w:rPr>
          <w:rStyle w:val="eop"/>
          <w:rFonts w:eastAsiaTheme="majorEastAsia"/>
        </w:rPr>
      </w:pPr>
    </w:p>
    <w:p w14:paraId="1A37D181" w14:textId="77777777" w:rsidR="00AF62DE" w:rsidRDefault="00AF62DE">
      <w:pPr>
        <w:pStyle w:val="paragraph"/>
        <w:spacing w:beforeAutospacing="0" w:after="0" w:afterAutospacing="0"/>
        <w:textAlignment w:val="baseline"/>
        <w:rPr>
          <w:rStyle w:val="eop"/>
          <w:rFonts w:eastAsiaTheme="majorEastAsia"/>
        </w:rPr>
      </w:pPr>
    </w:p>
    <w:p w14:paraId="1A37D182" w14:textId="77777777" w:rsidR="00AF62DE" w:rsidRDefault="00AF62DE">
      <w:pPr>
        <w:pStyle w:val="paragraph"/>
        <w:spacing w:beforeAutospacing="0" w:after="0" w:afterAutospacing="0"/>
        <w:textAlignment w:val="baseline"/>
        <w:rPr>
          <w:rStyle w:val="eop"/>
          <w:rFonts w:eastAsiaTheme="majorEastAsia"/>
        </w:rPr>
      </w:pPr>
    </w:p>
    <w:p w14:paraId="1A37D183" w14:textId="77777777" w:rsidR="00AF62DE" w:rsidRDefault="00AF62DE">
      <w:pPr>
        <w:pStyle w:val="paragraph"/>
        <w:spacing w:beforeAutospacing="0" w:after="0" w:afterAutospacing="0"/>
        <w:textAlignment w:val="baseline"/>
        <w:rPr>
          <w:rStyle w:val="eop"/>
          <w:rFonts w:eastAsiaTheme="majorEastAsia"/>
        </w:rPr>
      </w:pPr>
    </w:p>
    <w:p w14:paraId="1A37D184" w14:textId="77777777" w:rsidR="00AF62DE" w:rsidRDefault="00F21BDC">
      <w:pPr>
        <w:pStyle w:val="Nagwek2"/>
      </w:pPr>
      <w:r>
        <w:lastRenderedPageBreak/>
        <w:t>2.2. Specyfikacja funkcjonalna –Stachik Piotr</w:t>
      </w:r>
    </w:p>
    <w:p w14:paraId="1A37D185" w14:textId="77777777" w:rsidR="00AF62DE" w:rsidRDefault="00F21BDC">
      <w:pPr>
        <w:pStyle w:val="Akapitzlist"/>
        <w:numPr>
          <w:ilvl w:val="2"/>
          <w:numId w:val="8"/>
        </w:numPr>
        <w:spacing w:after="0"/>
        <w:textAlignment w:val="baseline"/>
        <w:rPr>
          <w:rFonts w:ascii="Calibri Light" w:eastAsia="Times New Roman" w:hAnsi="Calibri Light" w:cs="Calibri Light"/>
          <w:color w:val="2F5496"/>
          <w:sz w:val="26"/>
          <w:szCs w:val="26"/>
        </w:rPr>
      </w:pPr>
      <w:r>
        <w:rPr>
          <w:rFonts w:ascii="Calibri Light" w:eastAsia="Times New Roman" w:hAnsi="Calibri Light" w:cs="Calibri Light"/>
          <w:color w:val="2F5496"/>
          <w:sz w:val="26"/>
          <w:szCs w:val="26"/>
        </w:rPr>
        <w:t>Diagram hierarchii funkcji </w:t>
      </w:r>
    </w:p>
    <w:p w14:paraId="1A37D186" w14:textId="77777777" w:rsidR="00AF62DE" w:rsidRDefault="00F21BDC">
      <w:pPr>
        <w:spacing w:after="0" w:line="240" w:lineRule="auto"/>
        <w:ind w:left="720"/>
        <w:textAlignment w:val="baseline"/>
        <w:rPr>
          <w:rFonts w:ascii="Calibri Light" w:eastAsia="Times New Roman" w:hAnsi="Calibri Light" w:cs="Calibri Light"/>
          <w:color w:val="2F5496"/>
          <w:sz w:val="26"/>
          <w:szCs w:val="26"/>
        </w:rPr>
      </w:pPr>
      <w:r>
        <w:rPr>
          <w:noProof/>
        </w:rPr>
        <w:drawing>
          <wp:inline distT="0" distB="0" distL="0" distR="0" wp14:anchorId="1A37D576" wp14:editId="1A37D577">
            <wp:extent cx="6400800" cy="7512685"/>
            <wp:effectExtent l="0" t="0" r="0" b="0"/>
            <wp:docPr id="1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4"/>
                    <pic:cNvPicPr>
                      <a:picLocks noChangeAspect="1" noChangeArrowheads="1"/>
                    </pic:cNvPicPr>
                  </pic:nvPicPr>
                  <pic:blipFill>
                    <a:blip r:embed="rId24"/>
                    <a:stretch>
                      <a:fillRect/>
                    </a:stretch>
                  </pic:blipFill>
                  <pic:spPr bwMode="auto">
                    <a:xfrm>
                      <a:off x="0" y="0"/>
                      <a:ext cx="6400800" cy="7512685"/>
                    </a:xfrm>
                    <a:prstGeom prst="rect">
                      <a:avLst/>
                    </a:prstGeom>
                  </pic:spPr>
                </pic:pic>
              </a:graphicData>
            </a:graphic>
          </wp:inline>
        </w:drawing>
      </w:r>
      <w:r>
        <w:rPr>
          <w:rFonts w:ascii="Calibri Light" w:eastAsia="Times New Roman" w:hAnsi="Calibri Light" w:cs="Calibri Light"/>
          <w:color w:val="2F5496"/>
          <w:sz w:val="26"/>
          <w:szCs w:val="26"/>
        </w:rPr>
        <w:t> </w:t>
      </w:r>
    </w:p>
    <w:p w14:paraId="1A37D187" w14:textId="77777777" w:rsidR="00AF62DE" w:rsidRDefault="00F21BDC">
      <w:pPr>
        <w:pStyle w:val="Akapitzlist"/>
        <w:numPr>
          <w:ilvl w:val="2"/>
          <w:numId w:val="8"/>
        </w:numPr>
        <w:spacing w:after="0"/>
        <w:textAlignment w:val="baseline"/>
        <w:rPr>
          <w:rFonts w:ascii="Calibri Light" w:eastAsia="Times New Roman" w:hAnsi="Calibri Light" w:cs="Calibri Light"/>
          <w:color w:val="2F5496"/>
          <w:sz w:val="26"/>
          <w:szCs w:val="26"/>
        </w:rPr>
      </w:pPr>
      <w:r>
        <w:rPr>
          <w:rFonts w:ascii="Calibri Light" w:eastAsia="Times New Roman" w:hAnsi="Calibri Light" w:cs="Calibri Light"/>
          <w:color w:val="2F5496"/>
          <w:sz w:val="26"/>
          <w:szCs w:val="26"/>
        </w:rPr>
        <w:lastRenderedPageBreak/>
        <w:t>Opis funkcji systemu </w:t>
      </w:r>
    </w:p>
    <w:tbl>
      <w:tblPr>
        <w:tblW w:w="9724"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626"/>
        <w:gridCol w:w="3712"/>
        <w:gridCol w:w="5386"/>
      </w:tblGrid>
      <w:tr w:rsidR="00AF62DE" w14:paraId="1A37D18B" w14:textId="77777777">
        <w:trPr>
          <w:trHeight w:val="325"/>
        </w:trPr>
        <w:tc>
          <w:tcPr>
            <w:tcW w:w="626" w:type="dxa"/>
            <w:tcBorders>
              <w:top w:val="single" w:sz="6" w:space="0" w:color="70AD47"/>
              <w:left w:val="single" w:sz="6" w:space="0" w:color="70AD47"/>
              <w:bottom w:val="single" w:sz="6" w:space="0" w:color="70AD47"/>
            </w:tcBorders>
            <w:shd w:val="clear" w:color="auto" w:fill="70AD47"/>
          </w:tcPr>
          <w:p w14:paraId="1A37D18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000000"/>
                <w:sz w:val="24"/>
                <w:szCs w:val="24"/>
              </w:rPr>
              <w:t>Lp. </w:t>
            </w:r>
          </w:p>
        </w:tc>
        <w:tc>
          <w:tcPr>
            <w:tcW w:w="3712" w:type="dxa"/>
            <w:tcBorders>
              <w:top w:val="single" w:sz="6" w:space="0" w:color="70AD47"/>
              <w:bottom w:val="single" w:sz="6" w:space="0" w:color="70AD47"/>
            </w:tcBorders>
            <w:shd w:val="clear" w:color="auto" w:fill="70AD47"/>
          </w:tcPr>
          <w:p w14:paraId="1A37D18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000000"/>
                <w:sz w:val="24"/>
                <w:szCs w:val="24"/>
              </w:rPr>
              <w:t>Nazwa funkcji </w:t>
            </w:r>
          </w:p>
        </w:tc>
        <w:tc>
          <w:tcPr>
            <w:tcW w:w="5386" w:type="dxa"/>
            <w:tcBorders>
              <w:top w:val="single" w:sz="6" w:space="0" w:color="70AD47"/>
              <w:bottom w:val="single" w:sz="6" w:space="0" w:color="70AD47"/>
              <w:right w:val="single" w:sz="6" w:space="0" w:color="70AD47"/>
            </w:tcBorders>
            <w:shd w:val="clear" w:color="auto" w:fill="70AD47"/>
          </w:tcPr>
          <w:p w14:paraId="1A37D18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000000"/>
                <w:sz w:val="24"/>
                <w:szCs w:val="24"/>
              </w:rPr>
              <w:t>Opis </w:t>
            </w:r>
          </w:p>
        </w:tc>
      </w:tr>
      <w:tr w:rsidR="00AF62DE" w14:paraId="1A37D18F"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8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1 </w:t>
            </w:r>
          </w:p>
        </w:tc>
        <w:tc>
          <w:tcPr>
            <w:tcW w:w="3712" w:type="dxa"/>
            <w:tcBorders>
              <w:bottom w:val="single" w:sz="6" w:space="0" w:color="A8D08D"/>
              <w:right w:val="single" w:sz="6" w:space="0" w:color="A8D08D"/>
            </w:tcBorders>
            <w:shd w:val="clear" w:color="auto" w:fill="E2EFD9"/>
          </w:tcPr>
          <w:p w14:paraId="1A37D18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Obsługa użytkowników </w:t>
            </w:r>
          </w:p>
        </w:tc>
        <w:tc>
          <w:tcPr>
            <w:tcW w:w="5386" w:type="dxa"/>
            <w:tcBorders>
              <w:bottom w:val="single" w:sz="6" w:space="0" w:color="A8D08D"/>
              <w:right w:val="single" w:sz="6" w:space="0" w:color="A8D08D"/>
            </w:tcBorders>
            <w:shd w:val="clear" w:color="auto" w:fill="E2EFD9"/>
          </w:tcPr>
          <w:p w14:paraId="1A37D18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93" w14:textId="77777777">
        <w:trPr>
          <w:trHeight w:val="645"/>
        </w:trPr>
        <w:tc>
          <w:tcPr>
            <w:tcW w:w="626" w:type="dxa"/>
            <w:tcBorders>
              <w:left w:val="single" w:sz="6" w:space="0" w:color="A8D08D"/>
              <w:bottom w:val="single" w:sz="6" w:space="0" w:color="A8D08D"/>
              <w:right w:val="single" w:sz="6" w:space="0" w:color="A8D08D"/>
            </w:tcBorders>
            <w:shd w:val="clear" w:color="auto" w:fill="auto"/>
          </w:tcPr>
          <w:p w14:paraId="1A37D19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2 </w:t>
            </w:r>
          </w:p>
        </w:tc>
        <w:tc>
          <w:tcPr>
            <w:tcW w:w="3712" w:type="dxa"/>
            <w:tcBorders>
              <w:bottom w:val="single" w:sz="6" w:space="0" w:color="A8D08D"/>
              <w:right w:val="single" w:sz="6" w:space="0" w:color="A8D08D"/>
            </w:tcBorders>
            <w:shd w:val="clear" w:color="auto" w:fill="auto"/>
          </w:tcPr>
          <w:p w14:paraId="1A37D19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a. Rejestracja użytkownika </w:t>
            </w:r>
          </w:p>
        </w:tc>
        <w:tc>
          <w:tcPr>
            <w:tcW w:w="5386" w:type="dxa"/>
            <w:tcBorders>
              <w:bottom w:val="single" w:sz="6" w:space="0" w:color="A8D08D"/>
              <w:right w:val="single" w:sz="6" w:space="0" w:color="A8D08D"/>
            </w:tcBorders>
            <w:shd w:val="clear" w:color="auto" w:fill="auto"/>
          </w:tcPr>
          <w:p w14:paraId="1A37D19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przyjmująca dane nowego użytkownika systemu. </w:t>
            </w:r>
          </w:p>
        </w:tc>
      </w:tr>
      <w:tr w:rsidR="00AF62DE" w14:paraId="1A37D197"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9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3 </w:t>
            </w:r>
          </w:p>
        </w:tc>
        <w:tc>
          <w:tcPr>
            <w:tcW w:w="3712" w:type="dxa"/>
            <w:tcBorders>
              <w:bottom w:val="single" w:sz="6" w:space="0" w:color="A8D08D"/>
              <w:right w:val="single" w:sz="6" w:space="0" w:color="A8D08D"/>
            </w:tcBorders>
            <w:shd w:val="clear" w:color="auto" w:fill="E2EFD9"/>
          </w:tcPr>
          <w:p w14:paraId="1A37D19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b. Modyfikacja użytkownika </w:t>
            </w:r>
          </w:p>
        </w:tc>
        <w:tc>
          <w:tcPr>
            <w:tcW w:w="5386" w:type="dxa"/>
            <w:tcBorders>
              <w:bottom w:val="single" w:sz="6" w:space="0" w:color="A8D08D"/>
              <w:right w:val="single" w:sz="6" w:space="0" w:color="A8D08D"/>
            </w:tcBorders>
            <w:shd w:val="clear" w:color="auto" w:fill="E2EFD9"/>
          </w:tcPr>
          <w:p w14:paraId="1A37D19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9B" w14:textId="77777777">
        <w:trPr>
          <w:trHeight w:val="624"/>
        </w:trPr>
        <w:tc>
          <w:tcPr>
            <w:tcW w:w="626" w:type="dxa"/>
            <w:tcBorders>
              <w:left w:val="single" w:sz="6" w:space="0" w:color="A8D08D"/>
              <w:bottom w:val="single" w:sz="6" w:space="0" w:color="A8D08D"/>
              <w:right w:val="single" w:sz="6" w:space="0" w:color="A8D08D"/>
            </w:tcBorders>
            <w:shd w:val="clear" w:color="auto" w:fill="auto"/>
          </w:tcPr>
          <w:p w14:paraId="1A37D19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4 </w:t>
            </w:r>
          </w:p>
        </w:tc>
        <w:tc>
          <w:tcPr>
            <w:tcW w:w="3712" w:type="dxa"/>
            <w:tcBorders>
              <w:bottom w:val="single" w:sz="6" w:space="0" w:color="A8D08D"/>
              <w:right w:val="single" w:sz="6" w:space="0" w:color="A8D08D"/>
            </w:tcBorders>
            <w:shd w:val="clear" w:color="auto" w:fill="auto"/>
          </w:tcPr>
          <w:p w14:paraId="1A37D19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b. i. Edycja danych użytkownika </w:t>
            </w:r>
          </w:p>
        </w:tc>
        <w:tc>
          <w:tcPr>
            <w:tcW w:w="5386" w:type="dxa"/>
            <w:tcBorders>
              <w:bottom w:val="single" w:sz="6" w:space="0" w:color="A8D08D"/>
              <w:right w:val="single" w:sz="6" w:space="0" w:color="A8D08D"/>
            </w:tcBorders>
            <w:shd w:val="clear" w:color="auto" w:fill="auto"/>
          </w:tcPr>
          <w:p w14:paraId="1A37D19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 zmianę danych użytkownika istniejącego w systemie </w:t>
            </w:r>
          </w:p>
        </w:tc>
      </w:tr>
      <w:tr w:rsidR="00AF62DE" w14:paraId="1A37D19F"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9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5 </w:t>
            </w:r>
          </w:p>
        </w:tc>
        <w:tc>
          <w:tcPr>
            <w:tcW w:w="3712" w:type="dxa"/>
            <w:tcBorders>
              <w:bottom w:val="single" w:sz="6" w:space="0" w:color="A8D08D"/>
              <w:right w:val="single" w:sz="6" w:space="0" w:color="A8D08D"/>
            </w:tcBorders>
            <w:shd w:val="clear" w:color="auto" w:fill="E2EFD9"/>
          </w:tcPr>
          <w:p w14:paraId="1A37D19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b. ii. Przydział użytkownika do grupy rabatowej /regionalnej </w:t>
            </w:r>
          </w:p>
        </w:tc>
        <w:tc>
          <w:tcPr>
            <w:tcW w:w="5386" w:type="dxa"/>
            <w:tcBorders>
              <w:bottom w:val="single" w:sz="6" w:space="0" w:color="A8D08D"/>
              <w:right w:val="single" w:sz="6" w:space="0" w:color="A8D08D"/>
            </w:tcBorders>
            <w:shd w:val="clear" w:color="auto" w:fill="E2EFD9"/>
          </w:tcPr>
          <w:p w14:paraId="1A37D19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 zarządzającemu systemem przydzielanie użytkownika do grupy. </w:t>
            </w:r>
          </w:p>
        </w:tc>
      </w:tr>
      <w:tr w:rsidR="00AF62DE" w14:paraId="1A37D1A3" w14:textId="77777777">
        <w:trPr>
          <w:trHeight w:val="645"/>
        </w:trPr>
        <w:tc>
          <w:tcPr>
            <w:tcW w:w="626" w:type="dxa"/>
            <w:tcBorders>
              <w:left w:val="single" w:sz="6" w:space="0" w:color="A8D08D"/>
              <w:bottom w:val="single" w:sz="6" w:space="0" w:color="A8D08D"/>
              <w:right w:val="single" w:sz="6" w:space="0" w:color="A8D08D"/>
            </w:tcBorders>
            <w:shd w:val="clear" w:color="auto" w:fill="auto"/>
          </w:tcPr>
          <w:p w14:paraId="1A37D1A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6 </w:t>
            </w:r>
          </w:p>
        </w:tc>
        <w:tc>
          <w:tcPr>
            <w:tcW w:w="3712" w:type="dxa"/>
            <w:tcBorders>
              <w:bottom w:val="single" w:sz="6" w:space="0" w:color="A8D08D"/>
              <w:right w:val="single" w:sz="6" w:space="0" w:color="A8D08D"/>
            </w:tcBorders>
            <w:shd w:val="clear" w:color="auto" w:fill="auto"/>
          </w:tcPr>
          <w:p w14:paraId="1A37D1A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c. Usuwanie użytkownika </w:t>
            </w:r>
          </w:p>
        </w:tc>
        <w:tc>
          <w:tcPr>
            <w:tcW w:w="5386" w:type="dxa"/>
            <w:tcBorders>
              <w:bottom w:val="single" w:sz="6" w:space="0" w:color="A8D08D"/>
              <w:right w:val="single" w:sz="6" w:space="0" w:color="A8D08D"/>
            </w:tcBorders>
            <w:shd w:val="clear" w:color="auto" w:fill="auto"/>
          </w:tcPr>
          <w:p w14:paraId="1A37D1A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realizująca zadanie usunięcia użytkownika z systemu. </w:t>
            </w:r>
          </w:p>
        </w:tc>
      </w:tr>
      <w:tr w:rsidR="00AF62DE" w14:paraId="1A37D1A7"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A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7 </w:t>
            </w:r>
          </w:p>
        </w:tc>
        <w:tc>
          <w:tcPr>
            <w:tcW w:w="3712" w:type="dxa"/>
            <w:tcBorders>
              <w:bottom w:val="single" w:sz="6" w:space="0" w:color="A8D08D"/>
              <w:right w:val="single" w:sz="6" w:space="0" w:color="A8D08D"/>
            </w:tcBorders>
            <w:shd w:val="clear" w:color="auto" w:fill="E2EFD9"/>
          </w:tcPr>
          <w:p w14:paraId="1A37D1A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Obsługa produktów </w:t>
            </w:r>
          </w:p>
        </w:tc>
        <w:tc>
          <w:tcPr>
            <w:tcW w:w="5386" w:type="dxa"/>
            <w:tcBorders>
              <w:bottom w:val="single" w:sz="6" w:space="0" w:color="A8D08D"/>
              <w:right w:val="single" w:sz="6" w:space="0" w:color="A8D08D"/>
            </w:tcBorders>
            <w:shd w:val="clear" w:color="auto" w:fill="E2EFD9"/>
          </w:tcPr>
          <w:p w14:paraId="1A37D1A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AB" w14:textId="77777777">
        <w:trPr>
          <w:trHeight w:val="312"/>
        </w:trPr>
        <w:tc>
          <w:tcPr>
            <w:tcW w:w="626" w:type="dxa"/>
            <w:tcBorders>
              <w:left w:val="single" w:sz="6" w:space="0" w:color="A8D08D"/>
              <w:bottom w:val="single" w:sz="6" w:space="0" w:color="A8D08D"/>
              <w:right w:val="single" w:sz="6" w:space="0" w:color="A8D08D"/>
            </w:tcBorders>
            <w:shd w:val="clear" w:color="auto" w:fill="auto"/>
          </w:tcPr>
          <w:p w14:paraId="1A37D1A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8 </w:t>
            </w:r>
          </w:p>
        </w:tc>
        <w:tc>
          <w:tcPr>
            <w:tcW w:w="3712" w:type="dxa"/>
            <w:tcBorders>
              <w:bottom w:val="single" w:sz="6" w:space="0" w:color="A8D08D"/>
              <w:right w:val="single" w:sz="6" w:space="0" w:color="A8D08D"/>
            </w:tcBorders>
            <w:shd w:val="clear" w:color="auto" w:fill="auto"/>
          </w:tcPr>
          <w:p w14:paraId="1A37D1A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a. Dodanie produktu </w:t>
            </w:r>
          </w:p>
        </w:tc>
        <w:tc>
          <w:tcPr>
            <w:tcW w:w="5386" w:type="dxa"/>
            <w:tcBorders>
              <w:bottom w:val="single" w:sz="6" w:space="0" w:color="A8D08D"/>
              <w:right w:val="single" w:sz="6" w:space="0" w:color="A8D08D"/>
            </w:tcBorders>
            <w:shd w:val="clear" w:color="auto" w:fill="auto"/>
          </w:tcPr>
          <w:p w14:paraId="1A37D1A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dodanie nowego produktu </w:t>
            </w:r>
          </w:p>
        </w:tc>
      </w:tr>
      <w:tr w:rsidR="00AF62DE" w14:paraId="1A37D1AF"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A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9 </w:t>
            </w:r>
          </w:p>
        </w:tc>
        <w:tc>
          <w:tcPr>
            <w:tcW w:w="3712" w:type="dxa"/>
            <w:tcBorders>
              <w:bottom w:val="single" w:sz="6" w:space="0" w:color="A8D08D"/>
              <w:right w:val="single" w:sz="6" w:space="0" w:color="A8D08D"/>
            </w:tcBorders>
            <w:shd w:val="clear" w:color="auto" w:fill="E2EFD9"/>
          </w:tcPr>
          <w:p w14:paraId="1A37D1A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b. Modyfikacja produktu </w:t>
            </w:r>
          </w:p>
        </w:tc>
        <w:tc>
          <w:tcPr>
            <w:tcW w:w="5386" w:type="dxa"/>
            <w:tcBorders>
              <w:bottom w:val="single" w:sz="6" w:space="0" w:color="A8D08D"/>
              <w:right w:val="single" w:sz="6" w:space="0" w:color="A8D08D"/>
            </w:tcBorders>
            <w:shd w:val="clear" w:color="auto" w:fill="E2EFD9"/>
          </w:tcPr>
          <w:p w14:paraId="1A37D1A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modyfikację danych produktu istniejącego w systemie. </w:t>
            </w:r>
          </w:p>
        </w:tc>
      </w:tr>
      <w:tr w:rsidR="00AF62DE" w14:paraId="1A37D1B3" w14:textId="77777777">
        <w:trPr>
          <w:trHeight w:val="624"/>
        </w:trPr>
        <w:tc>
          <w:tcPr>
            <w:tcW w:w="626" w:type="dxa"/>
            <w:tcBorders>
              <w:left w:val="single" w:sz="6" w:space="0" w:color="A8D08D"/>
              <w:bottom w:val="single" w:sz="6" w:space="0" w:color="A8D08D"/>
              <w:right w:val="single" w:sz="6" w:space="0" w:color="A8D08D"/>
            </w:tcBorders>
            <w:shd w:val="clear" w:color="auto" w:fill="auto"/>
          </w:tcPr>
          <w:p w14:paraId="1A37D1B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10 </w:t>
            </w:r>
          </w:p>
        </w:tc>
        <w:tc>
          <w:tcPr>
            <w:tcW w:w="3712" w:type="dxa"/>
            <w:tcBorders>
              <w:bottom w:val="single" w:sz="6" w:space="0" w:color="A8D08D"/>
              <w:right w:val="single" w:sz="6" w:space="0" w:color="A8D08D"/>
            </w:tcBorders>
            <w:shd w:val="clear" w:color="auto" w:fill="auto"/>
          </w:tcPr>
          <w:p w14:paraId="1A37D1B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c. Usunięcie produktu </w:t>
            </w:r>
          </w:p>
        </w:tc>
        <w:tc>
          <w:tcPr>
            <w:tcW w:w="5386" w:type="dxa"/>
            <w:tcBorders>
              <w:bottom w:val="single" w:sz="6" w:space="0" w:color="A8D08D"/>
              <w:right w:val="single" w:sz="6" w:space="0" w:color="A8D08D"/>
            </w:tcBorders>
            <w:shd w:val="clear" w:color="auto" w:fill="auto"/>
          </w:tcPr>
          <w:p w14:paraId="1A37D1B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usunięcie produktu z systemu </w:t>
            </w:r>
          </w:p>
        </w:tc>
      </w:tr>
      <w:tr w:rsidR="00AF62DE" w14:paraId="1A37D1B7"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B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11 </w:t>
            </w:r>
          </w:p>
        </w:tc>
        <w:tc>
          <w:tcPr>
            <w:tcW w:w="3712" w:type="dxa"/>
            <w:tcBorders>
              <w:bottom w:val="single" w:sz="6" w:space="0" w:color="A8D08D"/>
              <w:right w:val="single" w:sz="6" w:space="0" w:color="A8D08D"/>
            </w:tcBorders>
            <w:shd w:val="clear" w:color="auto" w:fill="E2EFD9"/>
          </w:tcPr>
          <w:p w14:paraId="1A37D1B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Obsługa zamówień </w:t>
            </w:r>
          </w:p>
        </w:tc>
        <w:tc>
          <w:tcPr>
            <w:tcW w:w="5386" w:type="dxa"/>
            <w:tcBorders>
              <w:bottom w:val="single" w:sz="6" w:space="0" w:color="A8D08D"/>
              <w:right w:val="single" w:sz="6" w:space="0" w:color="A8D08D"/>
            </w:tcBorders>
            <w:shd w:val="clear" w:color="auto" w:fill="E2EFD9"/>
          </w:tcPr>
          <w:p w14:paraId="1A37D1B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BB" w14:textId="77777777">
        <w:trPr>
          <w:trHeight w:val="312"/>
        </w:trPr>
        <w:tc>
          <w:tcPr>
            <w:tcW w:w="626" w:type="dxa"/>
            <w:tcBorders>
              <w:left w:val="single" w:sz="6" w:space="0" w:color="A8D08D"/>
              <w:bottom w:val="single" w:sz="6" w:space="0" w:color="A8D08D"/>
              <w:right w:val="single" w:sz="6" w:space="0" w:color="A8D08D"/>
            </w:tcBorders>
            <w:shd w:val="clear" w:color="auto" w:fill="auto"/>
          </w:tcPr>
          <w:p w14:paraId="1A37D1B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12 </w:t>
            </w:r>
          </w:p>
        </w:tc>
        <w:tc>
          <w:tcPr>
            <w:tcW w:w="3712" w:type="dxa"/>
            <w:tcBorders>
              <w:bottom w:val="single" w:sz="6" w:space="0" w:color="A8D08D"/>
              <w:right w:val="single" w:sz="6" w:space="0" w:color="A8D08D"/>
            </w:tcBorders>
            <w:shd w:val="clear" w:color="auto" w:fill="auto"/>
          </w:tcPr>
          <w:p w14:paraId="1A37D1B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Przygotowanie zamówienia </w:t>
            </w:r>
          </w:p>
        </w:tc>
        <w:tc>
          <w:tcPr>
            <w:tcW w:w="5386" w:type="dxa"/>
            <w:tcBorders>
              <w:bottom w:val="single" w:sz="6" w:space="0" w:color="A8D08D"/>
              <w:right w:val="single" w:sz="6" w:space="0" w:color="A8D08D"/>
            </w:tcBorders>
            <w:shd w:val="clear" w:color="auto" w:fill="auto"/>
          </w:tcPr>
          <w:p w14:paraId="1A37D1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BF" w14:textId="77777777">
        <w:trPr>
          <w:trHeight w:val="645"/>
        </w:trPr>
        <w:tc>
          <w:tcPr>
            <w:tcW w:w="626" w:type="dxa"/>
            <w:tcBorders>
              <w:left w:val="single" w:sz="6" w:space="0" w:color="A8D08D"/>
              <w:bottom w:val="single" w:sz="6" w:space="0" w:color="A8D08D"/>
              <w:right w:val="single" w:sz="6" w:space="0" w:color="A8D08D"/>
            </w:tcBorders>
            <w:shd w:val="clear" w:color="auto" w:fill="E2EFD9"/>
          </w:tcPr>
          <w:p w14:paraId="1A37D1B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13 </w:t>
            </w:r>
          </w:p>
        </w:tc>
        <w:tc>
          <w:tcPr>
            <w:tcW w:w="3712" w:type="dxa"/>
            <w:tcBorders>
              <w:bottom w:val="single" w:sz="6" w:space="0" w:color="A8D08D"/>
              <w:right w:val="single" w:sz="6" w:space="0" w:color="A8D08D"/>
            </w:tcBorders>
            <w:shd w:val="clear" w:color="auto" w:fill="E2EFD9"/>
          </w:tcPr>
          <w:p w14:paraId="1A37D1B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i. Obsługa koszyka </w:t>
            </w:r>
          </w:p>
        </w:tc>
        <w:tc>
          <w:tcPr>
            <w:tcW w:w="5386" w:type="dxa"/>
            <w:tcBorders>
              <w:bottom w:val="single" w:sz="6" w:space="0" w:color="A8D08D"/>
              <w:right w:val="single" w:sz="6" w:space="0" w:color="A8D08D"/>
            </w:tcBorders>
            <w:shd w:val="clear" w:color="auto" w:fill="E2EFD9"/>
          </w:tcPr>
          <w:p w14:paraId="1A37D1B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wyświetlająca koszyk i znajdujące się w nim produkty </w:t>
            </w:r>
          </w:p>
        </w:tc>
      </w:tr>
      <w:tr w:rsidR="00AF62DE" w14:paraId="1A37D1C3" w14:textId="77777777">
        <w:trPr>
          <w:trHeight w:val="624"/>
        </w:trPr>
        <w:tc>
          <w:tcPr>
            <w:tcW w:w="626" w:type="dxa"/>
            <w:tcBorders>
              <w:left w:val="single" w:sz="6" w:space="0" w:color="A8D08D"/>
              <w:bottom w:val="single" w:sz="6" w:space="0" w:color="A8D08D"/>
              <w:right w:val="single" w:sz="6" w:space="0" w:color="A8D08D"/>
            </w:tcBorders>
            <w:shd w:val="clear" w:color="auto" w:fill="auto"/>
          </w:tcPr>
          <w:p w14:paraId="1A37D1C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14 </w:t>
            </w:r>
          </w:p>
        </w:tc>
        <w:tc>
          <w:tcPr>
            <w:tcW w:w="3712" w:type="dxa"/>
            <w:tcBorders>
              <w:bottom w:val="single" w:sz="6" w:space="0" w:color="A8D08D"/>
              <w:right w:val="single" w:sz="6" w:space="0" w:color="A8D08D"/>
            </w:tcBorders>
            <w:shd w:val="clear" w:color="auto" w:fill="auto"/>
          </w:tcPr>
          <w:p w14:paraId="1A37D1C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ii. Obliczanie kosztu produktu - kalkulacja </w:t>
            </w:r>
          </w:p>
        </w:tc>
        <w:tc>
          <w:tcPr>
            <w:tcW w:w="5386" w:type="dxa"/>
            <w:tcBorders>
              <w:bottom w:val="single" w:sz="6" w:space="0" w:color="A8D08D"/>
              <w:right w:val="single" w:sz="6" w:space="0" w:color="A8D08D"/>
            </w:tcBorders>
            <w:shd w:val="clear" w:color="auto" w:fill="auto"/>
          </w:tcPr>
          <w:p w14:paraId="1A37D1C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przeliczająca wartość produktu w specyfikacji zdefiniowanej przez użytkownika </w:t>
            </w:r>
          </w:p>
        </w:tc>
      </w:tr>
      <w:tr w:rsidR="00AF62DE" w14:paraId="1A37D1C7"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C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15 </w:t>
            </w:r>
          </w:p>
        </w:tc>
        <w:tc>
          <w:tcPr>
            <w:tcW w:w="3712" w:type="dxa"/>
            <w:tcBorders>
              <w:bottom w:val="single" w:sz="6" w:space="0" w:color="A8D08D"/>
              <w:right w:val="single" w:sz="6" w:space="0" w:color="A8D08D"/>
            </w:tcBorders>
            <w:shd w:val="clear" w:color="auto" w:fill="E2EFD9"/>
          </w:tcPr>
          <w:p w14:paraId="1A37D1C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iii. Potwierdzenie zamówienia </w:t>
            </w:r>
          </w:p>
        </w:tc>
        <w:tc>
          <w:tcPr>
            <w:tcW w:w="5386" w:type="dxa"/>
            <w:tcBorders>
              <w:bottom w:val="single" w:sz="6" w:space="0" w:color="A8D08D"/>
              <w:right w:val="single" w:sz="6" w:space="0" w:color="A8D08D"/>
            </w:tcBorders>
            <w:shd w:val="clear" w:color="auto" w:fill="E2EFD9"/>
          </w:tcPr>
          <w:p w14:paraId="1A37D1C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walidująca dane zamówienia i generująca nowe zamówienie </w:t>
            </w:r>
          </w:p>
        </w:tc>
      </w:tr>
      <w:tr w:rsidR="00AF62DE" w14:paraId="1A37D1CB" w14:textId="77777777">
        <w:trPr>
          <w:trHeight w:val="645"/>
        </w:trPr>
        <w:tc>
          <w:tcPr>
            <w:tcW w:w="626" w:type="dxa"/>
            <w:tcBorders>
              <w:left w:val="single" w:sz="6" w:space="0" w:color="A8D08D"/>
              <w:bottom w:val="single" w:sz="6" w:space="0" w:color="A8D08D"/>
              <w:right w:val="single" w:sz="6" w:space="0" w:color="A8D08D"/>
            </w:tcBorders>
            <w:shd w:val="clear" w:color="auto" w:fill="auto"/>
          </w:tcPr>
          <w:p w14:paraId="1A37D1C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16 </w:t>
            </w:r>
          </w:p>
        </w:tc>
        <w:tc>
          <w:tcPr>
            <w:tcW w:w="3712" w:type="dxa"/>
            <w:tcBorders>
              <w:bottom w:val="single" w:sz="6" w:space="0" w:color="A8D08D"/>
              <w:right w:val="single" w:sz="6" w:space="0" w:color="A8D08D"/>
            </w:tcBorders>
            <w:shd w:val="clear" w:color="auto" w:fill="auto"/>
          </w:tcPr>
          <w:p w14:paraId="1A37D1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b. Modyfikacja zamówienia </w:t>
            </w:r>
          </w:p>
        </w:tc>
        <w:tc>
          <w:tcPr>
            <w:tcW w:w="5386" w:type="dxa"/>
            <w:tcBorders>
              <w:bottom w:val="single" w:sz="6" w:space="0" w:color="A8D08D"/>
              <w:right w:val="single" w:sz="6" w:space="0" w:color="A8D08D"/>
            </w:tcBorders>
            <w:shd w:val="clear" w:color="auto" w:fill="auto"/>
          </w:tcPr>
          <w:p w14:paraId="1A37D1C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modyfikację zamówienia istniejącego w systemie </w:t>
            </w:r>
          </w:p>
        </w:tc>
      </w:tr>
      <w:tr w:rsidR="00AF62DE" w14:paraId="1A37D1CF"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C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17 </w:t>
            </w:r>
          </w:p>
        </w:tc>
        <w:tc>
          <w:tcPr>
            <w:tcW w:w="3712" w:type="dxa"/>
            <w:tcBorders>
              <w:bottom w:val="single" w:sz="6" w:space="0" w:color="A8D08D"/>
              <w:right w:val="single" w:sz="6" w:space="0" w:color="A8D08D"/>
            </w:tcBorders>
            <w:shd w:val="clear" w:color="auto" w:fill="E2EFD9"/>
          </w:tcPr>
          <w:p w14:paraId="1A37D1C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c. Realizacja zamówienia </w:t>
            </w:r>
          </w:p>
        </w:tc>
        <w:tc>
          <w:tcPr>
            <w:tcW w:w="5386" w:type="dxa"/>
            <w:tcBorders>
              <w:bottom w:val="single" w:sz="6" w:space="0" w:color="A8D08D"/>
              <w:right w:val="single" w:sz="6" w:space="0" w:color="A8D08D"/>
            </w:tcBorders>
            <w:shd w:val="clear" w:color="auto" w:fill="E2EFD9"/>
          </w:tcPr>
          <w:p w14:paraId="1A37D1C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pozwalająca wydrukować zamówienie do realizacji </w:t>
            </w:r>
          </w:p>
        </w:tc>
      </w:tr>
      <w:tr w:rsidR="00AF62DE" w14:paraId="1A37D1D3" w14:textId="77777777">
        <w:trPr>
          <w:trHeight w:val="312"/>
        </w:trPr>
        <w:tc>
          <w:tcPr>
            <w:tcW w:w="626" w:type="dxa"/>
            <w:tcBorders>
              <w:left w:val="single" w:sz="6" w:space="0" w:color="A8D08D"/>
              <w:bottom w:val="single" w:sz="6" w:space="0" w:color="A8D08D"/>
              <w:right w:val="single" w:sz="6" w:space="0" w:color="A8D08D"/>
            </w:tcBorders>
            <w:shd w:val="clear" w:color="auto" w:fill="auto"/>
          </w:tcPr>
          <w:p w14:paraId="1A37D1D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18 </w:t>
            </w:r>
          </w:p>
        </w:tc>
        <w:tc>
          <w:tcPr>
            <w:tcW w:w="3712" w:type="dxa"/>
            <w:tcBorders>
              <w:bottom w:val="single" w:sz="6" w:space="0" w:color="A8D08D"/>
              <w:right w:val="single" w:sz="6" w:space="0" w:color="A8D08D"/>
            </w:tcBorders>
            <w:shd w:val="clear" w:color="auto" w:fill="auto"/>
          </w:tcPr>
          <w:p w14:paraId="1A37D1D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d. Historia zamówień </w:t>
            </w:r>
          </w:p>
        </w:tc>
        <w:tc>
          <w:tcPr>
            <w:tcW w:w="5386" w:type="dxa"/>
            <w:tcBorders>
              <w:bottom w:val="single" w:sz="6" w:space="0" w:color="A8D08D"/>
              <w:right w:val="single" w:sz="6" w:space="0" w:color="A8D08D"/>
            </w:tcBorders>
            <w:shd w:val="clear" w:color="auto" w:fill="auto"/>
          </w:tcPr>
          <w:p w14:paraId="1A37D1D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wyświetlająca widok historii zamówień </w:t>
            </w:r>
          </w:p>
        </w:tc>
      </w:tr>
    </w:tbl>
    <w:p w14:paraId="1A37D1D4" w14:textId="77777777" w:rsidR="00AF62DE" w:rsidRDefault="00F21BDC">
      <w:pPr>
        <w:pStyle w:val="Akapitzlist"/>
        <w:numPr>
          <w:ilvl w:val="2"/>
          <w:numId w:val="8"/>
        </w:numPr>
        <w:spacing w:after="0"/>
        <w:textAlignment w:val="baseline"/>
        <w:rPr>
          <w:rFonts w:ascii="Calibri Light" w:eastAsia="Times New Roman" w:hAnsi="Calibri Light" w:cs="Calibri Light"/>
          <w:color w:val="2F5496"/>
          <w:sz w:val="26"/>
          <w:szCs w:val="26"/>
        </w:rPr>
      </w:pPr>
      <w:r>
        <w:rPr>
          <w:rFonts w:ascii="Calibri Light" w:eastAsia="Times New Roman" w:hAnsi="Calibri Light" w:cs="Calibri Light"/>
          <w:color w:val="2F5496"/>
          <w:sz w:val="26"/>
          <w:szCs w:val="26"/>
        </w:rPr>
        <w:t>Diagramy przypadków użycia </w:t>
      </w:r>
    </w:p>
    <w:tbl>
      <w:tblPr>
        <w:tblStyle w:val="Tabelasiatki4akcent5"/>
        <w:tblW w:w="9744" w:type="dxa"/>
        <w:tblLook w:val="04A0" w:firstRow="1" w:lastRow="0" w:firstColumn="1" w:lastColumn="0" w:noHBand="0" w:noVBand="1"/>
      </w:tblPr>
      <w:tblGrid>
        <w:gridCol w:w="681"/>
        <w:gridCol w:w="3708"/>
        <w:gridCol w:w="5355"/>
      </w:tblGrid>
      <w:tr w:rsidR="00AF62DE" w14:paraId="1A37D1D8" w14:textId="77777777" w:rsidTr="00AF62DE">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81" w:type="dxa"/>
            <w:tcBorders>
              <w:top w:val="single" w:sz="4" w:space="0" w:color="63891F"/>
              <w:left w:val="single" w:sz="4" w:space="0" w:color="63891F"/>
              <w:bottom w:val="single" w:sz="4" w:space="0" w:color="63891F"/>
              <w:right w:val="single" w:sz="4" w:space="0" w:color="63891F"/>
            </w:tcBorders>
          </w:tcPr>
          <w:p w14:paraId="1A37D1D5" w14:textId="77777777" w:rsidR="00AF62DE" w:rsidRDefault="00F21BDC">
            <w:pPr>
              <w:spacing w:after="0" w:line="240" w:lineRule="auto"/>
            </w:pPr>
            <w:r>
              <w:t>Lp.</w:t>
            </w:r>
          </w:p>
        </w:tc>
        <w:tc>
          <w:tcPr>
            <w:tcW w:w="3708" w:type="dxa"/>
            <w:tcBorders>
              <w:top w:val="single" w:sz="4" w:space="0" w:color="63891F"/>
              <w:left w:val="single" w:sz="4" w:space="0" w:color="63891F"/>
              <w:bottom w:val="single" w:sz="4" w:space="0" w:color="63891F"/>
              <w:right w:val="single" w:sz="4" w:space="0" w:color="63891F"/>
            </w:tcBorders>
          </w:tcPr>
          <w:p w14:paraId="1A37D1D6" w14:textId="77777777" w:rsidR="00AF62DE" w:rsidRDefault="00F21BDC">
            <w:pPr>
              <w:spacing w:after="0" w:line="240" w:lineRule="auto"/>
              <w:cnfStyle w:val="100000000000" w:firstRow="1" w:lastRow="0" w:firstColumn="0" w:lastColumn="0" w:oddVBand="0" w:evenVBand="0" w:oddHBand="0" w:evenHBand="0" w:firstRowFirstColumn="0" w:firstRowLastColumn="0" w:lastRowFirstColumn="0" w:lastRowLastColumn="0"/>
            </w:pPr>
            <w:r>
              <w:t>Aktor</w:t>
            </w:r>
          </w:p>
        </w:tc>
        <w:tc>
          <w:tcPr>
            <w:tcW w:w="5355" w:type="dxa"/>
            <w:tcBorders>
              <w:top w:val="single" w:sz="4" w:space="0" w:color="63891F"/>
              <w:left w:val="single" w:sz="4" w:space="0" w:color="63891F"/>
              <w:bottom w:val="single" w:sz="4" w:space="0" w:color="63891F"/>
              <w:right w:val="single" w:sz="4" w:space="0" w:color="63891F"/>
            </w:tcBorders>
          </w:tcPr>
          <w:p w14:paraId="1A37D1D7" w14:textId="77777777" w:rsidR="00AF62DE" w:rsidRDefault="00F21BDC">
            <w:pPr>
              <w:spacing w:after="0" w:line="240" w:lineRule="auto"/>
              <w:cnfStyle w:val="100000000000" w:firstRow="1" w:lastRow="0" w:firstColumn="0" w:lastColumn="0" w:oddVBand="0" w:evenVBand="0" w:oddHBand="0" w:evenHBand="0" w:firstRowFirstColumn="0" w:firstRowLastColumn="0" w:lastRowFirstColumn="0" w:lastRowLastColumn="0"/>
            </w:pPr>
            <w:r>
              <w:t>Opis</w:t>
            </w:r>
          </w:p>
        </w:tc>
      </w:tr>
      <w:tr w:rsidR="00AF62DE" w14:paraId="1A37D1DC" w14:textId="77777777" w:rsidTr="00AF62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81" w:type="dxa"/>
          </w:tcPr>
          <w:p w14:paraId="1A37D1D9" w14:textId="77777777" w:rsidR="00AF62DE" w:rsidRDefault="00F21BDC">
            <w:pPr>
              <w:spacing w:after="0" w:line="240" w:lineRule="auto"/>
            </w:pPr>
            <w:r>
              <w:t>1</w:t>
            </w:r>
          </w:p>
        </w:tc>
        <w:tc>
          <w:tcPr>
            <w:tcW w:w="3708" w:type="dxa"/>
          </w:tcPr>
          <w:p w14:paraId="1A37D1DA"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Gość</w:t>
            </w:r>
          </w:p>
        </w:tc>
        <w:tc>
          <w:tcPr>
            <w:tcW w:w="5355" w:type="dxa"/>
          </w:tcPr>
          <w:p w14:paraId="1A37D1DB"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Osoba niezalogowana do systemu posiadająca najniższą funkcjonalność</w:t>
            </w:r>
          </w:p>
        </w:tc>
      </w:tr>
      <w:tr w:rsidR="00AF62DE" w14:paraId="1A37D1E0" w14:textId="77777777" w:rsidTr="00AF62DE">
        <w:trPr>
          <w:trHeight w:val="325"/>
        </w:trPr>
        <w:tc>
          <w:tcPr>
            <w:cnfStyle w:val="001000000000" w:firstRow="0" w:lastRow="0" w:firstColumn="1" w:lastColumn="0" w:oddVBand="0" w:evenVBand="0" w:oddHBand="0" w:evenHBand="0" w:firstRowFirstColumn="0" w:firstRowLastColumn="0" w:lastRowFirstColumn="0" w:lastRowLastColumn="0"/>
            <w:tcW w:w="681" w:type="dxa"/>
            <w:shd w:val="clear" w:color="auto" w:fill="auto"/>
          </w:tcPr>
          <w:p w14:paraId="1A37D1DD" w14:textId="77777777" w:rsidR="00AF62DE" w:rsidRDefault="00F21BDC">
            <w:pPr>
              <w:spacing w:after="0" w:line="240" w:lineRule="auto"/>
            </w:pPr>
            <w:r>
              <w:t>2</w:t>
            </w:r>
          </w:p>
        </w:tc>
        <w:tc>
          <w:tcPr>
            <w:tcW w:w="3708" w:type="dxa"/>
            <w:shd w:val="clear" w:color="auto" w:fill="auto"/>
          </w:tcPr>
          <w:p w14:paraId="1A37D1DE" w14:textId="77777777" w:rsidR="00AF62DE" w:rsidRDefault="00F21BDC">
            <w:pPr>
              <w:spacing w:after="0" w:line="240" w:lineRule="auto"/>
              <w:cnfStyle w:val="000000000000" w:firstRow="0" w:lastRow="0" w:firstColumn="0" w:lastColumn="0" w:oddVBand="0" w:evenVBand="0" w:oddHBand="0" w:evenHBand="0" w:firstRowFirstColumn="0" w:firstRowLastColumn="0" w:lastRowFirstColumn="0" w:lastRowLastColumn="0"/>
            </w:pPr>
            <w:r>
              <w:t>Klient</w:t>
            </w:r>
          </w:p>
        </w:tc>
        <w:tc>
          <w:tcPr>
            <w:tcW w:w="5355" w:type="dxa"/>
            <w:shd w:val="clear" w:color="auto" w:fill="auto"/>
          </w:tcPr>
          <w:p w14:paraId="1A37D1DF" w14:textId="77777777" w:rsidR="00AF62DE" w:rsidRDefault="00F21BDC">
            <w:pPr>
              <w:spacing w:after="0" w:line="240" w:lineRule="auto"/>
              <w:cnfStyle w:val="000000000000" w:firstRow="0" w:lastRow="0" w:firstColumn="0" w:lastColumn="0" w:oddVBand="0" w:evenVBand="0" w:oddHBand="0" w:evenHBand="0" w:firstRowFirstColumn="0" w:firstRowLastColumn="0" w:lastRowFirstColumn="0" w:lastRowLastColumn="0"/>
            </w:pPr>
            <w:r>
              <w:t>Zarejestrowany i zalogowany użytkownik systemu mogący składać zamówienie.</w:t>
            </w:r>
          </w:p>
        </w:tc>
      </w:tr>
      <w:tr w:rsidR="00AF62DE" w14:paraId="1A37D1E4" w14:textId="77777777" w:rsidTr="00AF62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81" w:type="dxa"/>
          </w:tcPr>
          <w:p w14:paraId="1A37D1E1" w14:textId="77777777" w:rsidR="00AF62DE" w:rsidRDefault="00F21BDC">
            <w:pPr>
              <w:spacing w:after="0" w:line="240" w:lineRule="auto"/>
            </w:pPr>
            <w:r>
              <w:t>3</w:t>
            </w:r>
          </w:p>
        </w:tc>
        <w:tc>
          <w:tcPr>
            <w:tcW w:w="3708" w:type="dxa"/>
          </w:tcPr>
          <w:p w14:paraId="1A37D1E2"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Pracownik</w:t>
            </w:r>
          </w:p>
        </w:tc>
        <w:tc>
          <w:tcPr>
            <w:tcW w:w="5355" w:type="dxa"/>
          </w:tcPr>
          <w:p w14:paraId="1A37D1E3"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Zalogowany użytkownik będący pracownikiem tartaku. Pracownik pełni funkcje administracyjne w systemie.</w:t>
            </w:r>
          </w:p>
        </w:tc>
      </w:tr>
    </w:tbl>
    <w:p w14:paraId="1A37D1E5" w14:textId="77777777" w:rsidR="00AF62DE" w:rsidRDefault="00F21BDC">
      <w:pPr>
        <w:pStyle w:val="Nagwek3"/>
        <w:numPr>
          <w:ilvl w:val="3"/>
          <w:numId w:val="8"/>
        </w:numPr>
      </w:pPr>
      <w:r>
        <w:lastRenderedPageBreak/>
        <w:t>Niezalogowany użytkownik systemu - gość</w:t>
      </w:r>
    </w:p>
    <w:p w14:paraId="1A37D1E6" w14:textId="77777777" w:rsidR="00AF62DE" w:rsidRDefault="00F21BDC">
      <w:r>
        <w:rPr>
          <w:noProof/>
        </w:rPr>
        <w:drawing>
          <wp:inline distT="0" distB="9525" distL="0" distR="9525" wp14:anchorId="1A37D578" wp14:editId="1A37D579">
            <wp:extent cx="5629275" cy="4962525"/>
            <wp:effectExtent l="0" t="0" r="0" b="0"/>
            <wp:docPr id="11"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5"/>
                    <pic:cNvPicPr>
                      <a:picLocks noChangeAspect="1" noChangeArrowheads="1"/>
                    </pic:cNvPicPr>
                  </pic:nvPicPr>
                  <pic:blipFill>
                    <a:blip r:embed="rId25"/>
                    <a:stretch>
                      <a:fillRect/>
                    </a:stretch>
                  </pic:blipFill>
                  <pic:spPr bwMode="auto">
                    <a:xfrm>
                      <a:off x="0" y="0"/>
                      <a:ext cx="5629275" cy="4962525"/>
                    </a:xfrm>
                    <a:prstGeom prst="rect">
                      <a:avLst/>
                    </a:prstGeom>
                  </pic:spPr>
                </pic:pic>
              </a:graphicData>
            </a:graphic>
          </wp:inline>
        </w:drawing>
      </w:r>
    </w:p>
    <w:p w14:paraId="1A37D1E7" w14:textId="77777777" w:rsidR="00AF62DE" w:rsidRDefault="00F21BDC">
      <w:pPr>
        <w:pStyle w:val="Nagwek3"/>
        <w:numPr>
          <w:ilvl w:val="3"/>
          <w:numId w:val="8"/>
        </w:numPr>
      </w:pPr>
      <w:r>
        <w:t>Zalogowany użytkownik systemu – klient. Składanie zamówienia</w:t>
      </w:r>
    </w:p>
    <w:p w14:paraId="1A37D1E8" w14:textId="77777777" w:rsidR="00AF62DE" w:rsidRDefault="00AF62DE"/>
    <w:p w14:paraId="1A37D1E9" w14:textId="77777777" w:rsidR="00AF62DE" w:rsidRDefault="00F21BDC">
      <w:r>
        <w:rPr>
          <w:noProof/>
        </w:rPr>
        <w:lastRenderedPageBreak/>
        <w:drawing>
          <wp:inline distT="0" distB="9525" distL="0" distR="9525" wp14:anchorId="1A37D57A" wp14:editId="1A37D57B">
            <wp:extent cx="5629275" cy="4962525"/>
            <wp:effectExtent l="0" t="0" r="0" b="0"/>
            <wp:docPr id="12"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6"/>
                    <pic:cNvPicPr>
                      <a:picLocks noChangeAspect="1" noChangeArrowheads="1"/>
                    </pic:cNvPicPr>
                  </pic:nvPicPr>
                  <pic:blipFill>
                    <a:blip r:embed="rId26"/>
                    <a:stretch>
                      <a:fillRect/>
                    </a:stretch>
                  </pic:blipFill>
                  <pic:spPr bwMode="auto">
                    <a:xfrm>
                      <a:off x="0" y="0"/>
                      <a:ext cx="5629275" cy="4962525"/>
                    </a:xfrm>
                    <a:prstGeom prst="rect">
                      <a:avLst/>
                    </a:prstGeom>
                  </pic:spPr>
                </pic:pic>
              </a:graphicData>
            </a:graphic>
          </wp:inline>
        </w:drawing>
      </w:r>
    </w:p>
    <w:p w14:paraId="1A37D1EA" w14:textId="77777777" w:rsidR="00AF62DE" w:rsidRDefault="00F21BDC">
      <w:pPr>
        <w:pStyle w:val="Nagwek3"/>
        <w:numPr>
          <w:ilvl w:val="3"/>
          <w:numId w:val="8"/>
        </w:numPr>
      </w:pPr>
      <w:r>
        <w:lastRenderedPageBreak/>
        <w:t>Zalogowany użytkownik systemu – pracownik. Zarządzanie systemem</w:t>
      </w:r>
    </w:p>
    <w:p w14:paraId="1A37D1EB" w14:textId="77777777" w:rsidR="00AF62DE" w:rsidRDefault="00F21BDC">
      <w:r>
        <w:rPr>
          <w:noProof/>
        </w:rPr>
        <w:drawing>
          <wp:inline distT="0" distB="0" distL="0" distR="0" wp14:anchorId="1A37D57C" wp14:editId="1A37D57D">
            <wp:extent cx="6400800" cy="5796280"/>
            <wp:effectExtent l="0" t="0" r="0" b="0"/>
            <wp:docPr id="1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7"/>
                    <pic:cNvPicPr>
                      <a:picLocks noChangeAspect="1" noChangeArrowheads="1"/>
                    </pic:cNvPicPr>
                  </pic:nvPicPr>
                  <pic:blipFill>
                    <a:blip r:embed="rId27"/>
                    <a:stretch>
                      <a:fillRect/>
                    </a:stretch>
                  </pic:blipFill>
                  <pic:spPr bwMode="auto">
                    <a:xfrm>
                      <a:off x="0" y="0"/>
                      <a:ext cx="6400800" cy="5796280"/>
                    </a:xfrm>
                    <a:prstGeom prst="rect">
                      <a:avLst/>
                    </a:prstGeom>
                  </pic:spPr>
                </pic:pic>
              </a:graphicData>
            </a:graphic>
          </wp:inline>
        </w:drawing>
      </w:r>
    </w:p>
    <w:p w14:paraId="1A37D1EC" w14:textId="77777777" w:rsidR="00AF62DE" w:rsidRDefault="00AF62DE"/>
    <w:p w14:paraId="1A37D1ED" w14:textId="77777777" w:rsidR="00AF62DE" w:rsidRDefault="00AF62DE"/>
    <w:p w14:paraId="1A37D1EE" w14:textId="77777777" w:rsidR="00AF62DE" w:rsidRDefault="00F21BDC">
      <w:pPr>
        <w:pStyle w:val="Nagwek2"/>
        <w:numPr>
          <w:ilvl w:val="1"/>
          <w:numId w:val="8"/>
        </w:numPr>
      </w:pPr>
      <w:r>
        <w:lastRenderedPageBreak/>
        <w:t>Model danych – Sybilski Mateusz</w:t>
      </w:r>
    </w:p>
    <w:p w14:paraId="1A37D1EF" w14:textId="77777777" w:rsidR="00AF62DE" w:rsidRDefault="00F21BDC">
      <w:pPr>
        <w:pStyle w:val="Nagwek3"/>
        <w:numPr>
          <w:ilvl w:val="2"/>
          <w:numId w:val="8"/>
        </w:numPr>
      </w:pPr>
      <w:r>
        <w:t>Diagram ERD</w:t>
      </w:r>
    </w:p>
    <w:p w14:paraId="1A37D1F0" w14:textId="77777777" w:rsidR="00AF62DE" w:rsidRDefault="00F21BDC">
      <w:r>
        <w:rPr>
          <w:noProof/>
        </w:rPr>
        <w:drawing>
          <wp:inline distT="0" distB="635" distL="0" distR="0" wp14:anchorId="1A37D57E" wp14:editId="1A37D57F">
            <wp:extent cx="6400800" cy="5180965"/>
            <wp:effectExtent l="0" t="0" r="0" b="0"/>
            <wp:docPr id="14"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2"/>
                    <pic:cNvPicPr>
                      <a:picLocks noChangeAspect="1" noChangeArrowheads="1"/>
                    </pic:cNvPicPr>
                  </pic:nvPicPr>
                  <pic:blipFill>
                    <a:blip r:embed="rId28"/>
                    <a:stretch>
                      <a:fillRect/>
                    </a:stretch>
                  </pic:blipFill>
                  <pic:spPr bwMode="auto">
                    <a:xfrm>
                      <a:off x="0" y="0"/>
                      <a:ext cx="6400800" cy="5180965"/>
                    </a:xfrm>
                    <a:prstGeom prst="rect">
                      <a:avLst/>
                    </a:prstGeom>
                  </pic:spPr>
                </pic:pic>
              </a:graphicData>
            </a:graphic>
          </wp:inline>
        </w:drawing>
      </w:r>
    </w:p>
    <w:p w14:paraId="1A37D1F1" w14:textId="77777777" w:rsidR="00AF62DE" w:rsidRDefault="00F21BDC">
      <w:pPr>
        <w:pStyle w:val="Nagwek3"/>
        <w:numPr>
          <w:ilvl w:val="2"/>
          <w:numId w:val="8"/>
        </w:numPr>
      </w:pPr>
      <w:r>
        <w:t>Identyfikacja obiektów w systemie</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4500"/>
        <w:gridCol w:w="4501"/>
      </w:tblGrid>
      <w:tr w:rsidR="00AF62DE" w14:paraId="1A37D1F4" w14:textId="77777777">
        <w:tc>
          <w:tcPr>
            <w:tcW w:w="4500" w:type="dxa"/>
            <w:tcBorders>
              <w:top w:val="single" w:sz="6" w:space="0" w:color="70AD47"/>
              <w:left w:val="single" w:sz="6" w:space="0" w:color="70AD47"/>
              <w:bottom w:val="single" w:sz="6" w:space="0" w:color="70AD47"/>
            </w:tcBorders>
            <w:shd w:val="clear" w:color="auto" w:fill="70AD47"/>
          </w:tcPr>
          <w:p w14:paraId="1A37D1F2" w14:textId="77777777" w:rsidR="00AF62DE" w:rsidRDefault="00F21BDC">
            <w:pPr>
              <w:spacing w:after="0" w:line="240" w:lineRule="auto"/>
              <w:textAlignment w:val="baseline"/>
              <w:rPr>
                <w:rFonts w:ascii="Segoe UI" w:eastAsia="Times New Roman" w:hAnsi="Segoe UI" w:cs="Segoe UI"/>
                <w:b/>
                <w:bCs/>
                <w:color w:val="FFFFFF"/>
                <w:sz w:val="18"/>
                <w:szCs w:val="18"/>
              </w:rPr>
            </w:pPr>
            <w:r>
              <w:rPr>
                <w:rFonts w:ascii="Calibri" w:eastAsia="Times New Roman" w:hAnsi="Calibri" w:cs="Calibri"/>
                <w:b/>
                <w:bCs/>
                <w:color w:val="FFFFFF"/>
              </w:rPr>
              <w:t>Obiekt/tabela </w:t>
            </w:r>
          </w:p>
        </w:tc>
        <w:tc>
          <w:tcPr>
            <w:tcW w:w="4500" w:type="dxa"/>
            <w:tcBorders>
              <w:top w:val="single" w:sz="6" w:space="0" w:color="70AD47"/>
              <w:bottom w:val="single" w:sz="6" w:space="0" w:color="70AD47"/>
              <w:right w:val="single" w:sz="6" w:space="0" w:color="70AD47"/>
            </w:tcBorders>
            <w:shd w:val="clear" w:color="auto" w:fill="70AD47"/>
          </w:tcPr>
          <w:p w14:paraId="1A37D1F3" w14:textId="77777777" w:rsidR="00AF62DE" w:rsidRDefault="00F21BDC">
            <w:pPr>
              <w:spacing w:after="0" w:line="240" w:lineRule="auto"/>
              <w:textAlignment w:val="baseline"/>
              <w:rPr>
                <w:rFonts w:ascii="Segoe UI" w:eastAsia="Times New Roman" w:hAnsi="Segoe UI" w:cs="Segoe UI"/>
                <w:b/>
                <w:bCs/>
                <w:color w:val="FFFFFF"/>
                <w:sz w:val="18"/>
                <w:szCs w:val="18"/>
              </w:rPr>
            </w:pPr>
            <w:r>
              <w:rPr>
                <w:rFonts w:ascii="Calibri" w:eastAsia="Times New Roman" w:hAnsi="Calibri" w:cs="Calibri"/>
                <w:b/>
                <w:bCs/>
                <w:color w:val="FFFFFF"/>
              </w:rPr>
              <w:t>Atrybut identyfikujący obiekt </w:t>
            </w:r>
          </w:p>
        </w:tc>
      </w:tr>
      <w:tr w:rsidR="00AF62DE" w14:paraId="1A37D1F7" w14:textId="77777777">
        <w:tc>
          <w:tcPr>
            <w:tcW w:w="4500" w:type="dxa"/>
            <w:tcBorders>
              <w:left w:val="single" w:sz="6" w:space="0" w:color="A8D08D"/>
              <w:bottom w:val="single" w:sz="6" w:space="0" w:color="A8D08D"/>
              <w:right w:val="single" w:sz="6" w:space="0" w:color="A8D08D"/>
            </w:tcBorders>
            <w:shd w:val="clear" w:color="auto" w:fill="E2EFD9"/>
          </w:tcPr>
          <w:p w14:paraId="1A37D1F5"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rodzaj_drzewa </w:t>
            </w:r>
          </w:p>
        </w:tc>
        <w:tc>
          <w:tcPr>
            <w:tcW w:w="4500" w:type="dxa"/>
            <w:tcBorders>
              <w:bottom w:val="single" w:sz="6" w:space="0" w:color="A8D08D"/>
              <w:right w:val="single" w:sz="6" w:space="0" w:color="A8D08D"/>
            </w:tcBorders>
            <w:shd w:val="clear" w:color="auto" w:fill="E2EFD9"/>
          </w:tcPr>
          <w:p w14:paraId="1A37D1F6"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rodzaju drzewa </w:t>
            </w:r>
          </w:p>
        </w:tc>
      </w:tr>
      <w:tr w:rsidR="00AF62DE" w14:paraId="1A37D1FA" w14:textId="77777777">
        <w:tc>
          <w:tcPr>
            <w:tcW w:w="4500" w:type="dxa"/>
            <w:tcBorders>
              <w:left w:val="single" w:sz="6" w:space="0" w:color="A8D08D"/>
              <w:bottom w:val="single" w:sz="6" w:space="0" w:color="A8D08D"/>
              <w:right w:val="single" w:sz="6" w:space="0" w:color="A8D08D"/>
            </w:tcBorders>
            <w:shd w:val="clear" w:color="auto" w:fill="auto"/>
          </w:tcPr>
          <w:p w14:paraId="1A37D1F8"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rPr>
              <w:t>material </w:t>
            </w:r>
          </w:p>
        </w:tc>
        <w:tc>
          <w:tcPr>
            <w:tcW w:w="4500" w:type="dxa"/>
            <w:tcBorders>
              <w:bottom w:val="single" w:sz="6" w:space="0" w:color="A8D08D"/>
              <w:right w:val="single" w:sz="6" w:space="0" w:color="A8D08D"/>
            </w:tcBorders>
            <w:shd w:val="clear" w:color="auto" w:fill="auto"/>
          </w:tcPr>
          <w:p w14:paraId="1A37D1F9"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materiału </w:t>
            </w:r>
          </w:p>
        </w:tc>
      </w:tr>
      <w:tr w:rsidR="00AF62DE" w14:paraId="1A37D1FD" w14:textId="77777777">
        <w:tc>
          <w:tcPr>
            <w:tcW w:w="4500" w:type="dxa"/>
            <w:tcBorders>
              <w:left w:val="single" w:sz="6" w:space="0" w:color="A8D08D"/>
              <w:bottom w:val="single" w:sz="6" w:space="0" w:color="A8D08D"/>
              <w:right w:val="single" w:sz="6" w:space="0" w:color="A8D08D"/>
            </w:tcBorders>
            <w:shd w:val="clear" w:color="auto" w:fill="E2EFD9"/>
          </w:tcPr>
          <w:p w14:paraId="1A37D1FB"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wyliczenia </w:t>
            </w:r>
          </w:p>
        </w:tc>
        <w:tc>
          <w:tcPr>
            <w:tcW w:w="4500" w:type="dxa"/>
            <w:tcBorders>
              <w:bottom w:val="single" w:sz="6" w:space="0" w:color="A8D08D"/>
              <w:right w:val="single" w:sz="6" w:space="0" w:color="A8D08D"/>
            </w:tcBorders>
            <w:shd w:val="clear" w:color="auto" w:fill="E2EFD9"/>
          </w:tcPr>
          <w:p w14:paraId="1A37D1FC"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wyliczenia </w:t>
            </w:r>
          </w:p>
        </w:tc>
      </w:tr>
      <w:tr w:rsidR="00AF62DE" w14:paraId="1A37D200" w14:textId="77777777">
        <w:tc>
          <w:tcPr>
            <w:tcW w:w="4500" w:type="dxa"/>
            <w:tcBorders>
              <w:left w:val="single" w:sz="6" w:space="0" w:color="A8D08D"/>
              <w:bottom w:val="single" w:sz="6" w:space="0" w:color="A8D08D"/>
              <w:right w:val="single" w:sz="6" w:space="0" w:color="A8D08D"/>
            </w:tcBorders>
            <w:shd w:val="clear" w:color="auto" w:fill="auto"/>
          </w:tcPr>
          <w:p w14:paraId="1A37D1FE"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rPr>
              <w:t>kliecni </w:t>
            </w:r>
          </w:p>
        </w:tc>
        <w:tc>
          <w:tcPr>
            <w:tcW w:w="4500" w:type="dxa"/>
            <w:tcBorders>
              <w:bottom w:val="single" w:sz="6" w:space="0" w:color="A8D08D"/>
              <w:right w:val="single" w:sz="6" w:space="0" w:color="A8D08D"/>
            </w:tcBorders>
            <w:shd w:val="clear" w:color="auto" w:fill="auto"/>
          </w:tcPr>
          <w:p w14:paraId="1A37D1F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klienta </w:t>
            </w:r>
          </w:p>
        </w:tc>
      </w:tr>
      <w:tr w:rsidR="00AF62DE" w14:paraId="1A37D203" w14:textId="77777777">
        <w:tc>
          <w:tcPr>
            <w:tcW w:w="4500" w:type="dxa"/>
            <w:tcBorders>
              <w:left w:val="single" w:sz="6" w:space="0" w:color="A8D08D"/>
              <w:bottom w:val="single" w:sz="6" w:space="0" w:color="A8D08D"/>
              <w:right w:val="single" w:sz="6" w:space="0" w:color="A8D08D"/>
            </w:tcBorders>
            <w:shd w:val="clear" w:color="auto" w:fill="E2EFD9"/>
          </w:tcPr>
          <w:p w14:paraId="1A37D201"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grupy </w:t>
            </w:r>
          </w:p>
        </w:tc>
        <w:tc>
          <w:tcPr>
            <w:tcW w:w="4500" w:type="dxa"/>
            <w:tcBorders>
              <w:bottom w:val="single" w:sz="6" w:space="0" w:color="A8D08D"/>
              <w:right w:val="single" w:sz="6" w:space="0" w:color="A8D08D"/>
            </w:tcBorders>
            <w:shd w:val="clear" w:color="auto" w:fill="E2EFD9"/>
          </w:tcPr>
          <w:p w14:paraId="1A37D202"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grupy </w:t>
            </w:r>
          </w:p>
        </w:tc>
      </w:tr>
      <w:tr w:rsidR="00AF62DE" w14:paraId="1A37D206" w14:textId="77777777">
        <w:tc>
          <w:tcPr>
            <w:tcW w:w="4500" w:type="dxa"/>
            <w:tcBorders>
              <w:left w:val="single" w:sz="6" w:space="0" w:color="A8D08D"/>
              <w:bottom w:val="single" w:sz="6" w:space="0" w:color="A8D08D"/>
              <w:right w:val="single" w:sz="6" w:space="0" w:color="A8D08D"/>
            </w:tcBorders>
            <w:shd w:val="clear" w:color="auto" w:fill="auto"/>
          </w:tcPr>
          <w:p w14:paraId="1A37D204"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rPr>
              <w:t>oferty </w:t>
            </w:r>
          </w:p>
        </w:tc>
        <w:tc>
          <w:tcPr>
            <w:tcW w:w="4500" w:type="dxa"/>
            <w:tcBorders>
              <w:bottom w:val="single" w:sz="6" w:space="0" w:color="A8D08D"/>
              <w:right w:val="single" w:sz="6" w:space="0" w:color="A8D08D"/>
            </w:tcBorders>
            <w:shd w:val="clear" w:color="auto" w:fill="auto"/>
          </w:tcPr>
          <w:p w14:paraId="1A37D205"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oferty </w:t>
            </w:r>
          </w:p>
        </w:tc>
      </w:tr>
      <w:tr w:rsidR="00AF62DE" w14:paraId="1A37D209" w14:textId="77777777">
        <w:tc>
          <w:tcPr>
            <w:tcW w:w="4500" w:type="dxa"/>
            <w:tcBorders>
              <w:left w:val="single" w:sz="6" w:space="0" w:color="A8D08D"/>
              <w:bottom w:val="single" w:sz="6" w:space="0" w:color="A8D08D"/>
              <w:right w:val="single" w:sz="6" w:space="0" w:color="A8D08D"/>
            </w:tcBorders>
            <w:shd w:val="clear" w:color="auto" w:fill="E2EFD9"/>
          </w:tcPr>
          <w:p w14:paraId="1A37D207"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koszyk </w:t>
            </w:r>
          </w:p>
        </w:tc>
        <w:tc>
          <w:tcPr>
            <w:tcW w:w="4500" w:type="dxa"/>
            <w:tcBorders>
              <w:bottom w:val="single" w:sz="6" w:space="0" w:color="A8D08D"/>
              <w:right w:val="single" w:sz="6" w:space="0" w:color="A8D08D"/>
            </w:tcBorders>
            <w:shd w:val="clear" w:color="auto" w:fill="E2EFD9"/>
          </w:tcPr>
          <w:p w14:paraId="1A37D208"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koszyka </w:t>
            </w:r>
          </w:p>
        </w:tc>
      </w:tr>
      <w:tr w:rsidR="00AF62DE" w14:paraId="1A37D20C" w14:textId="77777777">
        <w:tc>
          <w:tcPr>
            <w:tcW w:w="4500" w:type="dxa"/>
            <w:tcBorders>
              <w:left w:val="single" w:sz="6" w:space="0" w:color="A8D08D"/>
              <w:bottom w:val="single" w:sz="6" w:space="0" w:color="A8D08D"/>
              <w:right w:val="single" w:sz="6" w:space="0" w:color="A8D08D"/>
            </w:tcBorders>
            <w:shd w:val="clear" w:color="auto" w:fill="auto"/>
          </w:tcPr>
          <w:p w14:paraId="1A37D20A"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rPr>
              <w:t>zamowienia </w:t>
            </w:r>
          </w:p>
        </w:tc>
        <w:tc>
          <w:tcPr>
            <w:tcW w:w="4500" w:type="dxa"/>
            <w:tcBorders>
              <w:bottom w:val="single" w:sz="6" w:space="0" w:color="A8D08D"/>
              <w:right w:val="single" w:sz="6" w:space="0" w:color="A8D08D"/>
            </w:tcBorders>
            <w:shd w:val="clear" w:color="auto" w:fill="auto"/>
          </w:tcPr>
          <w:p w14:paraId="1A37D20B"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zamówienia </w:t>
            </w:r>
          </w:p>
        </w:tc>
      </w:tr>
      <w:tr w:rsidR="00AF62DE" w14:paraId="1A37D20F" w14:textId="77777777">
        <w:tc>
          <w:tcPr>
            <w:tcW w:w="4500" w:type="dxa"/>
            <w:tcBorders>
              <w:left w:val="single" w:sz="6" w:space="0" w:color="A8D08D"/>
              <w:bottom w:val="single" w:sz="6" w:space="0" w:color="A8D08D"/>
              <w:right w:val="single" w:sz="6" w:space="0" w:color="A8D08D"/>
            </w:tcBorders>
            <w:shd w:val="clear" w:color="auto" w:fill="E2EFD9"/>
          </w:tcPr>
          <w:p w14:paraId="1A37D20D"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transport </w:t>
            </w:r>
          </w:p>
        </w:tc>
        <w:tc>
          <w:tcPr>
            <w:tcW w:w="4500" w:type="dxa"/>
            <w:tcBorders>
              <w:bottom w:val="single" w:sz="6" w:space="0" w:color="A8D08D"/>
              <w:right w:val="single" w:sz="6" w:space="0" w:color="A8D08D"/>
            </w:tcBorders>
            <w:shd w:val="clear" w:color="auto" w:fill="E2EFD9"/>
          </w:tcPr>
          <w:p w14:paraId="1A37D20E"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transportu </w:t>
            </w:r>
          </w:p>
        </w:tc>
      </w:tr>
    </w:tbl>
    <w:p w14:paraId="1A37D210" w14:textId="77777777" w:rsidR="00AF62DE" w:rsidRDefault="00AF62DE"/>
    <w:p w14:paraId="1A37D211" w14:textId="77777777" w:rsidR="00AF62DE" w:rsidRDefault="00AF62DE"/>
    <w:p w14:paraId="1A37D212" w14:textId="77777777" w:rsidR="00AF62DE" w:rsidRDefault="00F21BDC">
      <w:pPr>
        <w:pStyle w:val="Nagwek3"/>
        <w:numPr>
          <w:ilvl w:val="2"/>
          <w:numId w:val="8"/>
        </w:numPr>
      </w:pPr>
      <w:r>
        <w:t>Opis encji</w:t>
      </w:r>
    </w:p>
    <w:p w14:paraId="1A37D213" w14:textId="77777777" w:rsidR="00AF62DE" w:rsidRDefault="00AF62DE"/>
    <w:p w14:paraId="1A37D214" w14:textId="77777777" w:rsidR="00AF62DE" w:rsidRDefault="00F21BDC">
      <w:pPr>
        <w:spacing w:after="0" w:line="240" w:lineRule="auto"/>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4500"/>
        <w:gridCol w:w="4501"/>
      </w:tblGrid>
      <w:tr w:rsidR="00AF62DE" w14:paraId="1A37D217" w14:textId="77777777">
        <w:tc>
          <w:tcPr>
            <w:tcW w:w="4500" w:type="dxa"/>
            <w:tcBorders>
              <w:top w:val="single" w:sz="6" w:space="0" w:color="70AD47"/>
              <w:left w:val="single" w:sz="6" w:space="0" w:color="70AD47"/>
              <w:bottom w:val="single" w:sz="6" w:space="0" w:color="70AD47"/>
            </w:tcBorders>
            <w:shd w:val="clear" w:color="auto" w:fill="70AD47"/>
          </w:tcPr>
          <w:p w14:paraId="1A37D21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Obiekt/tabela </w:t>
            </w:r>
          </w:p>
        </w:tc>
        <w:tc>
          <w:tcPr>
            <w:tcW w:w="4500" w:type="dxa"/>
            <w:tcBorders>
              <w:top w:val="single" w:sz="6" w:space="0" w:color="70AD47"/>
              <w:bottom w:val="single" w:sz="6" w:space="0" w:color="70AD47"/>
              <w:right w:val="single" w:sz="6" w:space="0" w:color="70AD47"/>
            </w:tcBorders>
            <w:shd w:val="clear" w:color="auto" w:fill="70AD47"/>
          </w:tcPr>
          <w:p w14:paraId="1A37D21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identyfikujący obiekt </w:t>
            </w:r>
          </w:p>
        </w:tc>
      </w:tr>
      <w:tr w:rsidR="00AF62DE" w14:paraId="1A37D21A" w14:textId="77777777">
        <w:tc>
          <w:tcPr>
            <w:tcW w:w="4500" w:type="dxa"/>
            <w:tcBorders>
              <w:left w:val="single" w:sz="6" w:space="0" w:color="A8D08D"/>
              <w:bottom w:val="single" w:sz="6" w:space="0" w:color="A8D08D"/>
              <w:right w:val="single" w:sz="6" w:space="0" w:color="A8D08D"/>
            </w:tcBorders>
            <w:shd w:val="clear" w:color="auto" w:fill="E2EFD9"/>
          </w:tcPr>
          <w:p w14:paraId="1A37D21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rodzaj_drzewa </w:t>
            </w:r>
          </w:p>
        </w:tc>
        <w:tc>
          <w:tcPr>
            <w:tcW w:w="4500" w:type="dxa"/>
            <w:tcBorders>
              <w:bottom w:val="single" w:sz="6" w:space="0" w:color="A8D08D"/>
              <w:right w:val="single" w:sz="6" w:space="0" w:color="A8D08D"/>
            </w:tcBorders>
            <w:shd w:val="clear" w:color="auto" w:fill="E2EFD9"/>
          </w:tcPr>
          <w:p w14:paraId="1A37D21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Przechowywanie informacji o rodzajach drzew które są dostępne w tartaku </w:t>
            </w:r>
          </w:p>
        </w:tc>
      </w:tr>
      <w:tr w:rsidR="00AF62DE" w14:paraId="1A37D21D" w14:textId="77777777">
        <w:tc>
          <w:tcPr>
            <w:tcW w:w="4500" w:type="dxa"/>
            <w:tcBorders>
              <w:left w:val="single" w:sz="6" w:space="0" w:color="A8D08D"/>
              <w:bottom w:val="single" w:sz="6" w:space="0" w:color="A8D08D"/>
              <w:right w:val="single" w:sz="6" w:space="0" w:color="A8D08D"/>
            </w:tcBorders>
            <w:shd w:val="clear" w:color="auto" w:fill="auto"/>
          </w:tcPr>
          <w:p w14:paraId="1A37D21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material </w:t>
            </w:r>
          </w:p>
        </w:tc>
        <w:tc>
          <w:tcPr>
            <w:tcW w:w="4500" w:type="dxa"/>
            <w:tcBorders>
              <w:bottom w:val="single" w:sz="6" w:space="0" w:color="A8D08D"/>
              <w:right w:val="single" w:sz="6" w:space="0" w:color="A8D08D"/>
            </w:tcBorders>
            <w:shd w:val="clear" w:color="auto" w:fill="auto"/>
          </w:tcPr>
          <w:p w14:paraId="1A37D21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Informacje o materiałach które zostały utworzone   </w:t>
            </w:r>
          </w:p>
        </w:tc>
      </w:tr>
      <w:tr w:rsidR="00AF62DE" w14:paraId="1A37D220" w14:textId="77777777">
        <w:tc>
          <w:tcPr>
            <w:tcW w:w="4500" w:type="dxa"/>
            <w:tcBorders>
              <w:left w:val="single" w:sz="6" w:space="0" w:color="A8D08D"/>
              <w:bottom w:val="single" w:sz="6" w:space="0" w:color="A8D08D"/>
              <w:right w:val="single" w:sz="6" w:space="0" w:color="A8D08D"/>
            </w:tcBorders>
            <w:shd w:val="clear" w:color="auto" w:fill="E2EFD9"/>
          </w:tcPr>
          <w:p w14:paraId="1A37D21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wyliczenia </w:t>
            </w:r>
          </w:p>
        </w:tc>
        <w:tc>
          <w:tcPr>
            <w:tcW w:w="4500" w:type="dxa"/>
            <w:tcBorders>
              <w:bottom w:val="single" w:sz="6" w:space="0" w:color="A8D08D"/>
              <w:right w:val="single" w:sz="6" w:space="0" w:color="A8D08D"/>
            </w:tcBorders>
            <w:shd w:val="clear" w:color="auto" w:fill="E2EFD9"/>
          </w:tcPr>
          <w:p w14:paraId="1A37D21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Przechowuje informacje takie jak ilość, wymiary, materiał i cenę końcową </w:t>
            </w:r>
          </w:p>
        </w:tc>
      </w:tr>
      <w:tr w:rsidR="00AF62DE" w14:paraId="1A37D223" w14:textId="77777777">
        <w:tc>
          <w:tcPr>
            <w:tcW w:w="4500" w:type="dxa"/>
            <w:tcBorders>
              <w:left w:val="single" w:sz="6" w:space="0" w:color="A8D08D"/>
              <w:bottom w:val="single" w:sz="6" w:space="0" w:color="A8D08D"/>
              <w:right w:val="single" w:sz="6" w:space="0" w:color="A8D08D"/>
            </w:tcBorders>
            <w:shd w:val="clear" w:color="auto" w:fill="auto"/>
          </w:tcPr>
          <w:p w14:paraId="1A37D22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kliecni </w:t>
            </w:r>
          </w:p>
        </w:tc>
        <w:tc>
          <w:tcPr>
            <w:tcW w:w="4500" w:type="dxa"/>
            <w:tcBorders>
              <w:bottom w:val="single" w:sz="6" w:space="0" w:color="A8D08D"/>
              <w:right w:val="single" w:sz="6" w:space="0" w:color="A8D08D"/>
            </w:tcBorders>
            <w:shd w:val="clear" w:color="auto" w:fill="auto"/>
          </w:tcPr>
          <w:p w14:paraId="1A37D22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Przechowuje informacje na temat klientów </w:t>
            </w:r>
          </w:p>
        </w:tc>
      </w:tr>
      <w:tr w:rsidR="00AF62DE" w14:paraId="1A37D226" w14:textId="77777777">
        <w:tc>
          <w:tcPr>
            <w:tcW w:w="4500" w:type="dxa"/>
            <w:tcBorders>
              <w:left w:val="single" w:sz="6" w:space="0" w:color="A8D08D"/>
              <w:bottom w:val="single" w:sz="6" w:space="0" w:color="A8D08D"/>
              <w:right w:val="single" w:sz="6" w:space="0" w:color="A8D08D"/>
            </w:tcBorders>
            <w:shd w:val="clear" w:color="auto" w:fill="E2EFD9"/>
          </w:tcPr>
          <w:p w14:paraId="1A37D22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grupy </w:t>
            </w:r>
          </w:p>
        </w:tc>
        <w:tc>
          <w:tcPr>
            <w:tcW w:w="4500" w:type="dxa"/>
            <w:tcBorders>
              <w:bottom w:val="single" w:sz="6" w:space="0" w:color="A8D08D"/>
              <w:right w:val="single" w:sz="6" w:space="0" w:color="A8D08D"/>
            </w:tcBorders>
            <w:shd w:val="clear" w:color="auto" w:fill="E2EFD9"/>
          </w:tcPr>
          <w:p w14:paraId="1A37D22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Przechowuje informacje o grupach klienckich do których przypisywaniu są klienci </w:t>
            </w:r>
          </w:p>
        </w:tc>
      </w:tr>
      <w:tr w:rsidR="00AF62DE" w14:paraId="1A37D229" w14:textId="77777777">
        <w:tc>
          <w:tcPr>
            <w:tcW w:w="4500" w:type="dxa"/>
            <w:tcBorders>
              <w:left w:val="single" w:sz="6" w:space="0" w:color="A8D08D"/>
              <w:bottom w:val="single" w:sz="6" w:space="0" w:color="A8D08D"/>
              <w:right w:val="single" w:sz="6" w:space="0" w:color="A8D08D"/>
            </w:tcBorders>
            <w:shd w:val="clear" w:color="auto" w:fill="auto"/>
          </w:tcPr>
          <w:p w14:paraId="1A37D22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oferty </w:t>
            </w:r>
          </w:p>
        </w:tc>
        <w:tc>
          <w:tcPr>
            <w:tcW w:w="4500" w:type="dxa"/>
            <w:tcBorders>
              <w:bottom w:val="single" w:sz="6" w:space="0" w:color="A8D08D"/>
              <w:right w:val="single" w:sz="6" w:space="0" w:color="A8D08D"/>
            </w:tcBorders>
            <w:shd w:val="clear" w:color="auto" w:fill="auto"/>
          </w:tcPr>
          <w:p w14:paraId="1A37D22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Przechowuje informacje wszystkich wyliczeń dodanych do oferty </w:t>
            </w:r>
          </w:p>
        </w:tc>
      </w:tr>
      <w:tr w:rsidR="00AF62DE" w14:paraId="1A37D22C" w14:textId="77777777">
        <w:tc>
          <w:tcPr>
            <w:tcW w:w="4500" w:type="dxa"/>
            <w:tcBorders>
              <w:left w:val="single" w:sz="6" w:space="0" w:color="A8D08D"/>
              <w:bottom w:val="single" w:sz="6" w:space="0" w:color="A8D08D"/>
              <w:right w:val="single" w:sz="6" w:space="0" w:color="A8D08D"/>
            </w:tcBorders>
            <w:shd w:val="clear" w:color="auto" w:fill="E2EFD9"/>
          </w:tcPr>
          <w:p w14:paraId="1A37D22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koszyk </w:t>
            </w:r>
          </w:p>
        </w:tc>
        <w:tc>
          <w:tcPr>
            <w:tcW w:w="4500" w:type="dxa"/>
            <w:tcBorders>
              <w:bottom w:val="single" w:sz="6" w:space="0" w:color="A8D08D"/>
              <w:right w:val="single" w:sz="6" w:space="0" w:color="A8D08D"/>
            </w:tcBorders>
            <w:shd w:val="clear" w:color="auto" w:fill="E2EFD9"/>
          </w:tcPr>
          <w:p w14:paraId="1A37D22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Koszyk klienta </w:t>
            </w:r>
          </w:p>
        </w:tc>
      </w:tr>
      <w:tr w:rsidR="00AF62DE" w14:paraId="1A37D22F" w14:textId="77777777">
        <w:tc>
          <w:tcPr>
            <w:tcW w:w="4500" w:type="dxa"/>
            <w:tcBorders>
              <w:left w:val="single" w:sz="6" w:space="0" w:color="A8D08D"/>
              <w:bottom w:val="single" w:sz="6" w:space="0" w:color="A8D08D"/>
              <w:right w:val="single" w:sz="6" w:space="0" w:color="A8D08D"/>
            </w:tcBorders>
            <w:shd w:val="clear" w:color="auto" w:fill="auto"/>
          </w:tcPr>
          <w:p w14:paraId="1A37D22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zamowienia </w:t>
            </w:r>
          </w:p>
        </w:tc>
        <w:tc>
          <w:tcPr>
            <w:tcW w:w="4500" w:type="dxa"/>
            <w:tcBorders>
              <w:bottom w:val="single" w:sz="6" w:space="0" w:color="A8D08D"/>
              <w:right w:val="single" w:sz="6" w:space="0" w:color="A8D08D"/>
            </w:tcBorders>
            <w:shd w:val="clear" w:color="auto" w:fill="auto"/>
          </w:tcPr>
          <w:p w14:paraId="1A37D22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Przechowuje informacje odnoszące się do zamówień potwierdzonych </w:t>
            </w:r>
          </w:p>
        </w:tc>
      </w:tr>
      <w:tr w:rsidR="00AF62DE" w14:paraId="1A37D232" w14:textId="77777777">
        <w:tc>
          <w:tcPr>
            <w:tcW w:w="4500" w:type="dxa"/>
            <w:tcBorders>
              <w:left w:val="single" w:sz="6" w:space="0" w:color="A8D08D"/>
              <w:bottom w:val="single" w:sz="6" w:space="0" w:color="A8D08D"/>
              <w:right w:val="single" w:sz="6" w:space="0" w:color="A8D08D"/>
            </w:tcBorders>
            <w:shd w:val="clear" w:color="auto" w:fill="E2EFD9"/>
          </w:tcPr>
          <w:p w14:paraId="1A37D23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transport </w:t>
            </w:r>
          </w:p>
        </w:tc>
        <w:tc>
          <w:tcPr>
            <w:tcW w:w="4500" w:type="dxa"/>
            <w:tcBorders>
              <w:bottom w:val="single" w:sz="6" w:space="0" w:color="A8D08D"/>
              <w:right w:val="single" w:sz="6" w:space="0" w:color="A8D08D"/>
            </w:tcBorders>
            <w:shd w:val="clear" w:color="auto" w:fill="E2EFD9"/>
          </w:tcPr>
          <w:p w14:paraId="1A37D23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Przechowuje informacje dotyczące transportów dostępnych w systemie </w:t>
            </w:r>
          </w:p>
        </w:tc>
      </w:tr>
    </w:tbl>
    <w:p w14:paraId="1A37D233"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234" w14:textId="77777777" w:rsidR="00AF62DE" w:rsidRDefault="00F21BDC">
      <w:pPr>
        <w:pStyle w:val="Nagwek3"/>
        <w:numPr>
          <w:ilvl w:val="2"/>
          <w:numId w:val="8"/>
        </w:numPr>
      </w:pPr>
      <w:r>
        <w:t>Identyfikacja bezpośrednich zależności miedzy obiektami</w:t>
      </w:r>
    </w:p>
    <w:p w14:paraId="1A37D235" w14:textId="77777777" w:rsidR="00AF62DE" w:rsidRDefault="00AF62DE"/>
    <w:tbl>
      <w:tblPr>
        <w:tblW w:w="9150"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899"/>
        <w:gridCol w:w="1061"/>
        <w:gridCol w:w="898"/>
        <w:gridCol w:w="899"/>
        <w:gridCol w:w="899"/>
        <w:gridCol w:w="898"/>
        <w:gridCol w:w="898"/>
        <w:gridCol w:w="899"/>
        <w:gridCol w:w="900"/>
        <w:gridCol w:w="899"/>
      </w:tblGrid>
      <w:tr w:rsidR="00AF62DE" w14:paraId="1A37D240" w14:textId="77777777">
        <w:tc>
          <w:tcPr>
            <w:tcW w:w="900" w:type="dxa"/>
            <w:tcBorders>
              <w:top w:val="single" w:sz="6" w:space="0" w:color="70AD47"/>
              <w:left w:val="single" w:sz="6" w:space="0" w:color="70AD47"/>
              <w:bottom w:val="single" w:sz="6" w:space="0" w:color="70AD47"/>
            </w:tcBorders>
            <w:shd w:val="clear" w:color="auto" w:fill="70AD47"/>
          </w:tcPr>
          <w:p w14:paraId="1A37D23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 </w:t>
            </w:r>
          </w:p>
        </w:tc>
        <w:tc>
          <w:tcPr>
            <w:tcW w:w="1047" w:type="dxa"/>
            <w:tcBorders>
              <w:top w:val="single" w:sz="6" w:space="0" w:color="70AD47"/>
              <w:bottom w:val="single" w:sz="6" w:space="0" w:color="70AD47"/>
            </w:tcBorders>
            <w:shd w:val="clear" w:color="auto" w:fill="70AD47"/>
          </w:tcPr>
          <w:p w14:paraId="1A37D23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Rodzaj_drzewa </w:t>
            </w:r>
          </w:p>
        </w:tc>
        <w:tc>
          <w:tcPr>
            <w:tcW w:w="900" w:type="dxa"/>
            <w:tcBorders>
              <w:top w:val="single" w:sz="6" w:space="0" w:color="70AD47"/>
              <w:bottom w:val="single" w:sz="6" w:space="0" w:color="70AD47"/>
            </w:tcBorders>
            <w:shd w:val="clear" w:color="auto" w:fill="70AD47"/>
          </w:tcPr>
          <w:p w14:paraId="1A37D23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Materiał </w:t>
            </w:r>
          </w:p>
        </w:tc>
        <w:tc>
          <w:tcPr>
            <w:tcW w:w="900" w:type="dxa"/>
            <w:tcBorders>
              <w:top w:val="single" w:sz="6" w:space="0" w:color="70AD47"/>
              <w:bottom w:val="single" w:sz="6" w:space="0" w:color="70AD47"/>
            </w:tcBorders>
            <w:shd w:val="clear" w:color="auto" w:fill="70AD47"/>
          </w:tcPr>
          <w:p w14:paraId="1A37D23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Wyliczenia </w:t>
            </w:r>
          </w:p>
        </w:tc>
        <w:tc>
          <w:tcPr>
            <w:tcW w:w="901" w:type="dxa"/>
            <w:tcBorders>
              <w:top w:val="single" w:sz="6" w:space="0" w:color="70AD47"/>
              <w:bottom w:val="single" w:sz="6" w:space="0" w:color="70AD47"/>
            </w:tcBorders>
            <w:shd w:val="clear" w:color="auto" w:fill="70AD47"/>
          </w:tcPr>
          <w:p w14:paraId="1A37D23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Klienci </w:t>
            </w:r>
          </w:p>
        </w:tc>
        <w:tc>
          <w:tcPr>
            <w:tcW w:w="900" w:type="dxa"/>
            <w:tcBorders>
              <w:top w:val="single" w:sz="6" w:space="0" w:color="70AD47"/>
              <w:bottom w:val="single" w:sz="6" w:space="0" w:color="70AD47"/>
            </w:tcBorders>
            <w:shd w:val="clear" w:color="auto" w:fill="70AD47"/>
          </w:tcPr>
          <w:p w14:paraId="1A37D23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Grupy </w:t>
            </w:r>
          </w:p>
        </w:tc>
        <w:tc>
          <w:tcPr>
            <w:tcW w:w="900" w:type="dxa"/>
            <w:tcBorders>
              <w:top w:val="single" w:sz="6" w:space="0" w:color="70AD47"/>
              <w:bottom w:val="single" w:sz="6" w:space="0" w:color="70AD47"/>
            </w:tcBorders>
            <w:shd w:val="clear" w:color="auto" w:fill="70AD47"/>
          </w:tcPr>
          <w:p w14:paraId="1A37D23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Oferty </w:t>
            </w:r>
          </w:p>
        </w:tc>
        <w:tc>
          <w:tcPr>
            <w:tcW w:w="901" w:type="dxa"/>
            <w:tcBorders>
              <w:top w:val="single" w:sz="6" w:space="0" w:color="70AD47"/>
              <w:bottom w:val="single" w:sz="6" w:space="0" w:color="70AD47"/>
            </w:tcBorders>
            <w:shd w:val="clear" w:color="auto" w:fill="70AD47"/>
          </w:tcPr>
          <w:p w14:paraId="1A37D23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Koszyk </w:t>
            </w:r>
          </w:p>
        </w:tc>
        <w:tc>
          <w:tcPr>
            <w:tcW w:w="900" w:type="dxa"/>
            <w:tcBorders>
              <w:top w:val="single" w:sz="6" w:space="0" w:color="70AD47"/>
              <w:bottom w:val="single" w:sz="6" w:space="0" w:color="70AD47"/>
            </w:tcBorders>
            <w:shd w:val="clear" w:color="auto" w:fill="70AD47"/>
          </w:tcPr>
          <w:p w14:paraId="1A37D23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Zamówienia </w:t>
            </w:r>
          </w:p>
        </w:tc>
        <w:tc>
          <w:tcPr>
            <w:tcW w:w="900" w:type="dxa"/>
            <w:tcBorders>
              <w:top w:val="single" w:sz="6" w:space="0" w:color="70AD47"/>
              <w:bottom w:val="single" w:sz="6" w:space="0" w:color="70AD47"/>
              <w:right w:val="single" w:sz="6" w:space="0" w:color="70AD47"/>
            </w:tcBorders>
            <w:shd w:val="clear" w:color="auto" w:fill="70AD47"/>
          </w:tcPr>
          <w:p w14:paraId="1A37D23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Transport </w:t>
            </w:r>
          </w:p>
        </w:tc>
      </w:tr>
      <w:tr w:rsidR="00AF62DE" w14:paraId="1A37D24B" w14:textId="77777777">
        <w:tc>
          <w:tcPr>
            <w:tcW w:w="900" w:type="dxa"/>
            <w:tcBorders>
              <w:left w:val="single" w:sz="6" w:space="0" w:color="A8D08D"/>
              <w:bottom w:val="single" w:sz="6" w:space="0" w:color="A8D08D"/>
              <w:right w:val="single" w:sz="6" w:space="0" w:color="A8D08D"/>
            </w:tcBorders>
            <w:shd w:val="clear" w:color="auto" w:fill="E2EFD9"/>
          </w:tcPr>
          <w:p w14:paraId="1A37D24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Rodzaj drzewa </w:t>
            </w:r>
          </w:p>
        </w:tc>
        <w:tc>
          <w:tcPr>
            <w:tcW w:w="1047" w:type="dxa"/>
            <w:tcBorders>
              <w:bottom w:val="single" w:sz="6" w:space="0" w:color="A8D08D"/>
              <w:right w:val="single" w:sz="6" w:space="0" w:color="A8D08D"/>
            </w:tcBorders>
            <w:shd w:val="clear" w:color="auto" w:fill="E2EFD9"/>
          </w:tcPr>
          <w:p w14:paraId="1A37D24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4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4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4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56" w14:textId="77777777">
        <w:tc>
          <w:tcPr>
            <w:tcW w:w="900" w:type="dxa"/>
            <w:tcBorders>
              <w:left w:val="single" w:sz="6" w:space="0" w:color="A8D08D"/>
              <w:bottom w:val="single" w:sz="6" w:space="0" w:color="A8D08D"/>
              <w:right w:val="single" w:sz="6" w:space="0" w:color="A8D08D"/>
            </w:tcBorders>
            <w:shd w:val="clear" w:color="auto" w:fill="auto"/>
          </w:tcPr>
          <w:p w14:paraId="1A37D24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16"/>
                <w:szCs w:val="16"/>
              </w:rPr>
              <w:t>Material </w:t>
            </w:r>
          </w:p>
        </w:tc>
        <w:tc>
          <w:tcPr>
            <w:tcW w:w="1047" w:type="dxa"/>
            <w:tcBorders>
              <w:bottom w:val="single" w:sz="6" w:space="0" w:color="A8D08D"/>
              <w:right w:val="single" w:sz="6" w:space="0" w:color="A8D08D"/>
            </w:tcBorders>
            <w:shd w:val="clear" w:color="auto" w:fill="auto"/>
          </w:tcPr>
          <w:p w14:paraId="1A37D24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4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4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1" w:type="dxa"/>
            <w:tcBorders>
              <w:bottom w:val="single" w:sz="6" w:space="0" w:color="A8D08D"/>
              <w:right w:val="single" w:sz="6" w:space="0" w:color="A8D08D"/>
            </w:tcBorders>
            <w:shd w:val="clear" w:color="auto" w:fill="auto"/>
          </w:tcPr>
          <w:p w14:paraId="1A37D25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5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61" w14:textId="77777777">
        <w:tc>
          <w:tcPr>
            <w:tcW w:w="900" w:type="dxa"/>
            <w:tcBorders>
              <w:left w:val="single" w:sz="6" w:space="0" w:color="A8D08D"/>
              <w:bottom w:val="single" w:sz="6" w:space="0" w:color="A8D08D"/>
              <w:right w:val="single" w:sz="6" w:space="0" w:color="A8D08D"/>
            </w:tcBorders>
            <w:shd w:val="clear" w:color="auto" w:fill="E2EFD9"/>
          </w:tcPr>
          <w:p w14:paraId="1A37D25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Wyliczenia </w:t>
            </w:r>
          </w:p>
        </w:tc>
        <w:tc>
          <w:tcPr>
            <w:tcW w:w="1047" w:type="dxa"/>
            <w:tcBorders>
              <w:bottom w:val="single" w:sz="6" w:space="0" w:color="A8D08D"/>
              <w:right w:val="single" w:sz="6" w:space="0" w:color="A8D08D"/>
            </w:tcBorders>
            <w:shd w:val="clear" w:color="auto" w:fill="E2EFD9"/>
          </w:tcPr>
          <w:p w14:paraId="1A37D25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5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5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5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6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6C" w14:textId="77777777">
        <w:tc>
          <w:tcPr>
            <w:tcW w:w="900" w:type="dxa"/>
            <w:tcBorders>
              <w:left w:val="single" w:sz="6" w:space="0" w:color="A8D08D"/>
              <w:bottom w:val="single" w:sz="6" w:space="0" w:color="A8D08D"/>
              <w:right w:val="single" w:sz="6" w:space="0" w:color="A8D08D"/>
            </w:tcBorders>
            <w:shd w:val="clear" w:color="auto" w:fill="auto"/>
          </w:tcPr>
          <w:p w14:paraId="1A37D26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16"/>
                <w:szCs w:val="16"/>
              </w:rPr>
              <w:t>Klienci </w:t>
            </w:r>
          </w:p>
        </w:tc>
        <w:tc>
          <w:tcPr>
            <w:tcW w:w="1047" w:type="dxa"/>
            <w:tcBorders>
              <w:bottom w:val="single" w:sz="6" w:space="0" w:color="A8D08D"/>
              <w:right w:val="single" w:sz="6" w:space="0" w:color="A8D08D"/>
            </w:tcBorders>
            <w:shd w:val="clear" w:color="auto" w:fill="auto"/>
          </w:tcPr>
          <w:p w14:paraId="1A37D26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6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6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1" w:type="dxa"/>
            <w:tcBorders>
              <w:bottom w:val="single" w:sz="6" w:space="0" w:color="A8D08D"/>
              <w:right w:val="single" w:sz="6" w:space="0" w:color="A8D08D"/>
            </w:tcBorders>
            <w:shd w:val="clear" w:color="auto" w:fill="auto"/>
          </w:tcPr>
          <w:p w14:paraId="1A37D26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77" w14:textId="77777777">
        <w:tc>
          <w:tcPr>
            <w:tcW w:w="900" w:type="dxa"/>
            <w:tcBorders>
              <w:left w:val="single" w:sz="6" w:space="0" w:color="A8D08D"/>
              <w:bottom w:val="single" w:sz="6" w:space="0" w:color="A8D08D"/>
              <w:right w:val="single" w:sz="6" w:space="0" w:color="A8D08D"/>
            </w:tcBorders>
            <w:shd w:val="clear" w:color="auto" w:fill="E2EFD9"/>
          </w:tcPr>
          <w:p w14:paraId="1A37D26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Grupy </w:t>
            </w:r>
          </w:p>
        </w:tc>
        <w:tc>
          <w:tcPr>
            <w:tcW w:w="1047" w:type="dxa"/>
            <w:tcBorders>
              <w:bottom w:val="single" w:sz="6" w:space="0" w:color="A8D08D"/>
              <w:right w:val="single" w:sz="6" w:space="0" w:color="A8D08D"/>
            </w:tcBorders>
            <w:shd w:val="clear" w:color="auto" w:fill="E2EFD9"/>
          </w:tcPr>
          <w:p w14:paraId="1A37D26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6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7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7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7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82" w14:textId="77777777">
        <w:tc>
          <w:tcPr>
            <w:tcW w:w="900" w:type="dxa"/>
            <w:tcBorders>
              <w:left w:val="single" w:sz="6" w:space="0" w:color="A8D08D"/>
              <w:bottom w:val="single" w:sz="6" w:space="0" w:color="A8D08D"/>
              <w:right w:val="single" w:sz="6" w:space="0" w:color="A8D08D"/>
            </w:tcBorders>
            <w:shd w:val="clear" w:color="auto" w:fill="auto"/>
          </w:tcPr>
          <w:p w14:paraId="1A37D27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16"/>
                <w:szCs w:val="16"/>
              </w:rPr>
              <w:t>Oferty </w:t>
            </w:r>
          </w:p>
        </w:tc>
        <w:tc>
          <w:tcPr>
            <w:tcW w:w="1047" w:type="dxa"/>
            <w:tcBorders>
              <w:bottom w:val="single" w:sz="6" w:space="0" w:color="A8D08D"/>
              <w:right w:val="single" w:sz="6" w:space="0" w:color="A8D08D"/>
            </w:tcBorders>
            <w:shd w:val="clear" w:color="auto" w:fill="auto"/>
          </w:tcPr>
          <w:p w14:paraId="1A37D27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7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7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7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7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7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7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8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8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8D" w14:textId="77777777">
        <w:tc>
          <w:tcPr>
            <w:tcW w:w="900" w:type="dxa"/>
            <w:tcBorders>
              <w:left w:val="single" w:sz="6" w:space="0" w:color="A8D08D"/>
              <w:bottom w:val="single" w:sz="6" w:space="0" w:color="A8D08D"/>
              <w:right w:val="single" w:sz="6" w:space="0" w:color="A8D08D"/>
            </w:tcBorders>
            <w:shd w:val="clear" w:color="auto" w:fill="E2EFD9"/>
          </w:tcPr>
          <w:p w14:paraId="1A37D28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Koszyk </w:t>
            </w:r>
          </w:p>
        </w:tc>
        <w:tc>
          <w:tcPr>
            <w:tcW w:w="1047" w:type="dxa"/>
            <w:tcBorders>
              <w:bottom w:val="single" w:sz="6" w:space="0" w:color="A8D08D"/>
              <w:right w:val="single" w:sz="6" w:space="0" w:color="A8D08D"/>
            </w:tcBorders>
            <w:shd w:val="clear" w:color="auto" w:fill="E2EFD9"/>
          </w:tcPr>
          <w:p w14:paraId="1A37D28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8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1" w:type="dxa"/>
            <w:tcBorders>
              <w:bottom w:val="single" w:sz="6" w:space="0" w:color="A8D08D"/>
              <w:right w:val="single" w:sz="6" w:space="0" w:color="A8D08D"/>
            </w:tcBorders>
            <w:shd w:val="clear" w:color="auto" w:fill="E2EFD9"/>
          </w:tcPr>
          <w:p w14:paraId="1A37D28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8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r>
      <w:tr w:rsidR="00AF62DE" w14:paraId="1A37D298" w14:textId="77777777">
        <w:tc>
          <w:tcPr>
            <w:tcW w:w="900" w:type="dxa"/>
            <w:tcBorders>
              <w:left w:val="single" w:sz="6" w:space="0" w:color="A8D08D"/>
              <w:bottom w:val="single" w:sz="6" w:space="0" w:color="A8D08D"/>
              <w:right w:val="single" w:sz="6" w:space="0" w:color="A8D08D"/>
            </w:tcBorders>
            <w:shd w:val="clear" w:color="auto" w:fill="auto"/>
          </w:tcPr>
          <w:p w14:paraId="1A37D28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16"/>
                <w:szCs w:val="16"/>
              </w:rPr>
              <w:t>Zamowienia </w:t>
            </w:r>
          </w:p>
        </w:tc>
        <w:tc>
          <w:tcPr>
            <w:tcW w:w="1047" w:type="dxa"/>
            <w:tcBorders>
              <w:bottom w:val="single" w:sz="6" w:space="0" w:color="A8D08D"/>
              <w:right w:val="single" w:sz="6" w:space="0" w:color="A8D08D"/>
            </w:tcBorders>
            <w:shd w:val="clear" w:color="auto" w:fill="auto"/>
          </w:tcPr>
          <w:p w14:paraId="1A37D28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9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9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9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A3" w14:textId="77777777">
        <w:tc>
          <w:tcPr>
            <w:tcW w:w="900" w:type="dxa"/>
            <w:tcBorders>
              <w:left w:val="single" w:sz="6" w:space="0" w:color="A8D08D"/>
              <w:bottom w:val="single" w:sz="6" w:space="0" w:color="A8D08D"/>
              <w:right w:val="single" w:sz="6" w:space="0" w:color="A8D08D"/>
            </w:tcBorders>
            <w:shd w:val="clear" w:color="auto" w:fill="E2EFD9"/>
          </w:tcPr>
          <w:p w14:paraId="1A37D29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Transport </w:t>
            </w:r>
          </w:p>
        </w:tc>
        <w:tc>
          <w:tcPr>
            <w:tcW w:w="1047" w:type="dxa"/>
            <w:tcBorders>
              <w:bottom w:val="single" w:sz="6" w:space="0" w:color="A8D08D"/>
              <w:right w:val="single" w:sz="6" w:space="0" w:color="A8D08D"/>
            </w:tcBorders>
            <w:shd w:val="clear" w:color="auto" w:fill="E2EFD9"/>
          </w:tcPr>
          <w:p w14:paraId="1A37D29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9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A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A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A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bl>
    <w:p w14:paraId="1A37D2A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2A5"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 </w:t>
      </w:r>
    </w:p>
    <w:p w14:paraId="1A37D2A6" w14:textId="77777777" w:rsidR="00AF62DE" w:rsidRDefault="00AF62DE">
      <w:pPr>
        <w:spacing w:after="0" w:line="240" w:lineRule="auto"/>
        <w:textAlignment w:val="baseline"/>
        <w:rPr>
          <w:rFonts w:ascii="Calibri" w:eastAsia="Times New Roman" w:hAnsi="Calibri" w:cs="Calibri"/>
        </w:rPr>
      </w:pPr>
    </w:p>
    <w:p w14:paraId="1A37D2A7" w14:textId="77777777" w:rsidR="00AF62DE" w:rsidRDefault="00AF62DE">
      <w:pPr>
        <w:spacing w:after="0" w:line="240" w:lineRule="auto"/>
        <w:textAlignment w:val="baseline"/>
        <w:rPr>
          <w:rFonts w:ascii="Calibri" w:eastAsia="Times New Roman" w:hAnsi="Calibri" w:cs="Calibri"/>
        </w:rPr>
      </w:pPr>
    </w:p>
    <w:p w14:paraId="1A37D2A8" w14:textId="77777777" w:rsidR="00AF62DE" w:rsidRDefault="00AF62DE">
      <w:pPr>
        <w:spacing w:after="0" w:line="240" w:lineRule="auto"/>
        <w:textAlignment w:val="baseline"/>
        <w:rPr>
          <w:rFonts w:ascii="Calibri" w:eastAsia="Times New Roman" w:hAnsi="Calibri" w:cs="Calibri"/>
        </w:rPr>
      </w:pPr>
    </w:p>
    <w:p w14:paraId="1A37D2A9" w14:textId="77777777" w:rsidR="00AF62DE" w:rsidRDefault="00AF62DE">
      <w:pPr>
        <w:spacing w:after="0" w:line="240" w:lineRule="auto"/>
        <w:textAlignment w:val="baseline"/>
        <w:rPr>
          <w:rFonts w:ascii="Calibri" w:eastAsia="Times New Roman" w:hAnsi="Calibri" w:cs="Calibri"/>
        </w:rPr>
      </w:pPr>
    </w:p>
    <w:p w14:paraId="1A37D2AA" w14:textId="77777777" w:rsidR="00AF62DE" w:rsidRDefault="00AF62DE">
      <w:pPr>
        <w:spacing w:after="0" w:line="240" w:lineRule="auto"/>
        <w:textAlignment w:val="baseline"/>
        <w:rPr>
          <w:rFonts w:ascii="Calibri" w:eastAsia="Times New Roman" w:hAnsi="Calibri" w:cs="Calibri"/>
        </w:rPr>
      </w:pPr>
    </w:p>
    <w:p w14:paraId="1A37D2AB" w14:textId="77777777" w:rsidR="00AF62DE" w:rsidRDefault="00F21BDC">
      <w:pPr>
        <w:pStyle w:val="Nagwek3"/>
        <w:numPr>
          <w:ilvl w:val="2"/>
          <w:numId w:val="8"/>
        </w:numPr>
      </w:pPr>
      <w:r>
        <w:lastRenderedPageBreak/>
        <w:t>Zbiór encji</w:t>
      </w:r>
    </w:p>
    <w:p w14:paraId="1A37D2AC" w14:textId="77777777" w:rsidR="00AF62DE" w:rsidRDefault="00AF62DE"/>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2251"/>
        <w:gridCol w:w="2250"/>
        <w:gridCol w:w="2250"/>
        <w:gridCol w:w="2250"/>
      </w:tblGrid>
      <w:tr w:rsidR="00AF62DE" w14:paraId="1A37D2B1" w14:textId="77777777">
        <w:tc>
          <w:tcPr>
            <w:tcW w:w="2250" w:type="dxa"/>
            <w:tcBorders>
              <w:top w:val="single" w:sz="6" w:space="0" w:color="70AD47"/>
              <w:left w:val="single" w:sz="6" w:space="0" w:color="70AD47"/>
              <w:bottom w:val="single" w:sz="6" w:space="0" w:color="70AD47"/>
            </w:tcBorders>
            <w:shd w:val="clear" w:color="auto" w:fill="70AD47"/>
          </w:tcPr>
          <w:p w14:paraId="1A37D2A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Nazwy encji pomiędzy którymi zachodzi związek </w:t>
            </w:r>
          </w:p>
        </w:tc>
        <w:tc>
          <w:tcPr>
            <w:tcW w:w="2250" w:type="dxa"/>
            <w:tcBorders>
              <w:top w:val="single" w:sz="6" w:space="0" w:color="70AD47"/>
              <w:bottom w:val="single" w:sz="6" w:space="0" w:color="70AD47"/>
            </w:tcBorders>
            <w:shd w:val="clear" w:color="auto" w:fill="70AD47"/>
          </w:tcPr>
          <w:p w14:paraId="1A37D2A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 </w:t>
            </w:r>
          </w:p>
        </w:tc>
        <w:tc>
          <w:tcPr>
            <w:tcW w:w="2250" w:type="dxa"/>
            <w:tcBorders>
              <w:top w:val="single" w:sz="6" w:space="0" w:color="70AD47"/>
              <w:bottom w:val="single" w:sz="6" w:space="0" w:color="70AD47"/>
            </w:tcBorders>
            <w:shd w:val="clear" w:color="auto" w:fill="70AD47"/>
          </w:tcPr>
          <w:p w14:paraId="1A37D2A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związku </w:t>
            </w:r>
          </w:p>
        </w:tc>
        <w:tc>
          <w:tcPr>
            <w:tcW w:w="2250" w:type="dxa"/>
            <w:tcBorders>
              <w:top w:val="single" w:sz="6" w:space="0" w:color="70AD47"/>
              <w:bottom w:val="single" w:sz="6" w:space="0" w:color="70AD47"/>
              <w:right w:val="single" w:sz="6" w:space="0" w:color="70AD47"/>
            </w:tcBorders>
            <w:shd w:val="clear" w:color="auto" w:fill="70AD47"/>
          </w:tcPr>
          <w:p w14:paraId="1A37D2B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2B6" w14:textId="77777777">
        <w:tc>
          <w:tcPr>
            <w:tcW w:w="2250" w:type="dxa"/>
            <w:tcBorders>
              <w:left w:val="single" w:sz="6" w:space="0" w:color="A8D08D"/>
              <w:bottom w:val="single" w:sz="6" w:space="0" w:color="A8D08D"/>
              <w:right w:val="single" w:sz="6" w:space="0" w:color="A8D08D"/>
            </w:tcBorders>
            <w:shd w:val="clear" w:color="auto" w:fill="E2EFD9"/>
          </w:tcPr>
          <w:p w14:paraId="1A37D2B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Rodzaj_drzewa </w:t>
            </w:r>
          </w:p>
        </w:tc>
        <w:tc>
          <w:tcPr>
            <w:tcW w:w="2250" w:type="dxa"/>
            <w:tcBorders>
              <w:bottom w:val="single" w:sz="6" w:space="0" w:color="A8D08D"/>
              <w:right w:val="single" w:sz="6" w:space="0" w:color="A8D08D"/>
            </w:tcBorders>
            <w:shd w:val="clear" w:color="auto" w:fill="E2EFD9"/>
          </w:tcPr>
          <w:p w14:paraId="1A37D2B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material </w:t>
            </w:r>
          </w:p>
        </w:tc>
        <w:tc>
          <w:tcPr>
            <w:tcW w:w="2250" w:type="dxa"/>
            <w:tcBorders>
              <w:bottom w:val="single" w:sz="6" w:space="0" w:color="A8D08D"/>
              <w:right w:val="single" w:sz="6" w:space="0" w:color="A8D08D"/>
            </w:tcBorders>
            <w:shd w:val="clear" w:color="auto" w:fill="E2EFD9"/>
          </w:tcPr>
          <w:p w14:paraId="1A37D2B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B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Z każdego rodzaju drzewa może powstać określony materiał (deski) </w:t>
            </w:r>
          </w:p>
        </w:tc>
      </w:tr>
      <w:tr w:rsidR="00AF62DE" w14:paraId="1A37D2BB" w14:textId="77777777">
        <w:tc>
          <w:tcPr>
            <w:tcW w:w="2250" w:type="dxa"/>
            <w:tcBorders>
              <w:left w:val="single" w:sz="6" w:space="0" w:color="A8D08D"/>
              <w:bottom w:val="single" w:sz="6" w:space="0" w:color="A8D08D"/>
              <w:right w:val="single" w:sz="6" w:space="0" w:color="A8D08D"/>
            </w:tcBorders>
            <w:shd w:val="clear" w:color="auto" w:fill="auto"/>
          </w:tcPr>
          <w:p w14:paraId="1A37D2B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material </w:t>
            </w:r>
          </w:p>
        </w:tc>
        <w:tc>
          <w:tcPr>
            <w:tcW w:w="2250" w:type="dxa"/>
            <w:tcBorders>
              <w:bottom w:val="single" w:sz="6" w:space="0" w:color="A8D08D"/>
              <w:right w:val="single" w:sz="6" w:space="0" w:color="A8D08D"/>
            </w:tcBorders>
            <w:shd w:val="clear" w:color="auto" w:fill="auto"/>
          </w:tcPr>
          <w:p w14:paraId="1A37D2B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Wyliczenia </w:t>
            </w:r>
          </w:p>
        </w:tc>
        <w:tc>
          <w:tcPr>
            <w:tcW w:w="2250" w:type="dxa"/>
            <w:tcBorders>
              <w:bottom w:val="single" w:sz="6" w:space="0" w:color="A8D08D"/>
              <w:right w:val="single" w:sz="6" w:space="0" w:color="A8D08D"/>
            </w:tcBorders>
            <w:shd w:val="clear" w:color="auto" w:fill="auto"/>
          </w:tcPr>
          <w:p w14:paraId="1A37D2B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bottom w:val="single" w:sz="6" w:space="0" w:color="A8D08D"/>
              <w:right w:val="single" w:sz="6" w:space="0" w:color="A8D08D"/>
            </w:tcBorders>
            <w:shd w:val="clear" w:color="auto" w:fill="auto"/>
          </w:tcPr>
          <w:p w14:paraId="1A37D2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 utworzonego materiału może powstać wiele wyliczeń tzn. wymiary, cena </w:t>
            </w:r>
          </w:p>
        </w:tc>
      </w:tr>
      <w:tr w:rsidR="00AF62DE" w14:paraId="1A37D2C0" w14:textId="77777777">
        <w:tc>
          <w:tcPr>
            <w:tcW w:w="2250" w:type="dxa"/>
            <w:tcBorders>
              <w:left w:val="single" w:sz="6" w:space="0" w:color="A8D08D"/>
              <w:bottom w:val="single" w:sz="6" w:space="0" w:color="A8D08D"/>
              <w:right w:val="single" w:sz="6" w:space="0" w:color="A8D08D"/>
            </w:tcBorders>
            <w:shd w:val="clear" w:color="auto" w:fill="E2EFD9"/>
          </w:tcPr>
          <w:p w14:paraId="1A37D2B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wyliczenia </w:t>
            </w:r>
          </w:p>
        </w:tc>
        <w:tc>
          <w:tcPr>
            <w:tcW w:w="2250" w:type="dxa"/>
            <w:tcBorders>
              <w:bottom w:val="single" w:sz="6" w:space="0" w:color="A8D08D"/>
              <w:right w:val="single" w:sz="6" w:space="0" w:color="A8D08D"/>
            </w:tcBorders>
            <w:shd w:val="clear" w:color="auto" w:fill="E2EFD9"/>
          </w:tcPr>
          <w:p w14:paraId="1A37D2B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oferty </w:t>
            </w:r>
          </w:p>
        </w:tc>
        <w:tc>
          <w:tcPr>
            <w:tcW w:w="2250" w:type="dxa"/>
            <w:tcBorders>
              <w:bottom w:val="single" w:sz="6" w:space="0" w:color="A8D08D"/>
              <w:right w:val="single" w:sz="6" w:space="0" w:color="A8D08D"/>
            </w:tcBorders>
            <w:shd w:val="clear" w:color="auto" w:fill="E2EFD9"/>
          </w:tcPr>
          <w:p w14:paraId="1A37D2B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B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Każda oferta może posiadać wiele wyliczeń </w:t>
            </w:r>
          </w:p>
        </w:tc>
      </w:tr>
      <w:tr w:rsidR="00AF62DE" w14:paraId="1A37D2C5" w14:textId="77777777">
        <w:tc>
          <w:tcPr>
            <w:tcW w:w="2250" w:type="dxa"/>
            <w:tcBorders>
              <w:left w:val="single" w:sz="6" w:space="0" w:color="A8D08D"/>
              <w:bottom w:val="single" w:sz="6" w:space="0" w:color="A8D08D"/>
              <w:right w:val="single" w:sz="6" w:space="0" w:color="A8D08D"/>
            </w:tcBorders>
            <w:shd w:val="clear" w:color="auto" w:fill="auto"/>
          </w:tcPr>
          <w:p w14:paraId="1A37D2C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klienci </w:t>
            </w:r>
          </w:p>
        </w:tc>
        <w:tc>
          <w:tcPr>
            <w:tcW w:w="2250" w:type="dxa"/>
            <w:tcBorders>
              <w:bottom w:val="single" w:sz="6" w:space="0" w:color="A8D08D"/>
              <w:right w:val="single" w:sz="6" w:space="0" w:color="A8D08D"/>
            </w:tcBorders>
            <w:shd w:val="clear" w:color="auto" w:fill="auto"/>
          </w:tcPr>
          <w:p w14:paraId="1A37D2C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oferty </w:t>
            </w:r>
          </w:p>
        </w:tc>
        <w:tc>
          <w:tcPr>
            <w:tcW w:w="2250" w:type="dxa"/>
            <w:tcBorders>
              <w:bottom w:val="single" w:sz="6" w:space="0" w:color="A8D08D"/>
              <w:right w:val="single" w:sz="6" w:space="0" w:color="A8D08D"/>
            </w:tcBorders>
            <w:shd w:val="clear" w:color="auto" w:fill="auto"/>
          </w:tcPr>
          <w:p w14:paraId="1A37D2C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bottom w:val="single" w:sz="6" w:space="0" w:color="A8D08D"/>
              <w:right w:val="single" w:sz="6" w:space="0" w:color="A8D08D"/>
            </w:tcBorders>
            <w:shd w:val="clear" w:color="auto" w:fill="auto"/>
          </w:tcPr>
          <w:p w14:paraId="1A37D2C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klient może posiadać wiele ofert </w:t>
            </w:r>
          </w:p>
        </w:tc>
      </w:tr>
      <w:tr w:rsidR="00AF62DE" w14:paraId="1A37D2CA" w14:textId="77777777">
        <w:tc>
          <w:tcPr>
            <w:tcW w:w="2250" w:type="dxa"/>
            <w:tcBorders>
              <w:left w:val="single" w:sz="6" w:space="0" w:color="A8D08D"/>
              <w:bottom w:val="single" w:sz="6" w:space="0" w:color="A8D08D"/>
              <w:right w:val="single" w:sz="6" w:space="0" w:color="A8D08D"/>
            </w:tcBorders>
            <w:shd w:val="clear" w:color="auto" w:fill="E2EFD9"/>
          </w:tcPr>
          <w:p w14:paraId="1A37D2C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grupy </w:t>
            </w:r>
          </w:p>
        </w:tc>
        <w:tc>
          <w:tcPr>
            <w:tcW w:w="2250" w:type="dxa"/>
            <w:tcBorders>
              <w:bottom w:val="single" w:sz="6" w:space="0" w:color="A8D08D"/>
              <w:right w:val="single" w:sz="6" w:space="0" w:color="A8D08D"/>
            </w:tcBorders>
            <w:shd w:val="clear" w:color="auto" w:fill="E2EFD9"/>
          </w:tcPr>
          <w:p w14:paraId="1A37D2C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klienci </w:t>
            </w:r>
          </w:p>
        </w:tc>
        <w:tc>
          <w:tcPr>
            <w:tcW w:w="2250" w:type="dxa"/>
            <w:tcBorders>
              <w:bottom w:val="single" w:sz="6" w:space="0" w:color="A8D08D"/>
              <w:right w:val="single" w:sz="6" w:space="0" w:color="A8D08D"/>
            </w:tcBorders>
            <w:shd w:val="clear" w:color="auto" w:fill="E2EFD9"/>
          </w:tcPr>
          <w:p w14:paraId="1A37D2C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Każdy klient może należeć tylko do jednej grupy klienckiej </w:t>
            </w:r>
          </w:p>
        </w:tc>
      </w:tr>
      <w:tr w:rsidR="00AF62DE" w14:paraId="1A37D2CF" w14:textId="77777777">
        <w:tc>
          <w:tcPr>
            <w:tcW w:w="2250" w:type="dxa"/>
            <w:tcBorders>
              <w:left w:val="single" w:sz="6" w:space="0" w:color="A8D08D"/>
              <w:bottom w:val="single" w:sz="6" w:space="0" w:color="A8D08D"/>
              <w:right w:val="single" w:sz="6" w:space="0" w:color="A8D08D"/>
            </w:tcBorders>
            <w:shd w:val="clear" w:color="auto" w:fill="auto"/>
          </w:tcPr>
          <w:p w14:paraId="1A37D2C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oferty </w:t>
            </w:r>
          </w:p>
        </w:tc>
        <w:tc>
          <w:tcPr>
            <w:tcW w:w="2250" w:type="dxa"/>
            <w:tcBorders>
              <w:bottom w:val="single" w:sz="6" w:space="0" w:color="A8D08D"/>
              <w:right w:val="single" w:sz="6" w:space="0" w:color="A8D08D"/>
            </w:tcBorders>
            <w:shd w:val="clear" w:color="auto" w:fill="auto"/>
          </w:tcPr>
          <w:p w14:paraId="1A37D2C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koszyk  </w:t>
            </w:r>
          </w:p>
        </w:tc>
        <w:tc>
          <w:tcPr>
            <w:tcW w:w="2250" w:type="dxa"/>
            <w:tcBorders>
              <w:bottom w:val="single" w:sz="6" w:space="0" w:color="A8D08D"/>
              <w:right w:val="single" w:sz="6" w:space="0" w:color="A8D08D"/>
            </w:tcBorders>
            <w:shd w:val="clear" w:color="auto" w:fill="auto"/>
          </w:tcPr>
          <w:p w14:paraId="1A37D2C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bottom w:val="single" w:sz="6" w:space="0" w:color="A8D08D"/>
              <w:right w:val="single" w:sz="6" w:space="0" w:color="A8D08D"/>
            </w:tcBorders>
            <w:shd w:val="clear" w:color="auto" w:fill="auto"/>
          </w:tcPr>
          <w:p w14:paraId="1A37D2C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koszyk może posiadać wiele ofert </w:t>
            </w:r>
          </w:p>
        </w:tc>
      </w:tr>
      <w:tr w:rsidR="00AF62DE" w14:paraId="1A37D2D4" w14:textId="77777777">
        <w:tc>
          <w:tcPr>
            <w:tcW w:w="2250" w:type="dxa"/>
            <w:tcBorders>
              <w:left w:val="single" w:sz="6" w:space="0" w:color="A8D08D"/>
              <w:bottom w:val="single" w:sz="6" w:space="0" w:color="A8D08D"/>
              <w:right w:val="single" w:sz="6" w:space="0" w:color="A8D08D"/>
            </w:tcBorders>
            <w:shd w:val="clear" w:color="auto" w:fill="E2EFD9"/>
          </w:tcPr>
          <w:p w14:paraId="1A37D2D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koszyk </w:t>
            </w:r>
          </w:p>
        </w:tc>
        <w:tc>
          <w:tcPr>
            <w:tcW w:w="2250" w:type="dxa"/>
            <w:tcBorders>
              <w:bottom w:val="single" w:sz="6" w:space="0" w:color="A8D08D"/>
              <w:right w:val="single" w:sz="6" w:space="0" w:color="A8D08D"/>
            </w:tcBorders>
            <w:shd w:val="clear" w:color="auto" w:fill="E2EFD9"/>
          </w:tcPr>
          <w:p w14:paraId="1A37D2D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transport </w:t>
            </w:r>
          </w:p>
        </w:tc>
        <w:tc>
          <w:tcPr>
            <w:tcW w:w="2250" w:type="dxa"/>
            <w:tcBorders>
              <w:bottom w:val="single" w:sz="6" w:space="0" w:color="A8D08D"/>
              <w:right w:val="single" w:sz="6" w:space="0" w:color="A8D08D"/>
            </w:tcBorders>
            <w:shd w:val="clear" w:color="auto" w:fill="E2EFD9"/>
          </w:tcPr>
          <w:p w14:paraId="1A37D2D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D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Do każdego koszyka przypisanych jest wiele rodzajów transportu </w:t>
            </w:r>
          </w:p>
        </w:tc>
      </w:tr>
      <w:tr w:rsidR="00AF62DE" w14:paraId="1A37D2D9" w14:textId="77777777">
        <w:tc>
          <w:tcPr>
            <w:tcW w:w="2250" w:type="dxa"/>
            <w:tcBorders>
              <w:left w:val="single" w:sz="6" w:space="0" w:color="A8D08D"/>
              <w:right w:val="single" w:sz="6" w:space="0" w:color="A8D08D"/>
            </w:tcBorders>
            <w:shd w:val="clear" w:color="auto" w:fill="auto"/>
          </w:tcPr>
          <w:p w14:paraId="1A37D2D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koszyk </w:t>
            </w:r>
          </w:p>
        </w:tc>
        <w:tc>
          <w:tcPr>
            <w:tcW w:w="2250" w:type="dxa"/>
            <w:tcBorders>
              <w:right w:val="single" w:sz="6" w:space="0" w:color="A8D08D"/>
            </w:tcBorders>
            <w:shd w:val="clear" w:color="auto" w:fill="auto"/>
          </w:tcPr>
          <w:p w14:paraId="1A37D2D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zamówienia </w:t>
            </w:r>
          </w:p>
        </w:tc>
        <w:tc>
          <w:tcPr>
            <w:tcW w:w="2250" w:type="dxa"/>
            <w:tcBorders>
              <w:right w:val="single" w:sz="6" w:space="0" w:color="A8D08D"/>
            </w:tcBorders>
            <w:shd w:val="clear" w:color="auto" w:fill="auto"/>
          </w:tcPr>
          <w:p w14:paraId="1A37D2D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jeden </w:t>
            </w:r>
          </w:p>
        </w:tc>
        <w:tc>
          <w:tcPr>
            <w:tcW w:w="2250" w:type="dxa"/>
            <w:tcBorders>
              <w:right w:val="single" w:sz="6" w:space="0" w:color="A8D08D"/>
            </w:tcBorders>
            <w:shd w:val="clear" w:color="auto" w:fill="auto"/>
          </w:tcPr>
          <w:p w14:paraId="1A37D2D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Zamówienie może posiadać tylko jeden koszyk </w:t>
            </w:r>
          </w:p>
        </w:tc>
      </w:tr>
      <w:tr w:rsidR="00AF62DE" w14:paraId="1A37D2DE" w14:textId="77777777">
        <w:tc>
          <w:tcPr>
            <w:tcW w:w="2250" w:type="dxa"/>
            <w:tcBorders>
              <w:left w:val="single" w:sz="6" w:space="0" w:color="A8D08D"/>
              <w:bottom w:val="single" w:sz="6" w:space="0" w:color="A8D08D"/>
              <w:right w:val="single" w:sz="6" w:space="0" w:color="A8D08D"/>
            </w:tcBorders>
            <w:shd w:val="clear" w:color="auto" w:fill="auto"/>
          </w:tcPr>
          <w:p w14:paraId="1A37D2DA" w14:textId="77777777" w:rsidR="00AF62DE" w:rsidRDefault="00AF62DE">
            <w:pPr>
              <w:spacing w:after="0" w:line="240" w:lineRule="auto"/>
              <w:textAlignment w:val="baseline"/>
              <w:rPr>
                <w:rFonts w:ascii="Calibri" w:eastAsia="Times New Roman" w:hAnsi="Calibri" w:cs="Calibri"/>
                <w:b/>
                <w:bCs/>
              </w:rPr>
            </w:pPr>
          </w:p>
        </w:tc>
        <w:tc>
          <w:tcPr>
            <w:tcW w:w="2250" w:type="dxa"/>
            <w:tcBorders>
              <w:bottom w:val="single" w:sz="6" w:space="0" w:color="A8D08D"/>
              <w:right w:val="single" w:sz="6" w:space="0" w:color="A8D08D"/>
            </w:tcBorders>
            <w:shd w:val="clear" w:color="auto" w:fill="auto"/>
          </w:tcPr>
          <w:p w14:paraId="1A37D2DB" w14:textId="77777777" w:rsidR="00AF62DE" w:rsidRDefault="00AF62DE">
            <w:pPr>
              <w:spacing w:after="0" w:line="240" w:lineRule="auto"/>
              <w:textAlignment w:val="baseline"/>
              <w:rPr>
                <w:rFonts w:ascii="Calibri" w:eastAsia="Times New Roman" w:hAnsi="Calibri" w:cs="Calibri"/>
              </w:rPr>
            </w:pPr>
          </w:p>
        </w:tc>
        <w:tc>
          <w:tcPr>
            <w:tcW w:w="2250" w:type="dxa"/>
            <w:tcBorders>
              <w:bottom w:val="single" w:sz="6" w:space="0" w:color="A8D08D"/>
              <w:right w:val="single" w:sz="6" w:space="0" w:color="A8D08D"/>
            </w:tcBorders>
            <w:shd w:val="clear" w:color="auto" w:fill="auto"/>
          </w:tcPr>
          <w:p w14:paraId="1A37D2DC" w14:textId="77777777" w:rsidR="00AF62DE" w:rsidRDefault="00AF62DE">
            <w:pPr>
              <w:spacing w:after="0" w:line="240" w:lineRule="auto"/>
              <w:textAlignment w:val="baseline"/>
              <w:rPr>
                <w:rFonts w:ascii="Calibri" w:eastAsia="Times New Roman" w:hAnsi="Calibri" w:cs="Calibri"/>
              </w:rPr>
            </w:pPr>
          </w:p>
        </w:tc>
        <w:tc>
          <w:tcPr>
            <w:tcW w:w="2250" w:type="dxa"/>
            <w:tcBorders>
              <w:bottom w:val="single" w:sz="6" w:space="0" w:color="A8D08D"/>
              <w:right w:val="single" w:sz="6" w:space="0" w:color="A8D08D"/>
            </w:tcBorders>
            <w:shd w:val="clear" w:color="auto" w:fill="auto"/>
          </w:tcPr>
          <w:p w14:paraId="1A37D2DD" w14:textId="77777777" w:rsidR="00AF62DE" w:rsidRDefault="00AF62DE">
            <w:pPr>
              <w:spacing w:after="0" w:line="240" w:lineRule="auto"/>
              <w:textAlignment w:val="baseline"/>
              <w:rPr>
                <w:rFonts w:ascii="Calibri" w:eastAsia="Times New Roman" w:hAnsi="Calibri" w:cs="Calibri"/>
              </w:rPr>
            </w:pPr>
          </w:p>
        </w:tc>
      </w:tr>
    </w:tbl>
    <w:p w14:paraId="1A37D2D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2E0" w14:textId="77777777" w:rsidR="00AF62DE" w:rsidRDefault="00AF62DE">
      <w:pPr>
        <w:pStyle w:val="Nagwek2"/>
      </w:pPr>
    </w:p>
    <w:p w14:paraId="1A37D2E1" w14:textId="77777777" w:rsidR="00AF62DE" w:rsidRDefault="00F21BDC">
      <w:pPr>
        <w:pStyle w:val="Nagwek2"/>
        <w:numPr>
          <w:ilvl w:val="1"/>
          <w:numId w:val="8"/>
        </w:numPr>
      </w:pPr>
      <w:r>
        <w:t>Model architektury – Wrzaszczak Mateusz</w:t>
      </w:r>
    </w:p>
    <w:p w14:paraId="1A37D2E2" w14:textId="77777777" w:rsidR="00AF62DE" w:rsidRDefault="00AF62DE"/>
    <w:p w14:paraId="1A37D2E3"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hAnsi="Calibri" w:cs="Calibri"/>
          <w:sz w:val="22"/>
          <w:szCs w:val="22"/>
        </w:rPr>
        <w:t>System do zarządzania tartakami będzie oparty na architekturze klient-serwer oraz wzorzec projektowy MVC. </w:t>
      </w:r>
      <w:r>
        <w:rPr>
          <w:rStyle w:val="eop"/>
          <w:rFonts w:ascii="Calibri" w:eastAsiaTheme="majorEastAsia" w:hAnsi="Calibri" w:cs="Calibri"/>
          <w:sz w:val="22"/>
          <w:szCs w:val="22"/>
        </w:rPr>
        <w:t> </w:t>
      </w:r>
    </w:p>
    <w:p w14:paraId="1A37D2E4"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hAnsi="Calibri" w:cs="Calibri"/>
          <w:sz w:val="22"/>
          <w:szCs w:val="22"/>
        </w:rPr>
        <w:t>Architektura klient-serwer która polega na tym, że klient, czyli w naszym przypadku użytkownik, który za pomocą przeglądarki internetowej porusza się po systemie, wysyła żądania do serwera. Serwer ustala co użytkownik chce zrobić i przetwarza żądanie i zwraca odpowiednie dane i widoki użytkownikowi. W naszej aplikacji wykorzystamy typ architektury trójwarstwowej, czyli w takiej, która jest podzielona na osobne moduły. Pozwala to na aktualizację lub zastępowanie poszczególnych modułów niezależnie od siebie. </w:t>
      </w:r>
      <w:r>
        <w:rPr>
          <w:rStyle w:val="eop"/>
          <w:rFonts w:ascii="Calibri" w:eastAsiaTheme="majorEastAsia" w:hAnsi="Calibri" w:cs="Calibri"/>
          <w:sz w:val="22"/>
          <w:szCs w:val="22"/>
        </w:rPr>
        <w:t> </w:t>
      </w:r>
    </w:p>
    <w:p w14:paraId="1A37D2E5"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Wzorzec MVC to jeden z najpopularniejszych wzorców wykorzystywanych do budowy aplikacji internetowych. Podzieli on nasz system na kontrolery, modele oraz widoki. Dodatkowo wykorzystamy wzorzec repozytoriów oraz usług (ang. Services). Kontrolery będą odpowiedzialne za obsługiwanie żądań od strony klienta. Aby zachować dobre praktyki programowania i kontrolery miały jak najmniej kodu, dużą pomocą będą tzw. usługi, czyli klasy zawierające określone funkcjonalności, które byłyby wykonywane w kontrolerze. Modele – to </w:t>
      </w:r>
      <w:r>
        <w:rPr>
          <w:rStyle w:val="normaltextrun"/>
          <w:rFonts w:ascii="Calibri" w:hAnsi="Calibri" w:cs="Calibri"/>
          <w:sz w:val="22"/>
          <w:szCs w:val="22"/>
        </w:rPr>
        <w:lastRenderedPageBreak/>
        <w:t>reprezentacja danych naszego systemu, w naszym przypadku odwzorujemy tabele bazy danych. Aby nie dopisywać metod wykorzystywanych w danej klasie modelu, by można było szybko aktualizować schematy bazy danych wykorzystując np. ORM, posłużymy się Repozytoriami. Widoki będą odpowiedzialne za interfejs graficzny użytkownika.</w:t>
      </w:r>
      <w:r>
        <w:rPr>
          <w:rStyle w:val="eop"/>
          <w:rFonts w:ascii="Calibri" w:eastAsiaTheme="majorEastAsia" w:hAnsi="Calibri" w:cs="Calibri"/>
          <w:sz w:val="22"/>
          <w:szCs w:val="22"/>
        </w:rPr>
        <w:t> </w:t>
      </w:r>
    </w:p>
    <w:p w14:paraId="1A37D2E6" w14:textId="77777777" w:rsidR="00AF62DE" w:rsidRDefault="00F21BDC">
      <w:pPr>
        <w:pStyle w:val="paragraph"/>
        <w:spacing w:beforeAutospacing="0" w:after="0" w:afterAutospacing="0"/>
        <w:textAlignment w:val="baseline"/>
        <w:rPr>
          <w:rStyle w:val="eop"/>
          <w:rFonts w:ascii="Calibri" w:eastAsiaTheme="majorEastAsia" w:hAnsi="Calibri" w:cs="Calibri"/>
          <w:sz w:val="22"/>
          <w:szCs w:val="22"/>
        </w:rPr>
      </w:pPr>
      <w:r>
        <w:rPr>
          <w:noProof/>
        </w:rPr>
        <w:drawing>
          <wp:inline distT="0" distB="5080" distL="0" distR="9525" wp14:anchorId="1A37D580" wp14:editId="1A37D581">
            <wp:extent cx="5762625" cy="2147570"/>
            <wp:effectExtent l="0" t="0" r="0" b="0"/>
            <wp:docPr id="1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3"/>
                    <pic:cNvPicPr>
                      <a:picLocks noChangeAspect="1" noChangeArrowheads="1"/>
                    </pic:cNvPicPr>
                  </pic:nvPicPr>
                  <pic:blipFill>
                    <a:blip r:embed="rId29"/>
                    <a:stretch>
                      <a:fillRect/>
                    </a:stretch>
                  </pic:blipFill>
                  <pic:spPr bwMode="auto">
                    <a:xfrm>
                      <a:off x="0" y="0"/>
                      <a:ext cx="5762625" cy="2147570"/>
                    </a:xfrm>
                    <a:prstGeom prst="rect">
                      <a:avLst/>
                    </a:prstGeom>
                  </pic:spPr>
                </pic:pic>
              </a:graphicData>
            </a:graphic>
          </wp:inline>
        </w:drawing>
      </w:r>
      <w:r>
        <w:rPr>
          <w:rStyle w:val="eop"/>
          <w:rFonts w:ascii="Calibri" w:eastAsiaTheme="majorEastAsia" w:hAnsi="Calibri" w:cs="Calibri"/>
          <w:sz w:val="22"/>
          <w:szCs w:val="22"/>
        </w:rPr>
        <w:t> </w:t>
      </w:r>
    </w:p>
    <w:p w14:paraId="1A37D2E7" w14:textId="77777777" w:rsidR="00AF62DE" w:rsidRDefault="00F21BDC">
      <w:pPr>
        <w:rPr>
          <w:rStyle w:val="eop"/>
          <w:rFonts w:ascii="Calibri" w:eastAsiaTheme="majorEastAsia" w:hAnsi="Calibri" w:cs="Calibri"/>
        </w:rPr>
      </w:pPr>
      <w:r>
        <w:br w:type="page"/>
      </w:r>
    </w:p>
    <w:p w14:paraId="1A37D2E8" w14:textId="77777777" w:rsidR="00AF62DE" w:rsidRDefault="00AF62DE">
      <w:pPr>
        <w:pStyle w:val="paragraph"/>
        <w:spacing w:beforeAutospacing="0" w:after="0" w:afterAutospacing="0"/>
        <w:textAlignment w:val="baseline"/>
        <w:rPr>
          <w:rFonts w:ascii="Segoe UI" w:hAnsi="Segoe UI" w:cs="Segoe UI"/>
          <w:sz w:val="18"/>
          <w:szCs w:val="18"/>
        </w:rPr>
      </w:pPr>
    </w:p>
    <w:p w14:paraId="1A37D2E9" w14:textId="77777777" w:rsidR="00AF62DE" w:rsidRDefault="00F21BDC">
      <w:pPr>
        <w:pStyle w:val="Nagwek1"/>
        <w:numPr>
          <w:ilvl w:val="0"/>
          <w:numId w:val="8"/>
        </w:numPr>
      </w:pPr>
      <w:r>
        <w:t>Projekt systemu</w:t>
      </w:r>
    </w:p>
    <w:p w14:paraId="1A37D2EA" w14:textId="77777777" w:rsidR="00AF62DE" w:rsidRDefault="00AF62DE"/>
    <w:p w14:paraId="1A37D2EB" w14:textId="77777777" w:rsidR="00AF62DE" w:rsidRDefault="00F21BDC">
      <w:pPr>
        <w:pStyle w:val="Nagwek2"/>
        <w:rPr>
          <w:rFonts w:ascii="Segoe UI" w:eastAsia="Times New Roman" w:hAnsi="Segoe UI" w:cs="Segoe UI"/>
          <w:sz w:val="18"/>
          <w:szCs w:val="18"/>
        </w:rPr>
      </w:pPr>
      <w:r>
        <w:t>3.1.</w:t>
      </w:r>
      <w:r>
        <w:tab/>
        <w:t>Projekt architektury systemu  - Wrzaszczak Mateusz</w:t>
      </w:r>
    </w:p>
    <w:p w14:paraId="1A37D2EC"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 </w:t>
      </w:r>
      <w:r>
        <w:rPr>
          <w:noProof/>
        </w:rPr>
        <w:drawing>
          <wp:inline distT="0" distB="0" distL="0" distR="0" wp14:anchorId="1A37D582" wp14:editId="1A37D583">
            <wp:extent cx="6400800" cy="6406515"/>
            <wp:effectExtent l="0" t="0" r="0" b="0"/>
            <wp:docPr id="16"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8"/>
                    <pic:cNvPicPr>
                      <a:picLocks noChangeAspect="1" noChangeArrowheads="1"/>
                    </pic:cNvPicPr>
                  </pic:nvPicPr>
                  <pic:blipFill>
                    <a:blip r:embed="rId30"/>
                    <a:stretch>
                      <a:fillRect/>
                    </a:stretch>
                  </pic:blipFill>
                  <pic:spPr bwMode="auto">
                    <a:xfrm>
                      <a:off x="0" y="0"/>
                      <a:ext cx="6400800" cy="6406515"/>
                    </a:xfrm>
                    <a:prstGeom prst="rect">
                      <a:avLst/>
                    </a:prstGeom>
                  </pic:spPr>
                </pic:pic>
              </a:graphicData>
            </a:graphic>
          </wp:inline>
        </w:drawing>
      </w:r>
    </w:p>
    <w:p w14:paraId="1A37D2ED" w14:textId="77777777" w:rsidR="00AF62DE" w:rsidRDefault="00AF62DE">
      <w:pPr>
        <w:spacing w:after="0" w:line="240" w:lineRule="auto"/>
        <w:textAlignment w:val="baseline"/>
        <w:rPr>
          <w:rFonts w:ascii="Calibri" w:eastAsia="Times New Roman" w:hAnsi="Calibri" w:cs="Calibri"/>
        </w:rPr>
      </w:pPr>
    </w:p>
    <w:p w14:paraId="1A37D2EE"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tbl>
      <w:tblPr>
        <w:tblW w:w="90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4" w:type="dxa"/>
          <w:right w:w="0" w:type="dxa"/>
        </w:tblCellMar>
        <w:tblLook w:val="04A0" w:firstRow="1" w:lastRow="0" w:firstColumn="1" w:lastColumn="0" w:noHBand="0" w:noVBand="1"/>
      </w:tblPr>
      <w:tblGrid>
        <w:gridCol w:w="4500"/>
        <w:gridCol w:w="4501"/>
      </w:tblGrid>
      <w:tr w:rsidR="00AF62DE" w14:paraId="1A37D2F1" w14:textId="77777777">
        <w:tc>
          <w:tcPr>
            <w:tcW w:w="4500" w:type="dxa"/>
            <w:tcBorders>
              <w:top w:val="single" w:sz="6" w:space="0" w:color="000000"/>
              <w:left w:val="single" w:sz="6" w:space="0" w:color="000000"/>
              <w:bottom w:val="single" w:sz="6" w:space="0" w:color="000000"/>
              <w:right w:val="single" w:sz="6" w:space="0" w:color="000000"/>
            </w:tcBorders>
            <w:shd w:val="clear" w:color="auto" w:fill="auto"/>
          </w:tcPr>
          <w:p w14:paraId="1A37D2E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b/>
                <w:bCs/>
                <w:sz w:val="24"/>
                <w:szCs w:val="24"/>
              </w:rPr>
              <w:lastRenderedPageBreak/>
              <w:t>Klasa</w:t>
            </w:r>
            <w:r>
              <w:rPr>
                <w:rFonts w:ascii="Calibri" w:eastAsia="Times New Roman" w:hAnsi="Calibri" w:cs="Calibri"/>
                <w:sz w:val="24"/>
                <w:szCs w:val="24"/>
              </w:rPr>
              <w:t> </w:t>
            </w:r>
          </w:p>
        </w:tc>
        <w:tc>
          <w:tcPr>
            <w:tcW w:w="4500" w:type="dxa"/>
            <w:tcBorders>
              <w:top w:val="single" w:sz="6" w:space="0" w:color="000000"/>
              <w:left w:val="outset" w:sz="6" w:space="0" w:color="000000"/>
              <w:bottom w:val="single" w:sz="6" w:space="0" w:color="000000"/>
              <w:right w:val="single" w:sz="6" w:space="0" w:color="000000"/>
            </w:tcBorders>
            <w:shd w:val="clear" w:color="auto" w:fill="auto"/>
          </w:tcPr>
          <w:p w14:paraId="1A37D2F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b/>
                <w:bCs/>
                <w:sz w:val="24"/>
                <w:szCs w:val="24"/>
              </w:rPr>
              <w:t>Opis</w:t>
            </w:r>
            <w:r>
              <w:rPr>
                <w:rFonts w:ascii="Calibri" w:eastAsia="Times New Roman" w:hAnsi="Calibri" w:cs="Calibri"/>
                <w:sz w:val="24"/>
                <w:szCs w:val="24"/>
              </w:rPr>
              <w:t> </w:t>
            </w:r>
          </w:p>
        </w:tc>
      </w:tr>
      <w:tr w:rsidR="00AF62DE" w14:paraId="1A37D2F4"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AbstractController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Standardowa klasa abstrakcyjna kontrolera w Symfony zawierająca metody pomocnicze </w:t>
            </w:r>
          </w:p>
        </w:tc>
      </w:tr>
      <w:tr w:rsidR="00AF62DE" w14:paraId="1A37D2F7"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LoginController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która realizuje logowanie, wylogowanie i rejestracje nowego użytkownika </w:t>
            </w:r>
          </w:p>
        </w:tc>
      </w:tr>
      <w:tr w:rsidR="00AF62DE" w14:paraId="1A37D2FA"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UserController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która realizuje zarządzanie kontem użytkownika, daje możliwość edycji danych oraz usunięcia konta. </w:t>
            </w:r>
          </w:p>
        </w:tc>
      </w:tr>
      <w:tr w:rsidR="00AF62DE" w14:paraId="1A37D2FD"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ProductController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odpowiedzialna za zarządzanie materiałami/produktami dostępnymi w tartaku </w:t>
            </w:r>
          </w:p>
        </w:tc>
      </w:tr>
      <w:tr w:rsidR="00AF62DE" w14:paraId="1A37D300"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Admin/ProductController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tylko dla pracowników/administratorów rozszerzająca możliwości tych użytkowników, m.in. edycja, usuwanie i dodawanie nowych produktów </w:t>
            </w:r>
          </w:p>
        </w:tc>
      </w:tr>
      <w:tr w:rsidR="00AF62DE" w14:paraId="1A37D303"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OrderController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umożliwiająca zarządzanie złożonymi zamówieniami </w:t>
            </w:r>
          </w:p>
        </w:tc>
      </w:tr>
      <w:tr w:rsidR="00AF62DE" w14:paraId="1A37D306"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CartController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obsługująca koszyk użytkownika </w:t>
            </w:r>
          </w:p>
        </w:tc>
      </w:tr>
      <w:tr w:rsidR="00AF62DE" w14:paraId="1A37D309"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EntityRepository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z frameworku Symfony, która zawiera metody zarządzania i obsługi bazy danych </w:t>
            </w:r>
          </w:p>
        </w:tc>
      </w:tr>
      <w:tr w:rsidR="00AF62DE" w14:paraId="1A37D30C"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MaterialRepository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wspomagająca zarządzanie materiałami. Zawiera metody niestandardowych zapytań do bazy takie jakie np. wyszukaj po wprowadzonym ciągu znaków. </w:t>
            </w:r>
          </w:p>
        </w:tc>
      </w:tr>
      <w:tr w:rsidR="00AF62DE" w14:paraId="1A37D30F"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Uzytkownik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Użytkownik, czyli pojedynczego rekordu tabeli bazy danych   </w:t>
            </w:r>
          </w:p>
        </w:tc>
      </w:tr>
      <w:tr w:rsidR="00AF62DE" w14:paraId="1A37D312"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Oferta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Oferta, czyli pojedynczego rekordu tabeli bazy danych   </w:t>
            </w:r>
          </w:p>
        </w:tc>
      </w:tr>
      <w:tr w:rsidR="00AF62DE" w14:paraId="1A37D315"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Koszyk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Koszyk, czyli pojedynczego rekordu tabeli bazy danych   </w:t>
            </w:r>
          </w:p>
        </w:tc>
      </w:tr>
      <w:tr w:rsidR="00AF62DE" w14:paraId="1A37D318"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Wyliczenie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Wyliczenie, czyli pojedynczego rekordu tabeli bazy danych   </w:t>
            </w:r>
          </w:p>
        </w:tc>
      </w:tr>
      <w:tr w:rsidR="00AF62DE" w14:paraId="1A37D31B"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Zamowienie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Zamowienie, czyli pojedynczego rekordu tabeli bazy danych   </w:t>
            </w:r>
          </w:p>
        </w:tc>
      </w:tr>
      <w:tr w:rsidR="00AF62DE" w14:paraId="1A37D31E"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Grupa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Grupa, czyli pojedynczego rekordu tabeli bazy danych   </w:t>
            </w:r>
          </w:p>
        </w:tc>
      </w:tr>
      <w:tr w:rsidR="00AF62DE" w14:paraId="1A37D321"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lastRenderedPageBreak/>
              <w:t>Material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2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Material, czyli pojedynczego rekordu tabeli bazy danych   </w:t>
            </w:r>
          </w:p>
        </w:tc>
      </w:tr>
      <w:tr w:rsidR="00AF62DE" w14:paraId="1A37D324"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2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RodzajDrzewa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2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RodzajDrzewa, czyli pojedynczego rekordu tabeli bazy danych   </w:t>
            </w:r>
          </w:p>
        </w:tc>
      </w:tr>
    </w:tbl>
    <w:p w14:paraId="1A37D325"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  </w:t>
      </w:r>
    </w:p>
    <w:p w14:paraId="1A37D326" w14:textId="77777777" w:rsidR="00AF62DE" w:rsidRDefault="00AF62DE">
      <w:pPr>
        <w:spacing w:after="0" w:line="240" w:lineRule="auto"/>
        <w:textAlignment w:val="baseline"/>
        <w:rPr>
          <w:rFonts w:ascii="Calibri" w:eastAsia="Times New Roman" w:hAnsi="Calibri" w:cs="Calibri"/>
        </w:rPr>
      </w:pPr>
    </w:p>
    <w:p w14:paraId="1A37D327" w14:textId="77777777" w:rsidR="00AF62DE" w:rsidRDefault="00AF62DE">
      <w:pPr>
        <w:spacing w:after="0" w:line="240" w:lineRule="auto"/>
        <w:textAlignment w:val="baseline"/>
        <w:rPr>
          <w:rFonts w:ascii="Calibri" w:eastAsia="Times New Roman" w:hAnsi="Calibri" w:cs="Calibri"/>
        </w:rPr>
      </w:pPr>
    </w:p>
    <w:p w14:paraId="1A37D328" w14:textId="77777777" w:rsidR="00AF62DE" w:rsidRDefault="00F21BDC">
      <w:pPr>
        <w:pStyle w:val="Nagwek2"/>
        <w:numPr>
          <w:ilvl w:val="1"/>
          <w:numId w:val="8"/>
        </w:numPr>
      </w:pPr>
      <w:r>
        <w:t>Projekt Bazy Danych – Sybilski Mateusz</w:t>
      </w:r>
    </w:p>
    <w:p w14:paraId="1A37D329" w14:textId="77777777" w:rsidR="00AF62DE" w:rsidRDefault="00AF62DE"/>
    <w:p w14:paraId="1A37D32A"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Baza Danych zostanie zaimplementowana w MySQL Server w wersji 5.7. </w:t>
      </w:r>
    </w:p>
    <w:p w14:paraId="1A37D32B" w14:textId="77777777" w:rsidR="00AF62DE" w:rsidRDefault="00AF62DE">
      <w:pPr>
        <w:spacing w:after="0" w:line="240" w:lineRule="auto"/>
        <w:textAlignment w:val="baseline"/>
        <w:rPr>
          <w:rFonts w:ascii="Segoe UI" w:eastAsia="Times New Roman" w:hAnsi="Segoe UI" w:cs="Segoe UI"/>
          <w:sz w:val="18"/>
          <w:szCs w:val="18"/>
        </w:rPr>
      </w:pPr>
    </w:p>
    <w:p w14:paraId="1A37D32C"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Wykaz tabel bazy danych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2251"/>
        <w:gridCol w:w="2250"/>
        <w:gridCol w:w="2250"/>
        <w:gridCol w:w="2250"/>
      </w:tblGrid>
      <w:tr w:rsidR="00AF62DE" w14:paraId="1A37D331" w14:textId="77777777">
        <w:tc>
          <w:tcPr>
            <w:tcW w:w="2250" w:type="dxa"/>
            <w:tcBorders>
              <w:top w:val="single" w:sz="6" w:space="0" w:color="70AD47"/>
              <w:left w:val="single" w:sz="6" w:space="0" w:color="70AD47"/>
              <w:bottom w:val="single" w:sz="6" w:space="0" w:color="70AD47"/>
            </w:tcBorders>
            <w:shd w:val="clear" w:color="auto" w:fill="70AD47"/>
          </w:tcPr>
          <w:p w14:paraId="1A37D32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2250" w:type="dxa"/>
            <w:tcBorders>
              <w:top w:val="single" w:sz="6" w:space="0" w:color="70AD47"/>
              <w:left w:val="outset" w:sz="6" w:space="0" w:color="000000"/>
              <w:bottom w:val="single" w:sz="6" w:space="0" w:color="70AD47"/>
            </w:tcBorders>
            <w:shd w:val="clear" w:color="auto" w:fill="70AD47"/>
          </w:tcPr>
          <w:p w14:paraId="1A37D32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Nazwa tabeli  </w:t>
            </w:r>
          </w:p>
        </w:tc>
        <w:tc>
          <w:tcPr>
            <w:tcW w:w="2250" w:type="dxa"/>
            <w:tcBorders>
              <w:top w:val="single" w:sz="6" w:space="0" w:color="70AD47"/>
              <w:left w:val="outset" w:sz="6" w:space="0" w:color="000000"/>
              <w:bottom w:val="single" w:sz="6" w:space="0" w:color="70AD47"/>
            </w:tcBorders>
            <w:shd w:val="clear" w:color="auto" w:fill="70AD47"/>
          </w:tcPr>
          <w:p w14:paraId="1A37D32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Przeznaczenie </w:t>
            </w:r>
          </w:p>
        </w:tc>
        <w:tc>
          <w:tcPr>
            <w:tcW w:w="2250" w:type="dxa"/>
            <w:tcBorders>
              <w:top w:val="single" w:sz="6" w:space="0" w:color="70AD47"/>
              <w:left w:val="outset" w:sz="6" w:space="0" w:color="000000"/>
              <w:bottom w:val="single" w:sz="6" w:space="0" w:color="70AD47"/>
              <w:right w:val="single" w:sz="6" w:space="0" w:color="70AD47"/>
            </w:tcBorders>
            <w:shd w:val="clear" w:color="auto" w:fill="70AD47"/>
          </w:tcPr>
          <w:p w14:paraId="1A37D33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Liczba kolumn </w:t>
            </w:r>
          </w:p>
        </w:tc>
      </w:tr>
      <w:tr w:rsidR="00AF62DE" w14:paraId="1A37D336"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3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Rodzaj_drzewa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informacje na temat dostępnych rodzajów drzewa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2 </w:t>
            </w:r>
          </w:p>
        </w:tc>
      </w:tr>
      <w:tr w:rsidR="00AF62DE" w14:paraId="1A37D33B"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3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3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material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3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 tabeli przechowywane są informacje na temat dostępnych materiałów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3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4 </w:t>
            </w:r>
          </w:p>
        </w:tc>
      </w:tr>
      <w:tr w:rsidR="00AF62DE" w14:paraId="1A37D340"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3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Wyliczenia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wymiary i końcowa cena danego materiału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7 </w:t>
            </w:r>
          </w:p>
        </w:tc>
      </w:tr>
      <w:tr w:rsidR="00AF62DE" w14:paraId="1A37D345"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4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 tabeli przechowywane są wyliczenia przypisane do ofert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3 </w:t>
            </w:r>
          </w:p>
        </w:tc>
      </w:tr>
      <w:tr w:rsidR="00AF62DE" w14:paraId="1A37D34A"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4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4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klienci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4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dane klientów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4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12 </w:t>
            </w:r>
          </w:p>
        </w:tc>
      </w:tr>
      <w:tr w:rsidR="00AF62DE" w14:paraId="1A37D34F"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4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6 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Grupy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 tabeli przechowywane są informacje na temat grup klienckich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2 </w:t>
            </w:r>
          </w:p>
        </w:tc>
      </w:tr>
      <w:tr w:rsidR="00AF62DE" w14:paraId="1A37D354"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5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7 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informacje koszykowe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6 </w:t>
            </w:r>
          </w:p>
        </w:tc>
      </w:tr>
      <w:tr w:rsidR="00AF62DE" w14:paraId="1A37D359"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5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8 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5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Transport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5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xml:space="preserve">W tabeli przechowywane są informacje na temat </w:t>
            </w:r>
            <w:r>
              <w:rPr>
                <w:rFonts w:ascii="Calibri" w:eastAsia="Times New Roman" w:hAnsi="Calibri" w:cs="Calibri"/>
              </w:rPr>
              <w:lastRenderedPageBreak/>
              <w:t>dostępnych transportów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5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lastRenderedPageBreak/>
              <w:t>3 </w:t>
            </w:r>
          </w:p>
        </w:tc>
      </w:tr>
      <w:tr w:rsidR="00AF62DE" w14:paraId="1A37D35E"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5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9 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zamowienia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informacje na temat złożonych zamówień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2 </w:t>
            </w:r>
          </w:p>
        </w:tc>
      </w:tr>
    </w:tbl>
    <w:p w14:paraId="1A37D35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60"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Szczegółowy opis tabel </w:t>
      </w:r>
    </w:p>
    <w:p w14:paraId="1A37D361"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Legenda: </w:t>
      </w:r>
    </w:p>
    <w:p w14:paraId="1A37D362"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PK – primary key(klucz podstawowy) </w:t>
      </w:r>
    </w:p>
    <w:p w14:paraId="1A37D363"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FK – foreign key (klucz obcy) </w:t>
      </w:r>
    </w:p>
    <w:p w14:paraId="1A37D364" w14:textId="77777777" w:rsidR="00AF62DE" w:rsidRDefault="00F21BDC">
      <w:pPr>
        <w:spacing w:after="0" w:line="240" w:lineRule="auto"/>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2.2.1 Rodzaj_drzewa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36B" w14:textId="77777777">
        <w:tc>
          <w:tcPr>
            <w:tcW w:w="1500" w:type="dxa"/>
            <w:tcBorders>
              <w:top w:val="single" w:sz="6" w:space="0" w:color="70AD47"/>
              <w:left w:val="single" w:sz="6" w:space="0" w:color="70AD47"/>
              <w:bottom w:val="single" w:sz="6" w:space="0" w:color="70AD47"/>
            </w:tcBorders>
            <w:shd w:val="clear" w:color="auto" w:fill="70AD47"/>
          </w:tcPr>
          <w:p w14:paraId="1A37D36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6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36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6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36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Null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36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72"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6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6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6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Id_rodzaju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6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7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7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rodzaju drzewa </w:t>
            </w:r>
          </w:p>
        </w:tc>
      </w:tr>
      <w:tr w:rsidR="00AF62DE" w14:paraId="1A37D379"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7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7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7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7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Varchar(50)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7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7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rodzaju drzewa </w:t>
            </w:r>
          </w:p>
        </w:tc>
      </w:tr>
    </w:tbl>
    <w:p w14:paraId="1A37D37A"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7B"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Material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382" w14:textId="77777777">
        <w:tc>
          <w:tcPr>
            <w:tcW w:w="1500" w:type="dxa"/>
            <w:tcBorders>
              <w:top w:val="single" w:sz="6" w:space="0" w:color="70AD47"/>
              <w:left w:val="single" w:sz="6" w:space="0" w:color="70AD47"/>
              <w:bottom w:val="single" w:sz="6" w:space="0" w:color="70AD47"/>
            </w:tcBorders>
            <w:shd w:val="clear" w:color="auto" w:fill="70AD47"/>
          </w:tcPr>
          <w:p w14:paraId="1A37D37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7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37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7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38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Null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38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89"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8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8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8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Id_materialu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8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8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8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materiał </w:t>
            </w:r>
          </w:p>
        </w:tc>
      </w:tr>
      <w:tr w:rsidR="00AF62DE" w14:paraId="1A37D390"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8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8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8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Id_rodzaju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8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8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8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rodzaju drzewa </w:t>
            </w:r>
          </w:p>
        </w:tc>
      </w:tr>
      <w:tr w:rsidR="00AF62DE" w14:paraId="1A37D397"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9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9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9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9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Varchar(50)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9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9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Nazwa materiału </w:t>
            </w:r>
          </w:p>
        </w:tc>
      </w:tr>
      <w:tr w:rsidR="00AF62DE" w14:paraId="1A37D39E"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9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4 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9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9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cenaM3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9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9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9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za m3 materiału </w:t>
            </w:r>
          </w:p>
        </w:tc>
      </w:tr>
    </w:tbl>
    <w:p w14:paraId="1A37D39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A0"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Wyliczenia </w:t>
      </w:r>
    </w:p>
    <w:tbl>
      <w:tblPr>
        <w:tblW w:w="9893"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0"/>
        <w:gridCol w:w="1500"/>
        <w:gridCol w:w="1500"/>
        <w:gridCol w:w="1500"/>
        <w:gridCol w:w="1499"/>
        <w:gridCol w:w="2394"/>
      </w:tblGrid>
      <w:tr w:rsidR="00AF62DE" w14:paraId="1A37D3A7" w14:textId="77777777">
        <w:tc>
          <w:tcPr>
            <w:tcW w:w="1499" w:type="dxa"/>
            <w:tcBorders>
              <w:top w:val="single" w:sz="6" w:space="0" w:color="70AD47"/>
              <w:left w:val="single" w:sz="6" w:space="0" w:color="70AD47"/>
              <w:bottom w:val="single" w:sz="6" w:space="0" w:color="70AD47"/>
            </w:tcBorders>
            <w:shd w:val="clear" w:color="auto" w:fill="70AD47"/>
          </w:tcPr>
          <w:p w14:paraId="1A37D3A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A2"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0" w:type="dxa"/>
            <w:tcBorders>
              <w:top w:val="single" w:sz="6" w:space="0" w:color="70AD47"/>
              <w:left w:val="outset" w:sz="6" w:space="0" w:color="000000"/>
              <w:bottom w:val="single" w:sz="6" w:space="0" w:color="70AD47"/>
            </w:tcBorders>
            <w:shd w:val="clear" w:color="auto" w:fill="70AD47"/>
          </w:tcPr>
          <w:p w14:paraId="1A37D3A3"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A4"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499" w:type="dxa"/>
            <w:tcBorders>
              <w:top w:val="single" w:sz="6" w:space="0" w:color="70AD47"/>
              <w:left w:val="outset" w:sz="6" w:space="0" w:color="000000"/>
              <w:bottom w:val="single" w:sz="6" w:space="0" w:color="70AD47"/>
            </w:tcBorders>
            <w:shd w:val="clear" w:color="auto" w:fill="70AD47"/>
          </w:tcPr>
          <w:p w14:paraId="1A37D3A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Null </w:t>
            </w:r>
          </w:p>
        </w:tc>
        <w:tc>
          <w:tcPr>
            <w:tcW w:w="2394" w:type="dxa"/>
            <w:tcBorders>
              <w:top w:val="single" w:sz="6" w:space="0" w:color="70AD47"/>
              <w:left w:val="outset" w:sz="6" w:space="0" w:color="000000"/>
              <w:bottom w:val="single" w:sz="6" w:space="0" w:color="70AD47"/>
              <w:right w:val="single" w:sz="6" w:space="0" w:color="70AD47"/>
            </w:tcBorders>
            <w:shd w:val="clear" w:color="auto" w:fill="70AD47"/>
          </w:tcPr>
          <w:p w14:paraId="1A37D3A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AE"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A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A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A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Id_wyliczenia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A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A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A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wyliczenia </w:t>
            </w:r>
          </w:p>
        </w:tc>
      </w:tr>
      <w:tr w:rsidR="00AF62DE" w14:paraId="1A37D3B5" w14:textId="77777777">
        <w:tc>
          <w:tcPr>
            <w:tcW w:w="1499" w:type="dxa"/>
            <w:tcBorders>
              <w:top w:val="outset" w:sz="6" w:space="0" w:color="000000"/>
              <w:left w:val="single" w:sz="6" w:space="0" w:color="A8D08D"/>
              <w:bottom w:val="single" w:sz="6" w:space="0" w:color="A8D08D"/>
              <w:right w:val="single" w:sz="6" w:space="0" w:color="A8D08D"/>
            </w:tcBorders>
            <w:shd w:val="clear" w:color="auto" w:fill="auto"/>
          </w:tcPr>
          <w:p w14:paraId="1A37D3AF"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Id_materialu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3B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auto"/>
          </w:tcPr>
          <w:p w14:paraId="1A37D3B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materiału </w:t>
            </w:r>
          </w:p>
        </w:tc>
      </w:tr>
      <w:tr w:rsidR="00AF62DE" w14:paraId="1A37D3BC"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B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B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B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Dlugosc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B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B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Dlugosc danego materialu </w:t>
            </w:r>
          </w:p>
        </w:tc>
      </w:tr>
      <w:tr w:rsidR="00AF62DE" w14:paraId="1A37D3C3" w14:textId="77777777">
        <w:tc>
          <w:tcPr>
            <w:tcW w:w="1499" w:type="dxa"/>
            <w:tcBorders>
              <w:top w:val="outset" w:sz="6" w:space="0" w:color="000000"/>
              <w:left w:val="single" w:sz="6" w:space="0" w:color="A8D08D"/>
              <w:bottom w:val="single" w:sz="6" w:space="0" w:color="A8D08D"/>
              <w:right w:val="single" w:sz="6" w:space="0" w:color="A8D08D"/>
            </w:tcBorders>
            <w:shd w:val="clear" w:color="auto" w:fill="auto"/>
          </w:tcPr>
          <w:p w14:paraId="1A37D3B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Szerokosc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3C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auto"/>
          </w:tcPr>
          <w:p w14:paraId="1A37D3C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Szerokość danego materiału </w:t>
            </w:r>
          </w:p>
        </w:tc>
      </w:tr>
      <w:tr w:rsidR="00AF62DE" w14:paraId="1A37D3CA"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C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C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C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Wysokosc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C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C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Wysokość danego materiału </w:t>
            </w:r>
          </w:p>
        </w:tc>
      </w:tr>
      <w:tr w:rsidR="00AF62DE" w14:paraId="1A37D3D1" w14:textId="77777777">
        <w:tc>
          <w:tcPr>
            <w:tcW w:w="1499" w:type="dxa"/>
            <w:tcBorders>
              <w:top w:val="outset" w:sz="6" w:space="0" w:color="000000"/>
              <w:left w:val="single" w:sz="6" w:space="0" w:color="A8D08D"/>
              <w:bottom w:val="single" w:sz="6" w:space="0" w:color="A8D08D"/>
              <w:right w:val="single" w:sz="6" w:space="0" w:color="A8D08D"/>
            </w:tcBorders>
            <w:shd w:val="clear" w:color="auto" w:fill="auto"/>
          </w:tcPr>
          <w:p w14:paraId="1A37D3C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6 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ilosc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3C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auto"/>
          </w:tcPr>
          <w:p w14:paraId="1A37D3D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Ilosc danego materialu w szt. </w:t>
            </w:r>
          </w:p>
        </w:tc>
      </w:tr>
      <w:tr w:rsidR="00AF62DE" w14:paraId="1A37D3D8"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D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lastRenderedPageBreak/>
              <w:t>7 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D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D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cena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D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D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D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Cena końcowa za materiał </w:t>
            </w:r>
          </w:p>
        </w:tc>
      </w:tr>
    </w:tbl>
    <w:p w14:paraId="1A37D3D9"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DA"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Oferty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3E1" w14:textId="77777777">
        <w:tc>
          <w:tcPr>
            <w:tcW w:w="1500" w:type="dxa"/>
            <w:tcBorders>
              <w:top w:val="single" w:sz="6" w:space="0" w:color="70AD47"/>
              <w:left w:val="single" w:sz="6" w:space="0" w:color="70AD47"/>
              <w:bottom w:val="single" w:sz="6" w:space="0" w:color="70AD47"/>
            </w:tcBorders>
            <w:shd w:val="clear" w:color="auto" w:fill="70AD47"/>
          </w:tcPr>
          <w:p w14:paraId="1A37D3D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D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3D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D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3D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Null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3E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E8"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E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E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E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Id_oferty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E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E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E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oferty </w:t>
            </w:r>
          </w:p>
        </w:tc>
      </w:tr>
      <w:tr w:rsidR="00AF62DE" w14:paraId="1A37D3EF"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E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E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E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Id_wyliczenia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E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E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E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wyliczenia </w:t>
            </w:r>
          </w:p>
        </w:tc>
      </w:tr>
      <w:tr w:rsidR="00AF62DE" w14:paraId="1A37D3F6"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F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F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F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Id_klienta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F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F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F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klienta </w:t>
            </w:r>
          </w:p>
        </w:tc>
      </w:tr>
    </w:tbl>
    <w:p w14:paraId="1A37D3F7"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F8"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Uzytkownicy </w:t>
      </w:r>
    </w:p>
    <w:tbl>
      <w:tblPr>
        <w:tblW w:w="10064"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493"/>
        <w:gridCol w:w="1496"/>
        <w:gridCol w:w="1500"/>
        <w:gridCol w:w="1499"/>
        <w:gridCol w:w="1493"/>
        <w:gridCol w:w="2583"/>
      </w:tblGrid>
      <w:tr w:rsidR="00AF62DE" w14:paraId="1A37D3FF" w14:textId="77777777">
        <w:tc>
          <w:tcPr>
            <w:tcW w:w="1492" w:type="dxa"/>
            <w:tcBorders>
              <w:top w:val="single" w:sz="6" w:space="0" w:color="70AD47"/>
              <w:left w:val="single" w:sz="6" w:space="0" w:color="70AD47"/>
              <w:bottom w:val="single" w:sz="6" w:space="0" w:color="70AD47"/>
            </w:tcBorders>
            <w:shd w:val="clear" w:color="auto" w:fill="70AD47"/>
          </w:tcPr>
          <w:p w14:paraId="1A37D3F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496" w:type="dxa"/>
            <w:tcBorders>
              <w:top w:val="single" w:sz="6" w:space="0" w:color="70AD47"/>
              <w:left w:val="outset" w:sz="6" w:space="0" w:color="000000"/>
              <w:bottom w:val="single" w:sz="6" w:space="0" w:color="70AD47"/>
            </w:tcBorders>
            <w:shd w:val="clear" w:color="auto" w:fill="70AD47"/>
          </w:tcPr>
          <w:p w14:paraId="1A37D3F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0" w:type="dxa"/>
            <w:tcBorders>
              <w:top w:val="single" w:sz="6" w:space="0" w:color="70AD47"/>
              <w:left w:val="outset" w:sz="6" w:space="0" w:color="000000"/>
              <w:bottom w:val="single" w:sz="6" w:space="0" w:color="70AD47"/>
            </w:tcBorders>
            <w:shd w:val="clear" w:color="auto" w:fill="70AD47"/>
          </w:tcPr>
          <w:p w14:paraId="1A37D3F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499" w:type="dxa"/>
            <w:tcBorders>
              <w:top w:val="single" w:sz="6" w:space="0" w:color="70AD47"/>
              <w:left w:val="outset" w:sz="6" w:space="0" w:color="000000"/>
              <w:bottom w:val="single" w:sz="6" w:space="0" w:color="70AD47"/>
            </w:tcBorders>
            <w:shd w:val="clear" w:color="auto" w:fill="70AD47"/>
          </w:tcPr>
          <w:p w14:paraId="1A37D3F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493" w:type="dxa"/>
            <w:tcBorders>
              <w:top w:val="single" w:sz="6" w:space="0" w:color="70AD47"/>
              <w:left w:val="outset" w:sz="6" w:space="0" w:color="000000"/>
              <w:bottom w:val="single" w:sz="6" w:space="0" w:color="70AD47"/>
            </w:tcBorders>
            <w:shd w:val="clear" w:color="auto" w:fill="70AD47"/>
          </w:tcPr>
          <w:p w14:paraId="1A37D3F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Null </w:t>
            </w:r>
          </w:p>
        </w:tc>
        <w:tc>
          <w:tcPr>
            <w:tcW w:w="2583" w:type="dxa"/>
            <w:tcBorders>
              <w:top w:val="single" w:sz="6" w:space="0" w:color="70AD47"/>
              <w:left w:val="outset" w:sz="6" w:space="0" w:color="000000"/>
              <w:bottom w:val="single" w:sz="6" w:space="0" w:color="70AD47"/>
              <w:right w:val="single" w:sz="6" w:space="0" w:color="70AD47"/>
            </w:tcBorders>
            <w:shd w:val="clear" w:color="auto" w:fill="70AD47"/>
          </w:tcPr>
          <w:p w14:paraId="1A37D3F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06"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0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0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0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Id_uzytkownika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0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0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0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uzytkownika </w:t>
            </w:r>
          </w:p>
        </w:tc>
      </w:tr>
      <w:tr w:rsidR="00AF62DE" w14:paraId="1A37D40D"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0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0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0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Imie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0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Varchar(50)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0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0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Imie klienta </w:t>
            </w:r>
          </w:p>
        </w:tc>
      </w:tr>
      <w:tr w:rsidR="00AF62DE" w14:paraId="1A37D414"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0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0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1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Nazwisko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1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Varchar(50)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1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1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Nazwisko klienta </w:t>
            </w:r>
          </w:p>
        </w:tc>
      </w:tr>
      <w:tr w:rsidR="00AF62DE" w14:paraId="1A37D41B"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1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1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1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Firma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1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Varchar(50)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1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1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firmy klienta </w:t>
            </w:r>
          </w:p>
        </w:tc>
      </w:tr>
      <w:tr w:rsidR="00AF62DE" w14:paraId="1A37D422"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1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1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1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Nip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1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bigint(10)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2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2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Nip firmy klienta </w:t>
            </w:r>
          </w:p>
        </w:tc>
      </w:tr>
      <w:tr w:rsidR="00AF62DE" w14:paraId="1A37D429"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2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6 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2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2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Adres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2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Varchar(50)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2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2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Adres firmy klienta </w:t>
            </w:r>
          </w:p>
        </w:tc>
      </w:tr>
      <w:tr w:rsidR="00AF62DE" w14:paraId="1A37D430"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2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7 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2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2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Miasto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2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Varchar(50)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2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2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Miasto </w:t>
            </w:r>
          </w:p>
        </w:tc>
      </w:tr>
      <w:tr w:rsidR="00AF62DE" w14:paraId="1A37D437"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3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8 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3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3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Kod_pocztowy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3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Varchar(50)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3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3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Kod pocztowy miasta </w:t>
            </w:r>
          </w:p>
        </w:tc>
      </w:tr>
      <w:tr w:rsidR="00AF62DE" w14:paraId="1A37D43E"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3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9 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3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3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Telefon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3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bigint(10)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3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3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telefonu klienta </w:t>
            </w:r>
          </w:p>
        </w:tc>
      </w:tr>
      <w:tr w:rsidR="00AF62DE" w14:paraId="1A37D445"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3F"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10 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4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4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email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4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Varchar(255)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4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4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Email klienta niezbędny do logowania w systemie </w:t>
            </w:r>
          </w:p>
        </w:tc>
      </w:tr>
      <w:tr w:rsidR="00AF62DE" w14:paraId="1A37D44C"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4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11 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4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4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haslo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4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Varchar(255)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4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4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Hasło klienta niezbedne do zalogowania w systemie </w:t>
            </w:r>
          </w:p>
        </w:tc>
      </w:tr>
      <w:tr w:rsidR="00AF62DE" w14:paraId="1A37D453"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4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12 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4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4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Id_grupy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5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int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5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5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grupy klienckiej </w:t>
            </w:r>
          </w:p>
        </w:tc>
      </w:tr>
    </w:tbl>
    <w:p w14:paraId="1A37D45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55"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Grupy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5C" w14:textId="77777777">
        <w:tc>
          <w:tcPr>
            <w:tcW w:w="1500" w:type="dxa"/>
            <w:tcBorders>
              <w:top w:val="single" w:sz="6" w:space="0" w:color="70AD47"/>
              <w:left w:val="single" w:sz="6" w:space="0" w:color="70AD47"/>
              <w:bottom w:val="single" w:sz="6" w:space="0" w:color="70AD47"/>
            </w:tcBorders>
            <w:shd w:val="clear" w:color="auto" w:fill="70AD47"/>
          </w:tcPr>
          <w:p w14:paraId="1A37D45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5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5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5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5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Null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5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63"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5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5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5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Id_grupy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6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6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6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grupy klienckiej </w:t>
            </w:r>
          </w:p>
        </w:tc>
      </w:tr>
      <w:tr w:rsidR="00AF62DE" w14:paraId="1A37D46A"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6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6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6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6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Varchar(50)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6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6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grupy klienckiej </w:t>
            </w:r>
          </w:p>
        </w:tc>
      </w:tr>
    </w:tbl>
    <w:p w14:paraId="1A37D46B"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6C"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Transport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73" w14:textId="77777777">
        <w:tc>
          <w:tcPr>
            <w:tcW w:w="1500" w:type="dxa"/>
            <w:tcBorders>
              <w:top w:val="single" w:sz="6" w:space="0" w:color="70AD47"/>
              <w:left w:val="single" w:sz="6" w:space="0" w:color="70AD47"/>
              <w:bottom w:val="single" w:sz="6" w:space="0" w:color="70AD47"/>
            </w:tcBorders>
            <w:shd w:val="clear" w:color="auto" w:fill="70AD47"/>
          </w:tcPr>
          <w:p w14:paraId="1A37D46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6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6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7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7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Null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72"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7A"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7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lastRenderedPageBreak/>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7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7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Id_transportu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7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7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7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transportu </w:t>
            </w:r>
          </w:p>
        </w:tc>
      </w:tr>
      <w:tr w:rsidR="00AF62DE" w14:paraId="1A37D481"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7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7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7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7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Varchar(50)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7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8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transportu </w:t>
            </w:r>
          </w:p>
        </w:tc>
      </w:tr>
      <w:tr w:rsidR="00AF62DE" w14:paraId="1A37D488"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8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8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8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8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8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8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transportu </w:t>
            </w:r>
          </w:p>
        </w:tc>
      </w:tr>
    </w:tbl>
    <w:p w14:paraId="1A37D489"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8A"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Koszyk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91" w14:textId="77777777">
        <w:tc>
          <w:tcPr>
            <w:tcW w:w="1500" w:type="dxa"/>
            <w:tcBorders>
              <w:top w:val="single" w:sz="6" w:space="0" w:color="70AD47"/>
              <w:left w:val="single" w:sz="6" w:space="0" w:color="70AD47"/>
              <w:bottom w:val="single" w:sz="6" w:space="0" w:color="70AD47"/>
            </w:tcBorders>
            <w:shd w:val="clear" w:color="auto" w:fill="70AD47"/>
          </w:tcPr>
          <w:p w14:paraId="1A37D48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8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8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8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8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Null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9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98"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9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9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9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Id_koszyka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9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9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9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grupy klienckiej </w:t>
            </w:r>
          </w:p>
        </w:tc>
      </w:tr>
      <w:tr w:rsidR="00AF62DE" w14:paraId="1A37D49F"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9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9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9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Id_oferty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9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9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9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oferty </w:t>
            </w:r>
          </w:p>
        </w:tc>
      </w:tr>
      <w:tr w:rsidR="00AF62DE" w14:paraId="1A37D4A6"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A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A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A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Cena_oferty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A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A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A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ofert </w:t>
            </w:r>
          </w:p>
        </w:tc>
      </w:tr>
      <w:tr w:rsidR="00AF62DE" w14:paraId="1A37D4AD"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A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A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A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Cena_trasportu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A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A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A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Cena transportu </w:t>
            </w:r>
          </w:p>
        </w:tc>
      </w:tr>
      <w:tr w:rsidR="00AF62DE" w14:paraId="1A37D4B4"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A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A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B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Cena_koncowa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B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B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B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koncowa </w:t>
            </w:r>
          </w:p>
        </w:tc>
      </w:tr>
      <w:tr w:rsidR="00AF62DE" w14:paraId="1A37D4BB"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B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6 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B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B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Data_dodania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B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date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B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Ostatnia data dodania oferty do koszyka </w:t>
            </w:r>
          </w:p>
        </w:tc>
      </w:tr>
    </w:tbl>
    <w:p w14:paraId="1A37D4BC"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BD"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Zamówienia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C4" w14:textId="77777777">
        <w:tc>
          <w:tcPr>
            <w:tcW w:w="1500" w:type="dxa"/>
            <w:tcBorders>
              <w:top w:val="single" w:sz="6" w:space="0" w:color="70AD47"/>
              <w:left w:val="single" w:sz="6" w:space="0" w:color="70AD47"/>
              <w:bottom w:val="single" w:sz="6" w:space="0" w:color="70AD47"/>
            </w:tcBorders>
            <w:shd w:val="clear" w:color="auto" w:fill="70AD47"/>
          </w:tcPr>
          <w:p w14:paraId="1A37D4B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B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C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C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C2"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Null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C3"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CB"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C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C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C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Id_zamowienia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C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C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zamówienia </w:t>
            </w:r>
          </w:p>
        </w:tc>
      </w:tr>
      <w:tr w:rsidR="00AF62DE" w14:paraId="1A37D4D2"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C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C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C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Id_koszyka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C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D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D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koszyka </w:t>
            </w:r>
          </w:p>
        </w:tc>
      </w:tr>
    </w:tbl>
    <w:p w14:paraId="1A37D4D3"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D4"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Zbiór relacji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2251"/>
        <w:gridCol w:w="2250"/>
        <w:gridCol w:w="2250"/>
        <w:gridCol w:w="2250"/>
      </w:tblGrid>
      <w:tr w:rsidR="00AF62DE" w14:paraId="1A37D4D9" w14:textId="77777777">
        <w:tc>
          <w:tcPr>
            <w:tcW w:w="2250" w:type="dxa"/>
            <w:tcBorders>
              <w:top w:val="single" w:sz="6" w:space="0" w:color="70AD47"/>
              <w:left w:val="single" w:sz="6" w:space="0" w:color="70AD47"/>
              <w:bottom w:val="single" w:sz="6" w:space="0" w:color="70AD47"/>
            </w:tcBorders>
            <w:shd w:val="clear" w:color="auto" w:fill="70AD47"/>
          </w:tcPr>
          <w:p w14:paraId="1A37D4D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Nazwy encji pomiędzy którymi zachodzi związek </w:t>
            </w:r>
          </w:p>
        </w:tc>
        <w:tc>
          <w:tcPr>
            <w:tcW w:w="2250" w:type="dxa"/>
            <w:tcBorders>
              <w:top w:val="single" w:sz="6" w:space="0" w:color="70AD47"/>
              <w:left w:val="outset" w:sz="6" w:space="0" w:color="000000"/>
              <w:bottom w:val="single" w:sz="6" w:space="0" w:color="70AD47"/>
            </w:tcBorders>
            <w:shd w:val="clear" w:color="auto" w:fill="70AD47"/>
          </w:tcPr>
          <w:p w14:paraId="1A37D4D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 </w:t>
            </w:r>
          </w:p>
        </w:tc>
        <w:tc>
          <w:tcPr>
            <w:tcW w:w="2250" w:type="dxa"/>
            <w:tcBorders>
              <w:top w:val="single" w:sz="6" w:space="0" w:color="70AD47"/>
              <w:left w:val="outset" w:sz="6" w:space="0" w:color="000000"/>
              <w:bottom w:val="single" w:sz="6" w:space="0" w:color="70AD47"/>
            </w:tcBorders>
            <w:shd w:val="clear" w:color="auto" w:fill="70AD47"/>
          </w:tcPr>
          <w:p w14:paraId="1A37D4D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związku </w:t>
            </w:r>
          </w:p>
        </w:tc>
        <w:tc>
          <w:tcPr>
            <w:tcW w:w="2250" w:type="dxa"/>
            <w:tcBorders>
              <w:top w:val="single" w:sz="6" w:space="0" w:color="70AD47"/>
              <w:left w:val="outset" w:sz="6" w:space="0" w:color="000000"/>
              <w:bottom w:val="single" w:sz="6" w:space="0" w:color="70AD47"/>
              <w:right w:val="single" w:sz="6" w:space="0" w:color="70AD47"/>
            </w:tcBorders>
            <w:shd w:val="clear" w:color="auto" w:fill="70AD47"/>
          </w:tcPr>
          <w:p w14:paraId="1A37D4D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DE"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D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Rodzaj_drzewa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D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material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D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D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Z każdego rodzaju drzewa może powstać określony materiał (deski) </w:t>
            </w:r>
          </w:p>
        </w:tc>
      </w:tr>
      <w:tr w:rsidR="00AF62DE" w14:paraId="1A37D4E3"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DF"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material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Wyliczenia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 utworzonego materiału może powstać wiele wyliczeń tzn. wymiary, cena </w:t>
            </w:r>
          </w:p>
        </w:tc>
      </w:tr>
      <w:tr w:rsidR="00AF62DE" w14:paraId="1A37D4E8"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E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lastRenderedPageBreak/>
              <w:t>wyliczenia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Każda oferta może posiadać wiele wyliczeń </w:t>
            </w:r>
          </w:p>
        </w:tc>
      </w:tr>
      <w:tr w:rsidR="00AF62DE" w14:paraId="1A37D4ED"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E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klienci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klient może posiadać wiele ofert </w:t>
            </w:r>
          </w:p>
        </w:tc>
      </w:tr>
      <w:tr w:rsidR="00AF62DE" w14:paraId="1A37D4F2"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E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grupy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klienci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Każdy klient może należeć tylko do jednej grupy klienckiej </w:t>
            </w:r>
          </w:p>
        </w:tc>
      </w:tr>
      <w:tr w:rsidR="00AF62DE" w14:paraId="1A37D4F7"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F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koszyk może posiadać wiele ofert </w:t>
            </w:r>
          </w:p>
        </w:tc>
      </w:tr>
      <w:tr w:rsidR="00AF62DE" w14:paraId="1A37D4FC"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F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transport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Do każdego koszyka przypisanych jest wiele rodzajów transportu </w:t>
            </w:r>
          </w:p>
        </w:tc>
      </w:tr>
      <w:tr w:rsidR="00AF62DE" w14:paraId="1A37D501"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F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zamówienia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jeden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50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Zamówienie może posiadać tylko jeden koszyk </w:t>
            </w:r>
          </w:p>
        </w:tc>
      </w:tr>
    </w:tbl>
    <w:p w14:paraId="1A37D502"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503"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Schemat relacyjnej bazy danych </w:t>
      </w:r>
    </w:p>
    <w:p w14:paraId="1A37D50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505" w14:textId="77777777" w:rsidR="00AF62DE" w:rsidRDefault="00F21BDC">
      <w:pPr>
        <w:spacing w:after="0" w:line="240" w:lineRule="auto"/>
        <w:textAlignment w:val="baseline"/>
        <w:rPr>
          <w:rFonts w:ascii="Segoe UI" w:eastAsia="Times New Roman" w:hAnsi="Segoe UI" w:cs="Segoe UI"/>
          <w:sz w:val="18"/>
          <w:szCs w:val="18"/>
        </w:rPr>
      </w:pPr>
      <w:r>
        <w:rPr>
          <w:noProof/>
        </w:rPr>
        <w:drawing>
          <wp:inline distT="0" distB="0" distL="0" distR="0" wp14:anchorId="1A37D584" wp14:editId="1A37D585">
            <wp:extent cx="6400800" cy="4477385"/>
            <wp:effectExtent l="0" t="0" r="0" b="0"/>
            <wp:docPr id="17"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9"/>
                    <pic:cNvPicPr>
                      <a:picLocks noChangeAspect="1" noChangeArrowheads="1"/>
                    </pic:cNvPicPr>
                  </pic:nvPicPr>
                  <pic:blipFill>
                    <a:blip r:embed="rId31"/>
                    <a:stretch>
                      <a:fillRect/>
                    </a:stretch>
                  </pic:blipFill>
                  <pic:spPr bwMode="auto">
                    <a:xfrm>
                      <a:off x="0" y="0"/>
                      <a:ext cx="6400800" cy="4477385"/>
                    </a:xfrm>
                    <a:prstGeom prst="rect">
                      <a:avLst/>
                    </a:prstGeom>
                  </pic:spPr>
                </pic:pic>
              </a:graphicData>
            </a:graphic>
          </wp:inline>
        </w:drawing>
      </w:r>
    </w:p>
    <w:p w14:paraId="1A37D506" w14:textId="77777777" w:rsidR="00AF62DE" w:rsidRDefault="00AF62DE">
      <w:pPr>
        <w:spacing w:after="0" w:line="240" w:lineRule="auto"/>
        <w:textAlignment w:val="baseline"/>
        <w:rPr>
          <w:rFonts w:ascii="Segoe UI" w:eastAsia="Times New Roman" w:hAnsi="Segoe UI" w:cs="Segoe UI"/>
          <w:sz w:val="18"/>
          <w:szCs w:val="18"/>
        </w:rPr>
      </w:pPr>
    </w:p>
    <w:p w14:paraId="1A37D507" w14:textId="77777777" w:rsidR="00AF62DE" w:rsidRDefault="00F21BDC">
      <w:pPr>
        <w:pStyle w:val="Nagwek2"/>
        <w:numPr>
          <w:ilvl w:val="1"/>
          <w:numId w:val="8"/>
        </w:numPr>
      </w:pPr>
      <w:r>
        <w:lastRenderedPageBreak/>
        <w:t>Projekt algorytmów</w:t>
      </w:r>
    </w:p>
    <w:p w14:paraId="1A37D508" w14:textId="77777777" w:rsidR="00AF62DE" w:rsidRDefault="00AF62DE">
      <w:pPr>
        <w:pStyle w:val="Nagwek3"/>
      </w:pPr>
    </w:p>
    <w:p w14:paraId="1A37D509" w14:textId="77777777" w:rsidR="00AF62DE" w:rsidRDefault="00F21BDC">
      <w:pPr>
        <w:pStyle w:val="Nagwek3"/>
        <w:numPr>
          <w:ilvl w:val="2"/>
          <w:numId w:val="8"/>
        </w:numPr>
      </w:pPr>
      <w:r>
        <w:t>Diagram sekwencji funkcji III.a.i – Obsługa koszyka – Wrzaszczak Mateusz</w:t>
      </w:r>
    </w:p>
    <w:p w14:paraId="1A37D50A" w14:textId="77777777" w:rsidR="00AF62DE" w:rsidRDefault="00AF62DE"/>
    <w:p w14:paraId="1A37D50B" w14:textId="77777777" w:rsidR="00AF62DE" w:rsidRDefault="00F21BDC">
      <w:r>
        <w:rPr>
          <w:noProof/>
        </w:rPr>
        <w:drawing>
          <wp:inline distT="0" distB="1270" distL="0" distR="0" wp14:anchorId="1A37D586" wp14:editId="1A37D587">
            <wp:extent cx="6400800" cy="5085080"/>
            <wp:effectExtent l="0" t="0" r="0" b="0"/>
            <wp:docPr id="18"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20"/>
                    <pic:cNvPicPr>
                      <a:picLocks noChangeAspect="1" noChangeArrowheads="1"/>
                    </pic:cNvPicPr>
                  </pic:nvPicPr>
                  <pic:blipFill>
                    <a:blip r:embed="rId32"/>
                    <a:stretch>
                      <a:fillRect/>
                    </a:stretch>
                  </pic:blipFill>
                  <pic:spPr bwMode="auto">
                    <a:xfrm>
                      <a:off x="0" y="0"/>
                      <a:ext cx="6400800" cy="5085080"/>
                    </a:xfrm>
                    <a:prstGeom prst="rect">
                      <a:avLst/>
                    </a:prstGeom>
                  </pic:spPr>
                </pic:pic>
              </a:graphicData>
            </a:graphic>
          </wp:inline>
        </w:drawing>
      </w:r>
    </w:p>
    <w:p w14:paraId="1A37D50C" w14:textId="77777777" w:rsidR="00AF62DE" w:rsidRDefault="00AF62DE"/>
    <w:p w14:paraId="1A37D50D" w14:textId="77777777" w:rsidR="00AF62DE" w:rsidRDefault="00F21BDC">
      <w:pPr>
        <w:pStyle w:val="Nagwek3"/>
        <w:numPr>
          <w:ilvl w:val="2"/>
          <w:numId w:val="8"/>
        </w:numPr>
      </w:pPr>
      <w:r>
        <w:lastRenderedPageBreak/>
        <w:t>III.d. Historia zamówień – Wrzaszczak Mateusz</w:t>
      </w:r>
    </w:p>
    <w:p w14:paraId="1A37D50E" w14:textId="77777777" w:rsidR="00AF62DE" w:rsidRDefault="00F21BDC">
      <w:r>
        <w:rPr>
          <w:noProof/>
        </w:rPr>
        <w:drawing>
          <wp:inline distT="0" distB="5080" distL="0" distR="8890" wp14:anchorId="1A37D588" wp14:editId="1A37D589">
            <wp:extent cx="5020310" cy="3709670"/>
            <wp:effectExtent l="0" t="0" r="0" b="0"/>
            <wp:docPr id="1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21"/>
                    <pic:cNvPicPr>
                      <a:picLocks noChangeAspect="1" noChangeArrowheads="1"/>
                    </pic:cNvPicPr>
                  </pic:nvPicPr>
                  <pic:blipFill>
                    <a:blip r:embed="rId33"/>
                    <a:stretch>
                      <a:fillRect/>
                    </a:stretch>
                  </pic:blipFill>
                  <pic:spPr bwMode="auto">
                    <a:xfrm>
                      <a:off x="0" y="0"/>
                      <a:ext cx="5020310" cy="3709670"/>
                    </a:xfrm>
                    <a:prstGeom prst="rect">
                      <a:avLst/>
                    </a:prstGeom>
                  </pic:spPr>
                </pic:pic>
              </a:graphicData>
            </a:graphic>
          </wp:inline>
        </w:drawing>
      </w:r>
    </w:p>
    <w:p w14:paraId="1A37D50F" w14:textId="77777777" w:rsidR="00AF62DE" w:rsidRDefault="00AF62DE"/>
    <w:p w14:paraId="1A37D510" w14:textId="77777777" w:rsidR="00AF62DE" w:rsidRDefault="00F21BDC">
      <w:pPr>
        <w:pStyle w:val="Nagwek3"/>
        <w:numPr>
          <w:ilvl w:val="2"/>
          <w:numId w:val="8"/>
        </w:numPr>
      </w:pPr>
      <w:r>
        <w:t>I.a. Rejestracja użytkownika – Sybilski Mateusz</w:t>
      </w:r>
    </w:p>
    <w:p w14:paraId="1A37D511" w14:textId="77777777" w:rsidR="00AF62DE" w:rsidRDefault="00F21BDC">
      <w:r>
        <w:rPr>
          <w:noProof/>
        </w:rPr>
        <w:drawing>
          <wp:inline distT="0" distB="635" distL="0" distR="0" wp14:anchorId="1A37D58A" wp14:editId="1A37D58B">
            <wp:extent cx="6400800" cy="3447415"/>
            <wp:effectExtent l="0" t="0" r="0" b="0"/>
            <wp:docPr id="20"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2"/>
                    <pic:cNvPicPr>
                      <a:picLocks noChangeAspect="1" noChangeArrowheads="1"/>
                    </pic:cNvPicPr>
                  </pic:nvPicPr>
                  <pic:blipFill>
                    <a:blip r:embed="rId34"/>
                    <a:stretch>
                      <a:fillRect/>
                    </a:stretch>
                  </pic:blipFill>
                  <pic:spPr bwMode="auto">
                    <a:xfrm>
                      <a:off x="0" y="0"/>
                      <a:ext cx="6400800" cy="3447415"/>
                    </a:xfrm>
                    <a:prstGeom prst="rect">
                      <a:avLst/>
                    </a:prstGeom>
                  </pic:spPr>
                </pic:pic>
              </a:graphicData>
            </a:graphic>
          </wp:inline>
        </w:drawing>
      </w:r>
    </w:p>
    <w:p w14:paraId="1A37D512" w14:textId="77777777" w:rsidR="00AF62DE" w:rsidRDefault="00F21BDC">
      <w:pPr>
        <w:pStyle w:val="Nagwek3"/>
        <w:numPr>
          <w:ilvl w:val="2"/>
          <w:numId w:val="8"/>
        </w:numPr>
      </w:pPr>
      <w:r>
        <w:lastRenderedPageBreak/>
        <w:t>I.b Modyfikacja użytkownika – Sybilski Mateusz</w:t>
      </w:r>
    </w:p>
    <w:p w14:paraId="1A37D513" w14:textId="77777777" w:rsidR="00AF62DE" w:rsidRDefault="00F21BDC">
      <w:r>
        <w:rPr>
          <w:noProof/>
        </w:rPr>
        <w:drawing>
          <wp:inline distT="0" distB="0" distL="0" distR="6985" wp14:anchorId="1A37D58C" wp14:editId="1A37D58D">
            <wp:extent cx="4184015" cy="4882515"/>
            <wp:effectExtent l="0" t="0" r="0" b="0"/>
            <wp:docPr id="21"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3"/>
                    <pic:cNvPicPr>
                      <a:picLocks noChangeAspect="1" noChangeArrowheads="1"/>
                    </pic:cNvPicPr>
                  </pic:nvPicPr>
                  <pic:blipFill>
                    <a:blip r:embed="rId35"/>
                    <a:stretch>
                      <a:fillRect/>
                    </a:stretch>
                  </pic:blipFill>
                  <pic:spPr bwMode="auto">
                    <a:xfrm>
                      <a:off x="0" y="0"/>
                      <a:ext cx="4184015" cy="4882515"/>
                    </a:xfrm>
                    <a:prstGeom prst="rect">
                      <a:avLst/>
                    </a:prstGeom>
                  </pic:spPr>
                </pic:pic>
              </a:graphicData>
            </a:graphic>
          </wp:inline>
        </w:drawing>
      </w:r>
    </w:p>
    <w:p w14:paraId="1A37D514" w14:textId="77777777" w:rsidR="00AF62DE" w:rsidRDefault="00F21BDC">
      <w:pPr>
        <w:pStyle w:val="Nagwek3"/>
        <w:numPr>
          <w:ilvl w:val="2"/>
          <w:numId w:val="8"/>
        </w:numPr>
      </w:pPr>
      <w:r>
        <w:lastRenderedPageBreak/>
        <w:t>Diagram sekwencji II.a. - Dodawanie produktu – Flaga Mateusz</w:t>
      </w:r>
      <w:r>
        <w:rPr>
          <w:noProof/>
        </w:rPr>
        <w:drawing>
          <wp:inline distT="9525" distB="9525" distL="9525" distR="9525" wp14:anchorId="1A37D58E" wp14:editId="1A37D58F">
            <wp:extent cx="4219575" cy="3076575"/>
            <wp:effectExtent l="0" t="0" r="0" b="0"/>
            <wp:docPr id="22" name="Obraz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40"/>
                    <pic:cNvPicPr>
                      <a:picLocks noChangeAspect="1" noChangeArrowheads="1"/>
                    </pic:cNvPicPr>
                  </pic:nvPicPr>
                  <pic:blipFill>
                    <a:blip r:embed="rId36"/>
                    <a:stretch>
                      <a:fillRect/>
                    </a:stretch>
                  </pic:blipFill>
                  <pic:spPr bwMode="auto">
                    <a:xfrm>
                      <a:off x="0" y="0"/>
                      <a:ext cx="4219575" cy="3076575"/>
                    </a:xfrm>
                    <a:prstGeom prst="rect">
                      <a:avLst/>
                    </a:prstGeom>
                  </pic:spPr>
                </pic:pic>
              </a:graphicData>
            </a:graphic>
          </wp:inline>
        </w:drawing>
      </w:r>
    </w:p>
    <w:p w14:paraId="1A37D515" w14:textId="77777777" w:rsidR="00AF62DE" w:rsidRDefault="00F21BDC">
      <w:pPr>
        <w:pStyle w:val="Nagwek3"/>
        <w:numPr>
          <w:ilvl w:val="2"/>
          <w:numId w:val="8"/>
        </w:numPr>
      </w:pPr>
      <w:r>
        <w:t>Diagram sekwencji II.b. - Modyfikacja produktu – Flaga Mateusz</w:t>
      </w:r>
      <w:r>
        <w:rPr>
          <w:noProof/>
        </w:rPr>
        <w:drawing>
          <wp:inline distT="9525" distB="9525" distL="9525" distR="9525" wp14:anchorId="1A37D590" wp14:editId="1A37D591">
            <wp:extent cx="6124575" cy="3162300"/>
            <wp:effectExtent l="0" t="0" r="0" b="0"/>
            <wp:docPr id="23" name="Obraz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41"/>
                    <pic:cNvPicPr>
                      <a:picLocks noChangeAspect="1" noChangeArrowheads="1"/>
                    </pic:cNvPicPr>
                  </pic:nvPicPr>
                  <pic:blipFill>
                    <a:blip r:embed="rId37"/>
                    <a:stretch>
                      <a:fillRect/>
                    </a:stretch>
                  </pic:blipFill>
                  <pic:spPr bwMode="auto">
                    <a:xfrm>
                      <a:off x="0" y="0"/>
                      <a:ext cx="6124575" cy="3162300"/>
                    </a:xfrm>
                    <a:prstGeom prst="rect">
                      <a:avLst/>
                    </a:prstGeom>
                  </pic:spPr>
                </pic:pic>
              </a:graphicData>
            </a:graphic>
          </wp:inline>
        </w:drawing>
      </w:r>
    </w:p>
    <w:p w14:paraId="1A37D516" w14:textId="77777777" w:rsidR="00AF62DE" w:rsidRDefault="00F21BDC">
      <w:pPr>
        <w:pStyle w:val="Nagwek3"/>
        <w:numPr>
          <w:ilvl w:val="2"/>
          <w:numId w:val="8"/>
        </w:numPr>
      </w:pPr>
      <w:r>
        <w:lastRenderedPageBreak/>
        <w:t>Diagram sekwencji II.c. - Usuwanie produktu – Flaga Mateusz</w:t>
      </w:r>
      <w:r>
        <w:rPr>
          <w:noProof/>
        </w:rPr>
        <w:drawing>
          <wp:inline distT="9525" distB="9525" distL="9525" distR="9525" wp14:anchorId="1A37D592" wp14:editId="1A37D593">
            <wp:extent cx="6124575" cy="3162300"/>
            <wp:effectExtent l="0" t="0" r="0" b="0"/>
            <wp:docPr id="24" name="Obraz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42"/>
                    <pic:cNvPicPr>
                      <a:picLocks noChangeAspect="1" noChangeArrowheads="1"/>
                    </pic:cNvPicPr>
                  </pic:nvPicPr>
                  <pic:blipFill>
                    <a:blip r:embed="rId38"/>
                    <a:stretch>
                      <a:fillRect/>
                    </a:stretch>
                  </pic:blipFill>
                  <pic:spPr bwMode="auto">
                    <a:xfrm>
                      <a:off x="0" y="0"/>
                      <a:ext cx="6124575" cy="3162300"/>
                    </a:xfrm>
                    <a:prstGeom prst="rect">
                      <a:avLst/>
                    </a:prstGeom>
                  </pic:spPr>
                </pic:pic>
              </a:graphicData>
            </a:graphic>
          </wp:inline>
        </w:drawing>
      </w:r>
      <w:r>
        <w:t xml:space="preserve"> </w:t>
      </w:r>
    </w:p>
    <w:p w14:paraId="1A37D517" w14:textId="77777777" w:rsidR="00AF62DE" w:rsidRDefault="00AF62DE">
      <w:pPr>
        <w:pStyle w:val="Nagwek3"/>
      </w:pPr>
    </w:p>
    <w:p w14:paraId="1A37D518" w14:textId="14023183" w:rsidR="00AF62DE" w:rsidRDefault="00AF62DE">
      <w:pPr>
        <w:pStyle w:val="Nagwek3"/>
      </w:pPr>
    </w:p>
    <w:p w14:paraId="35D805EC" w14:textId="7786C1D9" w:rsidR="00DC39AC" w:rsidRDefault="00331C20" w:rsidP="00DC39AC">
      <w:pPr>
        <w:pStyle w:val="Nagwek3"/>
        <w:numPr>
          <w:ilvl w:val="2"/>
          <w:numId w:val="8"/>
        </w:numPr>
      </w:pPr>
      <w:r>
        <w:t>Diagram</w:t>
      </w:r>
      <w:r w:rsidR="00DC39AC">
        <w:t xml:space="preserve"> blokowy i</w:t>
      </w:r>
      <w:r>
        <w:t xml:space="preserve"> sekwencji</w:t>
      </w:r>
      <w:r w:rsidR="005D56E2">
        <w:t xml:space="preserve">  - </w:t>
      </w:r>
      <w:r w:rsidR="00825D40">
        <w:t>III.b Mod</w:t>
      </w:r>
      <w:r w:rsidR="00A47447">
        <w:t>yfikacja zamówienia</w:t>
      </w:r>
      <w:r w:rsidR="005D56E2">
        <w:t xml:space="preserve"> - Piotr Stachnik</w:t>
      </w:r>
      <w:r w:rsidR="00DC39AC">
        <w:br/>
      </w:r>
    </w:p>
    <w:p w14:paraId="6790328A" w14:textId="084DF186" w:rsidR="00825D40" w:rsidRDefault="00825D40" w:rsidP="00D5318F">
      <w:pPr>
        <w:pStyle w:val="Nagwek3"/>
        <w:ind w:left="360"/>
        <w:rPr>
          <w:bCs w:val="0"/>
          <w:i w:val="0"/>
        </w:rPr>
      </w:pPr>
      <w:r>
        <w:rPr>
          <w:noProof/>
        </w:rPr>
        <w:drawing>
          <wp:inline distT="0" distB="0" distL="0" distR="0" wp14:anchorId="3A803435" wp14:editId="5891F96A">
            <wp:extent cx="4766537" cy="3180522"/>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pic:cNvPicPr/>
                  </pic:nvPicPr>
                  <pic:blipFill>
                    <a:blip r:embed="rId39">
                      <a:extLst>
                        <a:ext uri="{28A0092B-C50C-407E-A947-70E740481C1C}">
                          <a14:useLocalDpi xmlns:a14="http://schemas.microsoft.com/office/drawing/2010/main" val="0"/>
                        </a:ext>
                      </a:extLst>
                    </a:blip>
                    <a:stretch>
                      <a:fillRect/>
                    </a:stretch>
                  </pic:blipFill>
                  <pic:spPr>
                    <a:xfrm>
                      <a:off x="0" y="0"/>
                      <a:ext cx="4823960" cy="3218838"/>
                    </a:xfrm>
                    <a:prstGeom prst="rect">
                      <a:avLst/>
                    </a:prstGeom>
                  </pic:spPr>
                </pic:pic>
              </a:graphicData>
            </a:graphic>
          </wp:inline>
        </w:drawing>
      </w:r>
      <w:r w:rsidR="00DC39AC">
        <w:rPr>
          <w:noProof/>
        </w:rPr>
        <w:drawing>
          <wp:inline distT="0" distB="0" distL="0" distR="0" wp14:anchorId="3D686B14" wp14:editId="6086561C">
            <wp:extent cx="1389459" cy="4012593"/>
            <wp:effectExtent l="0" t="0" r="1270" b="6985"/>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1421305" cy="4104560"/>
                    </a:xfrm>
                    <a:prstGeom prst="rect">
                      <a:avLst/>
                    </a:prstGeom>
                  </pic:spPr>
                </pic:pic>
              </a:graphicData>
            </a:graphic>
          </wp:inline>
        </w:drawing>
      </w:r>
      <w:r>
        <w:br w:type="page"/>
      </w:r>
    </w:p>
    <w:p w14:paraId="61BAC2D1" w14:textId="77777777" w:rsidR="003561EE" w:rsidRDefault="003561EE" w:rsidP="00825D40">
      <w:pPr>
        <w:pStyle w:val="Nagwek3"/>
        <w:ind w:left="360"/>
      </w:pPr>
    </w:p>
    <w:p w14:paraId="01B483E0" w14:textId="06B57B2B" w:rsidR="003561EE" w:rsidRDefault="005D56E2" w:rsidP="00D5318F">
      <w:pPr>
        <w:pStyle w:val="Nagwek3"/>
        <w:numPr>
          <w:ilvl w:val="2"/>
          <w:numId w:val="8"/>
        </w:numPr>
      </w:pPr>
      <w:r>
        <w:lastRenderedPageBreak/>
        <w:t xml:space="preserve">Diagram sekwencji  - </w:t>
      </w:r>
      <w:r w:rsidR="00A47447">
        <w:t>III.c. Realizacja Zamówienia</w:t>
      </w:r>
      <w:r>
        <w:t xml:space="preserve"> - Piotr Stachnik</w:t>
      </w:r>
      <w:r w:rsidR="00D5318F">
        <w:br/>
      </w:r>
      <w:r w:rsidR="00D5318F">
        <w:rPr>
          <w:noProof/>
        </w:rPr>
        <w:drawing>
          <wp:inline distT="0" distB="0" distL="0" distR="0" wp14:anchorId="76100C10" wp14:editId="60ABAF0E">
            <wp:extent cx="4253948" cy="6221292"/>
            <wp:effectExtent l="0" t="0" r="0" b="825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pic:cNvPicPr/>
                  </pic:nvPicPr>
                  <pic:blipFill>
                    <a:blip r:embed="rId41">
                      <a:extLst>
                        <a:ext uri="{28A0092B-C50C-407E-A947-70E740481C1C}">
                          <a14:useLocalDpi xmlns:a14="http://schemas.microsoft.com/office/drawing/2010/main" val="0"/>
                        </a:ext>
                      </a:extLst>
                    </a:blip>
                    <a:stretch>
                      <a:fillRect/>
                    </a:stretch>
                  </pic:blipFill>
                  <pic:spPr>
                    <a:xfrm>
                      <a:off x="0" y="0"/>
                      <a:ext cx="4272025" cy="6247730"/>
                    </a:xfrm>
                    <a:prstGeom prst="rect">
                      <a:avLst/>
                    </a:prstGeom>
                  </pic:spPr>
                </pic:pic>
              </a:graphicData>
            </a:graphic>
          </wp:inline>
        </w:drawing>
      </w:r>
      <w:r w:rsidR="00825D40">
        <w:rPr>
          <w:noProof/>
        </w:rPr>
        <w:lastRenderedPageBreak/>
        <w:drawing>
          <wp:inline distT="0" distB="0" distL="0" distR="0" wp14:anchorId="20679E50" wp14:editId="423134F6">
            <wp:extent cx="5591955" cy="5220429"/>
            <wp:effectExtent l="0" t="0" r="889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pic:cNvPicPr/>
                  </pic:nvPicPr>
                  <pic:blipFill>
                    <a:blip r:embed="rId42">
                      <a:extLst>
                        <a:ext uri="{28A0092B-C50C-407E-A947-70E740481C1C}">
                          <a14:useLocalDpi xmlns:a14="http://schemas.microsoft.com/office/drawing/2010/main" val="0"/>
                        </a:ext>
                      </a:extLst>
                    </a:blip>
                    <a:stretch>
                      <a:fillRect/>
                    </a:stretch>
                  </pic:blipFill>
                  <pic:spPr>
                    <a:xfrm>
                      <a:off x="0" y="0"/>
                      <a:ext cx="5591955" cy="5220429"/>
                    </a:xfrm>
                    <a:prstGeom prst="rect">
                      <a:avLst/>
                    </a:prstGeom>
                  </pic:spPr>
                </pic:pic>
              </a:graphicData>
            </a:graphic>
          </wp:inline>
        </w:drawing>
      </w:r>
    </w:p>
    <w:p w14:paraId="3545F4A0" w14:textId="7AEA4107" w:rsidR="00D5318F" w:rsidRDefault="00D5318F" w:rsidP="003561EE">
      <w:pPr>
        <w:pStyle w:val="Nagwek3"/>
        <w:ind w:left="360"/>
      </w:pPr>
    </w:p>
    <w:p w14:paraId="2EC00BD0" w14:textId="77777777" w:rsidR="003561EE" w:rsidRDefault="003561EE" w:rsidP="003561EE">
      <w:pPr>
        <w:pStyle w:val="Nagwek3"/>
        <w:ind w:left="360"/>
      </w:pPr>
    </w:p>
    <w:p w14:paraId="47761CD3" w14:textId="77777777" w:rsidR="003561EE" w:rsidRPr="00331C20" w:rsidRDefault="003561EE" w:rsidP="003561EE">
      <w:pPr>
        <w:pStyle w:val="Nagwek3"/>
      </w:pPr>
    </w:p>
    <w:p w14:paraId="1A37D519" w14:textId="77777777" w:rsidR="00AF62DE" w:rsidRDefault="00AF62DE">
      <w:pPr>
        <w:pStyle w:val="Nagwek3"/>
      </w:pPr>
    </w:p>
    <w:p w14:paraId="1A37D51A" w14:textId="77777777" w:rsidR="00AF62DE" w:rsidRDefault="00F21BDC">
      <w:pPr>
        <w:pStyle w:val="Nagwek2"/>
        <w:numPr>
          <w:ilvl w:val="1"/>
          <w:numId w:val="8"/>
        </w:numPr>
      </w:pPr>
      <w:r>
        <w:t>Interfejsy graficzne – Flaga Mateusz</w:t>
      </w:r>
    </w:p>
    <w:p w14:paraId="1A37D51B" w14:textId="77777777" w:rsidR="00AF62DE" w:rsidRDefault="00AF62DE"/>
    <w:p w14:paraId="1A37D51C" w14:textId="77777777" w:rsidR="00AF62DE" w:rsidRDefault="00F21BDC">
      <w:pPr>
        <w:pStyle w:val="Nagwek3"/>
        <w:numPr>
          <w:ilvl w:val="2"/>
          <w:numId w:val="8"/>
        </w:numPr>
      </w:pPr>
      <w:r>
        <w:t>Wstęp</w:t>
      </w:r>
    </w:p>
    <w:p w14:paraId="1A37D51D" w14:textId="77777777" w:rsidR="00AF62DE" w:rsidRDefault="00AF62DE">
      <w:pPr>
        <w:pStyle w:val="paragraph"/>
        <w:spacing w:beforeAutospacing="0" w:after="0" w:afterAutospacing="0"/>
        <w:textAlignment w:val="baseline"/>
      </w:pPr>
    </w:p>
    <w:p w14:paraId="1A37D51E" w14:textId="77777777" w:rsidR="00AF62DE" w:rsidRDefault="00F21BDC">
      <w:pPr>
        <w:pStyle w:val="paragraph"/>
        <w:spacing w:beforeAutospacing="0" w:after="0" w:afterAutospacing="0"/>
        <w:textAlignment w:val="baseline"/>
        <w:rPr>
          <w:rFonts w:ascii="Segoe UI" w:hAnsi="Segoe UI" w:cs="Segoe UI"/>
          <w:sz w:val="18"/>
          <w:szCs w:val="18"/>
        </w:rPr>
      </w:pPr>
      <w:r>
        <w:tab/>
      </w:r>
      <w:r>
        <w:rPr>
          <w:rStyle w:val="normaltextrun"/>
          <w:rFonts w:ascii="Calibri" w:eastAsiaTheme="majorEastAsia" w:hAnsi="Calibri" w:cs="Calibri"/>
          <w:sz w:val="22"/>
          <w:szCs w:val="22"/>
        </w:rPr>
        <w:t>Strona internetowa tartaku powinna być czytelna oraz łatwa w nawigacji, tak aby każdy użytkownik mógł znaleźć wszystkie potrzebne informacje: produkty, dane o firmie oraz pozostałe informacje dotyczące składania zamówień </w:t>
      </w:r>
      <w:r>
        <w:rPr>
          <w:rStyle w:val="eop"/>
          <w:rFonts w:ascii="Calibri" w:eastAsiaTheme="majorEastAsia" w:hAnsi="Calibri" w:cs="Calibri"/>
          <w:sz w:val="22"/>
          <w:szCs w:val="22"/>
        </w:rPr>
        <w:t> </w:t>
      </w:r>
    </w:p>
    <w:p w14:paraId="1A37D51F"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 xml:space="preserve">Na każdej ze stron będzie umieszony nagłówek, w którym od lewej strony będzie się znajdował segment przeznaczony na logo czy też nazwę tartaku. Kolorystyka strony będzie nawiązywała do branży drzewnej z użyciem różnych odcieni do akcentowania ważniejszych elementów witryny. Przejrzystość, minimalizm i </w:t>
      </w:r>
      <w:r>
        <w:rPr>
          <w:rStyle w:val="normaltextrun"/>
          <w:rFonts w:ascii="Calibri" w:eastAsiaTheme="majorEastAsia" w:hAnsi="Calibri" w:cs="Calibri"/>
          <w:sz w:val="22"/>
          <w:szCs w:val="22"/>
        </w:rPr>
        <w:lastRenderedPageBreak/>
        <w:t>wygodna interakcja użytkownika będą głównymi kierunkami przy budowie interfejsu. Postaramy się dopasować interfejs na tyle, aby składanie zamówień było jak najprostsze i szybkie.</w:t>
      </w:r>
      <w:r>
        <w:rPr>
          <w:rStyle w:val="eop"/>
          <w:rFonts w:ascii="Calibri" w:eastAsiaTheme="majorEastAsia" w:hAnsi="Calibri" w:cs="Calibri"/>
          <w:sz w:val="22"/>
          <w:szCs w:val="22"/>
        </w:rPr>
        <w:t> </w:t>
      </w:r>
    </w:p>
    <w:p w14:paraId="1A37D520" w14:textId="77777777" w:rsidR="00AF62DE" w:rsidRDefault="00F21BDC">
      <w:pPr>
        <w:pStyle w:val="paragraph"/>
        <w:spacing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Wykorzystamy dodatkowo ikono-grafiki w sklepie będą pochodziły z darmowego hostingu zdjęć, a jeśli zajdzie potrzeba zostanie przygotowana dedykowana grafika.</w:t>
      </w:r>
      <w:r>
        <w:rPr>
          <w:rStyle w:val="eop"/>
          <w:rFonts w:ascii="Calibri" w:eastAsiaTheme="majorEastAsia" w:hAnsi="Calibri" w:cs="Calibri"/>
          <w:sz w:val="22"/>
          <w:szCs w:val="22"/>
        </w:rPr>
        <w:t> </w:t>
      </w:r>
    </w:p>
    <w:p w14:paraId="1A37D521" w14:textId="77777777" w:rsidR="00AF62DE" w:rsidRDefault="00F21BDC">
      <w:pPr>
        <w:pStyle w:val="Nagwek3"/>
        <w:numPr>
          <w:ilvl w:val="2"/>
          <w:numId w:val="8"/>
        </w:numPr>
      </w:pPr>
      <w:r>
        <w:t>Strona główna</w:t>
      </w:r>
    </w:p>
    <w:p w14:paraId="1A37D522" w14:textId="77777777" w:rsidR="00AF62DE" w:rsidRDefault="00AF62DE"/>
    <w:p w14:paraId="1A37D523"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Nagłówek oraz stopka na każdej stronie będzie taka sama, aby ułatwić nawigację.</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W części nagłówkowej od lewej strony będzie znajdować się Logo bądź nazwa danego tartaku. Od prawej strony zostanie umieszczona ikonka koszyka oraz link przenoszący do profilu aktualnie zalogowanego klienta.  </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Patrząc od lewej strony w części stopki zostaną umieszczone kolejno w kolumnach dane firmy, </w:t>
      </w:r>
      <w:r>
        <w:rPr>
          <w:rStyle w:val="contextualspellingandgrammarerror"/>
          <w:rFonts w:ascii="Calibri" w:eastAsiaTheme="majorEastAsia" w:hAnsi="Calibri" w:cs="Calibri"/>
          <w:sz w:val="22"/>
          <w:szCs w:val="22"/>
        </w:rPr>
        <w:t>a  w</w:t>
      </w:r>
      <w:r>
        <w:rPr>
          <w:rStyle w:val="normaltextrun"/>
          <w:rFonts w:ascii="Calibri" w:eastAsiaTheme="majorEastAsia" w:hAnsi="Calibri" w:cs="Calibri"/>
          <w:sz w:val="22"/>
          <w:szCs w:val="22"/>
        </w:rPr>
        <w:t> następnej różnego rodzaju odnośniki do regulaminów i polityki prywatności. </w:t>
      </w:r>
      <w:r>
        <w:rPr>
          <w:rStyle w:val="eop"/>
          <w:rFonts w:ascii="Calibri" w:eastAsiaTheme="majorEastAsia" w:hAnsi="Calibri" w:cs="Calibri"/>
          <w:sz w:val="22"/>
          <w:szCs w:val="22"/>
        </w:rPr>
        <w:t> </w:t>
      </w:r>
    </w:p>
    <w:p w14:paraId="1A37D524"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25"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drawing>
          <wp:inline distT="0" distB="5080" distL="0" distR="1270" wp14:anchorId="1A37D594" wp14:editId="1A37D595">
            <wp:extent cx="6323330" cy="5081270"/>
            <wp:effectExtent l="0" t="0" r="0" b="0"/>
            <wp:docPr id="25"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4"/>
                    <pic:cNvPicPr>
                      <a:picLocks noChangeAspect="1" noChangeArrowheads="1"/>
                    </pic:cNvPicPr>
                  </pic:nvPicPr>
                  <pic:blipFill>
                    <a:blip r:embed="rId43"/>
                    <a:stretch>
                      <a:fillRect/>
                    </a:stretch>
                  </pic:blipFill>
                  <pic:spPr bwMode="auto">
                    <a:xfrm>
                      <a:off x="0" y="0"/>
                      <a:ext cx="6323330" cy="5081270"/>
                    </a:xfrm>
                    <a:prstGeom prst="rect">
                      <a:avLst/>
                    </a:prstGeom>
                  </pic:spPr>
                </pic:pic>
              </a:graphicData>
            </a:graphic>
          </wp:inline>
        </w:drawing>
      </w:r>
      <w:r>
        <w:rPr>
          <w:rStyle w:val="eop"/>
          <w:rFonts w:ascii="Calibri" w:eastAsiaTheme="majorEastAsia" w:hAnsi="Calibri" w:cs="Calibri"/>
          <w:sz w:val="22"/>
          <w:szCs w:val="22"/>
        </w:rPr>
        <w:t> </w:t>
      </w:r>
    </w:p>
    <w:p w14:paraId="1A37D526"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Środkowa część witryny będzie przeznaczona na wyświetlanie informacji zależnie od podstrony. </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Na stronie startowej w górnej części umieścimy baner przedstawiający dana firmę, a poniżej wszystkie lub najpopularniejsze produkty jakie są w ofercie danej działalności. </w:t>
      </w:r>
      <w:r>
        <w:rPr>
          <w:rStyle w:val="eop"/>
          <w:rFonts w:ascii="Calibri" w:eastAsiaTheme="majorEastAsia" w:hAnsi="Calibri" w:cs="Calibri"/>
          <w:sz w:val="22"/>
          <w:szCs w:val="22"/>
        </w:rPr>
        <w:t> </w:t>
      </w:r>
    </w:p>
    <w:p w14:paraId="1A37D527"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 części, która zaprezentuje produkty zostanie umieszczony wyraźna informacja o kontakcie telefoniczny a także jak poprawnie dokonać zamówienia.</w:t>
      </w:r>
      <w:r>
        <w:rPr>
          <w:rStyle w:val="eop"/>
          <w:rFonts w:ascii="Calibri" w:eastAsiaTheme="majorEastAsia" w:hAnsi="Calibri" w:cs="Calibri"/>
          <w:sz w:val="22"/>
          <w:szCs w:val="22"/>
        </w:rPr>
        <w:t> </w:t>
      </w:r>
    </w:p>
    <w:p w14:paraId="1A37D528" w14:textId="77777777" w:rsidR="00AF62DE" w:rsidRDefault="00AF62DE"/>
    <w:p w14:paraId="1A37D529" w14:textId="77777777" w:rsidR="00AF62DE" w:rsidRDefault="00AF62DE"/>
    <w:p w14:paraId="1A37D52A" w14:textId="77777777" w:rsidR="00AF62DE" w:rsidRDefault="00F21BDC">
      <w:pPr>
        <w:pStyle w:val="Nagwek3"/>
        <w:numPr>
          <w:ilvl w:val="2"/>
          <w:numId w:val="8"/>
        </w:numPr>
      </w:pPr>
      <w:r>
        <w:t>Obsługa użytkowników</w:t>
      </w:r>
    </w:p>
    <w:p w14:paraId="1A37D52B" w14:textId="77777777" w:rsidR="00AF62DE" w:rsidRDefault="00AF62DE"/>
    <w:p w14:paraId="1A37D52C"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Tak jak wcześniej zostało wspomniane nagłówek i stopka strony jest taka sama na każdej podstronie, a różni się treścią. </w:t>
      </w:r>
    </w:p>
    <w:p w14:paraId="1A37D52D"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Poniższa grafika przedstawia formularz, który jest widoczny dla osoby o najwyższych uprawnieniach w systemie (pracownik, administrator). Dokładnie taki wygląd będzie dostępny dla administratorów dopiero po wejściu  szczegóły danego klienta  </w:t>
      </w:r>
    </w:p>
    <w:p w14:paraId="1A37D52E"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52F" w14:textId="77777777" w:rsidR="00AF62DE" w:rsidRDefault="00F21BDC">
      <w:pPr>
        <w:spacing w:after="0" w:line="240" w:lineRule="auto"/>
        <w:jc w:val="center"/>
        <w:textAlignment w:val="baseline"/>
        <w:rPr>
          <w:rFonts w:ascii="Segoe UI" w:eastAsia="Times New Roman" w:hAnsi="Segoe UI" w:cs="Segoe UI"/>
          <w:sz w:val="18"/>
          <w:szCs w:val="18"/>
        </w:rPr>
      </w:pPr>
      <w:r>
        <w:rPr>
          <w:noProof/>
        </w:rPr>
        <w:drawing>
          <wp:inline distT="0" distB="8890" distL="0" distR="0" wp14:anchorId="1A37D596" wp14:editId="1A37D597">
            <wp:extent cx="6400800" cy="5629910"/>
            <wp:effectExtent l="0" t="0" r="0" b="0"/>
            <wp:docPr id="26"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5"/>
                    <pic:cNvPicPr>
                      <a:picLocks noChangeAspect="1" noChangeArrowheads="1"/>
                    </pic:cNvPicPr>
                  </pic:nvPicPr>
                  <pic:blipFill>
                    <a:blip r:embed="rId44"/>
                    <a:stretch>
                      <a:fillRect/>
                    </a:stretch>
                  </pic:blipFill>
                  <pic:spPr bwMode="auto">
                    <a:xfrm>
                      <a:off x="0" y="0"/>
                      <a:ext cx="6400800" cy="5629910"/>
                    </a:xfrm>
                    <a:prstGeom prst="rect">
                      <a:avLst/>
                    </a:prstGeom>
                  </pic:spPr>
                </pic:pic>
              </a:graphicData>
            </a:graphic>
          </wp:inline>
        </w:drawing>
      </w:r>
      <w:r>
        <w:rPr>
          <w:rFonts w:ascii="Calibri" w:eastAsia="Times New Roman" w:hAnsi="Calibri" w:cs="Calibri"/>
        </w:rPr>
        <w:t> </w:t>
      </w:r>
    </w:p>
    <w:p w14:paraId="1A37D530"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lastRenderedPageBreak/>
        <w:t>Dla wszystkich funkcji z zakresu obsługi użytkowników formularz jest niemal taki sam. </w:t>
      </w:r>
      <w:r>
        <w:rPr>
          <w:rFonts w:ascii="Calibri" w:eastAsia="Times New Roman" w:hAnsi="Calibri" w:cs="Calibri"/>
        </w:rPr>
        <w:br/>
        <w:t>Funkcje z zakresu obsługi użytkowników: </w:t>
      </w:r>
    </w:p>
    <w:p w14:paraId="1A37D531" w14:textId="77777777" w:rsidR="00AF62DE" w:rsidRDefault="00F21BDC">
      <w:pPr>
        <w:numPr>
          <w:ilvl w:val="0"/>
          <w:numId w:val="9"/>
        </w:numPr>
        <w:spacing w:after="0" w:line="240" w:lineRule="auto"/>
        <w:ind w:left="1080" w:firstLine="0"/>
        <w:textAlignment w:val="baseline"/>
        <w:rPr>
          <w:rFonts w:ascii="Calibri" w:eastAsia="Times New Roman" w:hAnsi="Calibri" w:cs="Calibri"/>
        </w:rPr>
      </w:pPr>
      <w:r>
        <w:rPr>
          <w:rFonts w:ascii="Calibri" w:eastAsia="Times New Roman" w:hAnsi="Calibri" w:cs="Calibri"/>
        </w:rPr>
        <w:t>Rejestracja użytkownika </w:t>
      </w:r>
    </w:p>
    <w:p w14:paraId="1A37D532" w14:textId="77777777" w:rsidR="00AF62DE" w:rsidRDefault="00F21BDC">
      <w:pPr>
        <w:numPr>
          <w:ilvl w:val="0"/>
          <w:numId w:val="10"/>
        </w:numPr>
        <w:spacing w:after="0" w:line="240" w:lineRule="auto"/>
        <w:ind w:left="1080" w:firstLine="0"/>
        <w:textAlignment w:val="baseline"/>
        <w:rPr>
          <w:rFonts w:ascii="Calibri" w:eastAsia="Times New Roman" w:hAnsi="Calibri" w:cs="Calibri"/>
        </w:rPr>
      </w:pPr>
      <w:r>
        <w:rPr>
          <w:rFonts w:ascii="Calibri" w:eastAsia="Times New Roman" w:hAnsi="Calibri" w:cs="Calibri"/>
        </w:rPr>
        <w:t>Modyfikacja użytkownika ( Edycja danych użytkownika, Przydział użytkownika do odpowiedniej grupy ) </w:t>
      </w:r>
    </w:p>
    <w:p w14:paraId="1A37D533" w14:textId="77777777" w:rsidR="00AF62DE" w:rsidRDefault="00F21BDC">
      <w:pPr>
        <w:numPr>
          <w:ilvl w:val="0"/>
          <w:numId w:val="11"/>
        </w:numPr>
        <w:spacing w:after="0" w:line="240" w:lineRule="auto"/>
        <w:ind w:left="1080" w:firstLine="0"/>
        <w:textAlignment w:val="baseline"/>
        <w:rPr>
          <w:rFonts w:ascii="Calibri" w:eastAsia="Times New Roman" w:hAnsi="Calibri" w:cs="Calibri"/>
        </w:rPr>
      </w:pPr>
      <w:r>
        <w:rPr>
          <w:rFonts w:ascii="Calibri" w:eastAsia="Times New Roman" w:hAnsi="Calibri" w:cs="Calibri"/>
        </w:rPr>
        <w:t>Usuwanie użytkownika </w:t>
      </w:r>
    </w:p>
    <w:p w14:paraId="1A37D53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Formularz będzie dostosowany do każdej z wyżej wymienionych funkcji. </w:t>
      </w:r>
    </w:p>
    <w:p w14:paraId="1A37D535"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Ad a).  </w:t>
      </w:r>
      <w:r>
        <w:rPr>
          <w:rFonts w:ascii="Calibri" w:eastAsia="Times New Roman" w:hAnsi="Calibri" w:cs="Calibri"/>
        </w:rPr>
        <w:br/>
        <w:t>Przy rejestracji Formularz będzie jak powyższy z wykluczeniem pól takich jak “Grupa” oraz przycisków “Usuń” “Zapisz“. Potwierdzenie danych i zarejestrowanie użytkownika odbędzie się poprzez przycisk “Dodaj”. </w:t>
      </w:r>
    </w:p>
    <w:p w14:paraId="1A37D536"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Ad b) </w:t>
      </w:r>
      <w:r>
        <w:rPr>
          <w:rFonts w:ascii="Calibri" w:eastAsia="Times New Roman" w:hAnsi="Calibri" w:cs="Calibri"/>
        </w:rPr>
        <w:br/>
        <w:t>Przy modyfikacji i edycji danych użytkownika wygląd i możliwości zmiany informacji o kliencie będą zależne od posiadanych uprawnień osoby aktualnie przeglądającej. Użytkownik będzie mógł zmieniać swoje dane, ale z pewnymi ograniczeniami. Pole “Grupa” jest zastrzeżone dla pracowników i tylko oni mogą zmienić przydział do grupy danemu klientowi. Dane pole nie będzie widoczne dla klienta, który będzie edytował swoje dane. Dodatkowo widoczne ale bez możliwości zmiany będą pola “Email” i “NIP”. Potwierdzenie danych odbywa się poprzez kliknięcie “Zapisz”. </w:t>
      </w:r>
    </w:p>
    <w:p w14:paraId="1A37D537"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Ad c) </w:t>
      </w:r>
      <w:r>
        <w:rPr>
          <w:rFonts w:ascii="Calibri" w:eastAsia="Times New Roman" w:hAnsi="Calibri" w:cs="Calibri"/>
        </w:rPr>
        <w:br/>
        <w:t>Usuwanie użytkowników będzie odbywało się poprzez wejście w szczegóły danego klienta a ta możliwość zostanie udostępniona tylko administratorowi czy też pracownikowi. Usuwanie danego użytkownika odbywa się za pomocą kliknięcia “Usuń”. </w:t>
      </w:r>
    </w:p>
    <w:p w14:paraId="1A37D538" w14:textId="77777777" w:rsidR="00AF62DE" w:rsidRDefault="00AF62DE"/>
    <w:p w14:paraId="1A37D539" w14:textId="77777777" w:rsidR="00AF62DE" w:rsidRDefault="00F21BDC">
      <w:pPr>
        <w:pStyle w:val="Nagwek3"/>
        <w:numPr>
          <w:ilvl w:val="2"/>
          <w:numId w:val="8"/>
        </w:numPr>
      </w:pPr>
      <w:r>
        <w:t>Obsługa produktów</w:t>
      </w:r>
    </w:p>
    <w:p w14:paraId="1A37D53A" w14:textId="77777777" w:rsidR="00AF62DE" w:rsidRDefault="00AF62DE"/>
    <w:p w14:paraId="1A37D53B"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Poniższy formularz w całości będzie odpowiadał za dodawanie, modyfikowanie oraz usuwanie produktów. Wykonana operacja będzie zależna od kliknięcia odpowiedniego przycisku:</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“Dodaj produkt” - Dodanie danego produktu</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“Zapisz zmiany” - Po zmianie danych i kliknięciu modyfikujemy wybrany wcześniej produkt</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“Usuń produkt” - Usuwanie danego produktu</w:t>
      </w:r>
      <w:r>
        <w:rPr>
          <w:rStyle w:val="eop"/>
          <w:rFonts w:ascii="Calibri" w:eastAsiaTheme="majorEastAsia" w:hAnsi="Calibri" w:cs="Calibri"/>
          <w:sz w:val="22"/>
          <w:szCs w:val="22"/>
        </w:rPr>
        <w:t> </w:t>
      </w:r>
    </w:p>
    <w:p w14:paraId="1A37D53C"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Funkcjonalność tylko dostępna dla pracowników i administratorów systemu.</w:t>
      </w:r>
      <w:r>
        <w:rPr>
          <w:rStyle w:val="eop"/>
          <w:rFonts w:ascii="Calibri" w:eastAsiaTheme="majorEastAsia" w:hAnsi="Calibri" w:cs="Calibri"/>
          <w:sz w:val="22"/>
          <w:szCs w:val="22"/>
        </w:rPr>
        <w:t> </w:t>
      </w:r>
    </w:p>
    <w:p w14:paraId="1A37D53D"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lastRenderedPageBreak/>
        <w:drawing>
          <wp:inline distT="0" distB="0" distL="0" distR="1270" wp14:anchorId="1A37D598" wp14:editId="1A37D599">
            <wp:extent cx="5866130" cy="3657600"/>
            <wp:effectExtent l="0" t="0" r="0" b="0"/>
            <wp:docPr id="27"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6"/>
                    <pic:cNvPicPr>
                      <a:picLocks noChangeAspect="1" noChangeArrowheads="1"/>
                    </pic:cNvPicPr>
                  </pic:nvPicPr>
                  <pic:blipFill>
                    <a:blip r:embed="rId45"/>
                    <a:stretch>
                      <a:fillRect/>
                    </a:stretch>
                  </pic:blipFill>
                  <pic:spPr bwMode="auto">
                    <a:xfrm>
                      <a:off x="0" y="0"/>
                      <a:ext cx="5866130" cy="3657600"/>
                    </a:xfrm>
                    <a:prstGeom prst="rect">
                      <a:avLst/>
                    </a:prstGeom>
                  </pic:spPr>
                </pic:pic>
              </a:graphicData>
            </a:graphic>
          </wp:inline>
        </w:drawing>
      </w:r>
    </w:p>
    <w:p w14:paraId="1A37D53E" w14:textId="77777777" w:rsidR="00AF62DE" w:rsidRDefault="00AF62DE"/>
    <w:p w14:paraId="1A37D53F" w14:textId="77777777" w:rsidR="00AF62DE" w:rsidRDefault="00AF62DE"/>
    <w:p w14:paraId="1A37D540" w14:textId="77777777" w:rsidR="00AF62DE" w:rsidRDefault="00F21BDC">
      <w:pPr>
        <w:pStyle w:val="Nagwek3"/>
      </w:pPr>
      <w:r>
        <w:t>4.5.</w:t>
      </w:r>
      <w:r>
        <w:tab/>
        <w:t>Obsługa zamówień</w:t>
      </w:r>
    </w:p>
    <w:p w14:paraId="1A37D541"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Obsługa zamówień będzie składała się z dwóch formularzy.</w:t>
      </w:r>
      <w:r>
        <w:rPr>
          <w:rStyle w:val="eop"/>
          <w:rFonts w:ascii="Calibri" w:eastAsiaTheme="majorEastAsia" w:hAnsi="Calibri" w:cs="Calibri"/>
          <w:sz w:val="22"/>
          <w:szCs w:val="22"/>
        </w:rPr>
        <w:t> </w:t>
      </w:r>
    </w:p>
    <w:p w14:paraId="1A37D542"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Pierwszy zatatuowany “Produkt” jest odpowiedzialny za dodawanie odpowiednich produktów w podanych wymiarach do koszyka, który potem można przekształcić na zamówienia.</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Pole “Materiał” to rozwijany element do wyboru z pośród wcześniej dodanych produktów. To samo dotyczy pola “Rodzaj drzewa”, który będzie zależny od wybranego pola pierwszego. Cena za m3 jest polem tylko informacyjnym i będzie to informacja pobierana z danych produktów, które zostały stworzone wcześniej.</w:t>
      </w:r>
      <w:r>
        <w:rPr>
          <w:rStyle w:val="eop"/>
          <w:rFonts w:ascii="Calibri" w:eastAsiaTheme="majorEastAsia" w:hAnsi="Calibri" w:cs="Calibri"/>
          <w:sz w:val="22"/>
          <w:szCs w:val="22"/>
        </w:rPr>
        <w:t> </w:t>
      </w:r>
    </w:p>
    <w:p w14:paraId="1A37D543"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“Długość”, “Szerokość”, “Wysokość” i “Ilość” są polami wypełnianymi przez klientów. W tym miejscu klient określa dokładne wymiary jakich elementów potrzebuje oraz określa ich ilość. </w:t>
      </w:r>
      <w:r>
        <w:rPr>
          <w:rStyle w:val="eop"/>
          <w:rFonts w:ascii="Calibri" w:eastAsiaTheme="majorEastAsia" w:hAnsi="Calibri" w:cs="Calibri"/>
          <w:sz w:val="22"/>
          <w:szCs w:val="22"/>
        </w:rPr>
        <w:t> </w:t>
      </w:r>
    </w:p>
    <w:p w14:paraId="1A37D544"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Pole “Cena” jest wyliczana na podstawie danych podanych przez klienta oraz na cenie produktu, która została wcześniej określona. </w:t>
      </w:r>
      <w:r>
        <w:rPr>
          <w:rStyle w:val="eop"/>
          <w:rFonts w:ascii="Calibri" w:eastAsiaTheme="majorEastAsia" w:hAnsi="Calibri" w:cs="Calibri"/>
          <w:sz w:val="22"/>
          <w:szCs w:val="22"/>
        </w:rPr>
        <w:t> </w:t>
      </w:r>
    </w:p>
    <w:p w14:paraId="1A37D545"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Przycisk “Dodaj do koszyka” dodaje wybrany produkt o określonych rozmiarach do koszyka.</w:t>
      </w:r>
      <w:r>
        <w:rPr>
          <w:rStyle w:val="eop"/>
          <w:rFonts w:ascii="Calibri" w:eastAsiaTheme="majorEastAsia" w:hAnsi="Calibri" w:cs="Calibri"/>
          <w:sz w:val="22"/>
          <w:szCs w:val="22"/>
        </w:rPr>
        <w:t> </w:t>
      </w:r>
    </w:p>
    <w:p w14:paraId="1A37D546"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7"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lastRenderedPageBreak/>
        <w:drawing>
          <wp:inline distT="0" distB="7620" distL="0" distR="1270" wp14:anchorId="1A37D59A" wp14:editId="1A37D59B">
            <wp:extent cx="5866130" cy="6564630"/>
            <wp:effectExtent l="0" t="0" r="0" b="0"/>
            <wp:docPr id="28"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9"/>
                    <pic:cNvPicPr>
                      <a:picLocks noChangeAspect="1" noChangeArrowheads="1"/>
                    </pic:cNvPicPr>
                  </pic:nvPicPr>
                  <pic:blipFill>
                    <a:blip r:embed="rId46"/>
                    <a:stretch>
                      <a:fillRect/>
                    </a:stretch>
                  </pic:blipFill>
                  <pic:spPr bwMode="auto">
                    <a:xfrm>
                      <a:off x="0" y="0"/>
                      <a:ext cx="5866130" cy="6564630"/>
                    </a:xfrm>
                    <a:prstGeom prst="rect">
                      <a:avLst/>
                    </a:prstGeom>
                  </pic:spPr>
                </pic:pic>
              </a:graphicData>
            </a:graphic>
          </wp:inline>
        </w:drawing>
      </w:r>
      <w:r>
        <w:rPr>
          <w:rStyle w:val="eop"/>
          <w:rFonts w:ascii="Calibri" w:eastAsiaTheme="majorEastAsia" w:hAnsi="Calibri" w:cs="Calibri"/>
          <w:sz w:val="22"/>
          <w:szCs w:val="22"/>
        </w:rPr>
        <w:t> </w:t>
      </w:r>
    </w:p>
    <w:p w14:paraId="1A37D548"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9"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Zestawienie wcześniej dodanych produktów do koszyka przedstawia poniższa tabela, która umożliwia także modyfikację zamówienia w zakresie usuwania oraz zmiany ilości produktów.</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Przyciskiem zamówienie możemy wygenerować gotowe zamówienie, które trafia do realizacji w tartaku.</w:t>
      </w:r>
      <w:r>
        <w:rPr>
          <w:rStyle w:val="eop"/>
          <w:rFonts w:ascii="Calibri" w:eastAsiaTheme="majorEastAsia" w:hAnsi="Calibri" w:cs="Calibri"/>
          <w:sz w:val="22"/>
          <w:szCs w:val="22"/>
        </w:rPr>
        <w:t> </w:t>
      </w:r>
    </w:p>
    <w:p w14:paraId="1A37D54A"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lastRenderedPageBreak/>
        <w:drawing>
          <wp:inline distT="0" distB="0" distL="0" distR="0" wp14:anchorId="1A37D59C" wp14:editId="1A37D59D">
            <wp:extent cx="4287520" cy="2346325"/>
            <wp:effectExtent l="0" t="0" r="0" b="0"/>
            <wp:docPr id="29"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8"/>
                    <pic:cNvPicPr>
                      <a:picLocks noChangeAspect="1" noChangeArrowheads="1"/>
                    </pic:cNvPicPr>
                  </pic:nvPicPr>
                  <pic:blipFill>
                    <a:blip r:embed="rId47"/>
                    <a:stretch>
                      <a:fillRect/>
                    </a:stretch>
                  </pic:blipFill>
                  <pic:spPr bwMode="auto">
                    <a:xfrm>
                      <a:off x="0" y="0"/>
                      <a:ext cx="4287520" cy="2346325"/>
                    </a:xfrm>
                    <a:prstGeom prst="rect">
                      <a:avLst/>
                    </a:prstGeom>
                  </pic:spPr>
                </pic:pic>
              </a:graphicData>
            </a:graphic>
          </wp:inline>
        </w:drawing>
      </w:r>
      <w:r>
        <w:rPr>
          <w:rStyle w:val="eop"/>
          <w:rFonts w:ascii="Calibri" w:eastAsiaTheme="majorEastAsia" w:hAnsi="Calibri" w:cs="Calibri"/>
          <w:sz w:val="22"/>
          <w:szCs w:val="22"/>
        </w:rPr>
        <w:t> </w:t>
      </w:r>
    </w:p>
    <w:p w14:paraId="1A37D54B"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C"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D"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Powyższa tabela jest także widokiem, który uzyskamy po wejściu w szczegóły danego zamówienia. </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Do szczegółów zamówień dostęp ma Administrator oraz klient, ale tylko do własnych zamówień. </w:t>
      </w:r>
      <w:r>
        <w:rPr>
          <w:rStyle w:val="eop"/>
          <w:rFonts w:ascii="Calibri" w:eastAsiaTheme="majorEastAsia" w:hAnsi="Calibri" w:cs="Calibri"/>
          <w:sz w:val="22"/>
          <w:szCs w:val="22"/>
        </w:rPr>
        <w:t> </w:t>
      </w:r>
    </w:p>
    <w:p w14:paraId="1A37D54E"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Klient może także przeglądać historię swoich zamówień przedstawianej w poniższy sposób. Po kliknięciu w dany wiersza opisujący zamówienie przechodzimy do jego szczegółów.</w:t>
      </w:r>
      <w:r>
        <w:rPr>
          <w:rStyle w:val="eop"/>
          <w:rFonts w:ascii="Calibri" w:eastAsiaTheme="majorEastAsia" w:hAnsi="Calibri" w:cs="Calibri"/>
          <w:sz w:val="22"/>
          <w:szCs w:val="22"/>
        </w:rPr>
        <w:t> </w:t>
      </w:r>
    </w:p>
    <w:p w14:paraId="1A37D54F"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drawing>
          <wp:inline distT="0" distB="0" distL="0" distR="7620" wp14:anchorId="1A37D59E" wp14:editId="1A37D59F">
            <wp:extent cx="3821430" cy="2630805"/>
            <wp:effectExtent l="0" t="0" r="0" b="0"/>
            <wp:docPr id="30"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27"/>
                    <pic:cNvPicPr>
                      <a:picLocks noChangeAspect="1" noChangeArrowheads="1"/>
                    </pic:cNvPicPr>
                  </pic:nvPicPr>
                  <pic:blipFill>
                    <a:blip r:embed="rId48"/>
                    <a:stretch>
                      <a:fillRect/>
                    </a:stretch>
                  </pic:blipFill>
                  <pic:spPr bwMode="auto">
                    <a:xfrm>
                      <a:off x="0" y="0"/>
                      <a:ext cx="3821430" cy="2630805"/>
                    </a:xfrm>
                    <a:prstGeom prst="rect">
                      <a:avLst/>
                    </a:prstGeom>
                  </pic:spPr>
                </pic:pic>
              </a:graphicData>
            </a:graphic>
          </wp:inline>
        </w:drawing>
      </w:r>
      <w:r>
        <w:rPr>
          <w:rStyle w:val="eop"/>
          <w:rFonts w:ascii="Calibri" w:eastAsiaTheme="majorEastAsia" w:hAnsi="Calibri" w:cs="Calibri"/>
          <w:sz w:val="22"/>
          <w:szCs w:val="22"/>
        </w:rPr>
        <w:t> </w:t>
      </w:r>
    </w:p>
    <w:p w14:paraId="1A37D550" w14:textId="77777777" w:rsidR="00AF62DE" w:rsidRDefault="00AF62DE"/>
    <w:p w14:paraId="1A37D551" w14:textId="77777777" w:rsidR="00AF62DE" w:rsidRDefault="00AF62DE"/>
    <w:p w14:paraId="1A37D552" w14:textId="7AB50061" w:rsidR="00AF62DE" w:rsidRDefault="00F21BDC">
      <w:pPr>
        <w:pStyle w:val="Nagwek2"/>
        <w:numPr>
          <w:ilvl w:val="1"/>
          <w:numId w:val="8"/>
        </w:numPr>
      </w:pPr>
      <w:r>
        <w:t>Projekt testów kontrolnych</w:t>
      </w:r>
      <w:r>
        <w:br/>
      </w:r>
    </w:p>
    <w:p w14:paraId="4186DC53" w14:textId="7C092A7D" w:rsidR="00986607" w:rsidRDefault="00BC580F" w:rsidP="00106763">
      <w:r>
        <w:t>Testy kontrolne</w:t>
      </w:r>
      <w:r w:rsidR="00572991">
        <w:t xml:space="preserve"> systemu zostaną przeprowadzone </w:t>
      </w:r>
      <w:r w:rsidR="005353A6">
        <w:t>według następującego planu:</w:t>
      </w:r>
    </w:p>
    <w:p w14:paraId="2B0E56CE" w14:textId="3FBA6E8A" w:rsidR="006D7C3F" w:rsidRDefault="006D7C3F" w:rsidP="006D7C3F">
      <w:pPr>
        <w:pStyle w:val="Nagwek3"/>
        <w:numPr>
          <w:ilvl w:val="2"/>
          <w:numId w:val="8"/>
        </w:numPr>
      </w:pPr>
      <w:r>
        <w:lastRenderedPageBreak/>
        <w:t>Testy jednostkowe</w:t>
      </w:r>
    </w:p>
    <w:p w14:paraId="0CDC8C97" w14:textId="00F35790" w:rsidR="00F21BDC" w:rsidRDefault="00381F63" w:rsidP="00106763">
      <w:r>
        <w:t xml:space="preserve">Testy </w:t>
      </w:r>
      <w:r w:rsidR="0019009C">
        <w:t>jednostkowe</w:t>
      </w:r>
      <w:r w:rsidR="003D6796">
        <w:t xml:space="preserve"> będą </w:t>
      </w:r>
      <w:r w:rsidR="0002485F">
        <w:t>wykonywane</w:t>
      </w:r>
      <w:r w:rsidR="003D6796">
        <w:t xml:space="preserve"> na bieżąco podczas </w:t>
      </w:r>
      <w:r w:rsidR="0002485F">
        <w:t xml:space="preserve">implementacji </w:t>
      </w:r>
      <w:r w:rsidR="00214B42">
        <w:t>danych funkcjonalności s</w:t>
      </w:r>
      <w:r w:rsidR="00120D76">
        <w:t xml:space="preserve">ystemu. </w:t>
      </w:r>
      <w:r w:rsidR="0019009C">
        <w:t xml:space="preserve">Pozwoli to na </w:t>
      </w:r>
      <w:r w:rsidR="001861F6">
        <w:t xml:space="preserve">wczesne </w:t>
      </w:r>
      <w:r w:rsidR="0086610F">
        <w:t>zlokalizowanie błędów i usunięcie ich niewielkim nakładem środków.</w:t>
      </w:r>
      <w:r w:rsidR="00BE23F0">
        <w:t xml:space="preserve"> Planowo </w:t>
      </w:r>
      <w:r w:rsidR="007008E8">
        <w:t>przetestowana zostanie każda funkcja co pokryje testami znaczą część kodu.</w:t>
      </w:r>
      <w:r w:rsidR="00BB7455">
        <w:t xml:space="preserve"> </w:t>
      </w:r>
    </w:p>
    <w:p w14:paraId="2CF8428A" w14:textId="6D7770F0" w:rsidR="006D7C3F" w:rsidRDefault="006D7C3F" w:rsidP="006D7C3F">
      <w:pPr>
        <w:pStyle w:val="Nagwek3"/>
        <w:numPr>
          <w:ilvl w:val="2"/>
          <w:numId w:val="8"/>
        </w:numPr>
      </w:pPr>
      <w:r>
        <w:t>Testy funkcjonalne</w:t>
      </w:r>
    </w:p>
    <w:p w14:paraId="1A37D553" w14:textId="2C216728" w:rsidR="00AF62DE" w:rsidRDefault="005353A6">
      <w:r>
        <w:t>Tes</w:t>
      </w:r>
      <w:r w:rsidR="00517843">
        <w:t xml:space="preserve">ty funkcjonalne – będą realizowane dla </w:t>
      </w:r>
      <w:r w:rsidR="00E54388">
        <w:t xml:space="preserve">funkcji według niżej zamieszczonych </w:t>
      </w:r>
      <w:r w:rsidR="009C63D6">
        <w:t>scenariuszy.</w:t>
      </w:r>
    </w:p>
    <w:p w14:paraId="1A37D554" w14:textId="719102A0" w:rsidR="00AF62DE" w:rsidRDefault="00F21BDC" w:rsidP="00A9740E">
      <w:pPr>
        <w:pStyle w:val="Nagwek3"/>
        <w:numPr>
          <w:ilvl w:val="3"/>
          <w:numId w:val="13"/>
        </w:numPr>
        <w:rPr>
          <w:rStyle w:val="normaltextrun"/>
          <w:rFonts w:ascii="Calibri Light" w:hAnsi="Calibri Light" w:cs="Calibri Light"/>
          <w:color w:val="2F5496"/>
          <w:sz w:val="26"/>
          <w:szCs w:val="26"/>
          <w:highlight w:val="white"/>
        </w:rPr>
      </w:pPr>
      <w:r>
        <w:rPr>
          <w:rStyle w:val="spellingerror"/>
          <w:rFonts w:ascii="Calibri Light" w:hAnsi="Calibri Light" w:cs="Calibri Light"/>
          <w:color w:val="2F5496"/>
          <w:sz w:val="26"/>
          <w:szCs w:val="26"/>
          <w:shd w:val="clear" w:color="auto" w:fill="FFFFFF"/>
        </w:rPr>
        <w:t>I.a</w:t>
      </w:r>
      <w:r>
        <w:rPr>
          <w:rStyle w:val="normaltextrun"/>
          <w:rFonts w:ascii="Calibri Light" w:hAnsi="Calibri Light" w:cs="Calibri Light"/>
          <w:color w:val="2F5496"/>
          <w:sz w:val="26"/>
          <w:szCs w:val="26"/>
          <w:shd w:val="clear" w:color="auto" w:fill="FFFFFF"/>
        </w:rPr>
        <w:t xml:space="preserve">. Rejestracja użytkownika - </w:t>
      </w:r>
      <w:r>
        <w:rPr>
          <w:rStyle w:val="normaltextrun"/>
          <w:rFonts w:ascii="Calibri Light" w:hAnsi="Calibri Light" w:cs="Calibri Light"/>
          <w:color w:val="2F5496"/>
          <w:sz w:val="26"/>
          <w:szCs w:val="26"/>
        </w:rPr>
        <w:t>Sybilski Mateusz</w:t>
      </w:r>
    </w:p>
    <w:p w14:paraId="1A37D555" w14:textId="77777777" w:rsidR="00AF62DE" w:rsidRDefault="00F21BDC">
      <w:r>
        <w:rPr>
          <w:noProof/>
        </w:rPr>
        <w:drawing>
          <wp:inline distT="0" distB="0" distL="0" distR="0" wp14:anchorId="1A37D5A0" wp14:editId="1A37D5A1">
            <wp:extent cx="5262245" cy="6306185"/>
            <wp:effectExtent l="0" t="0" r="0" b="0"/>
            <wp:docPr id="31"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5"/>
                    <pic:cNvPicPr>
                      <a:picLocks noChangeAspect="1" noChangeArrowheads="1"/>
                    </pic:cNvPicPr>
                  </pic:nvPicPr>
                  <pic:blipFill>
                    <a:blip r:embed="rId49"/>
                    <a:stretch>
                      <a:fillRect/>
                    </a:stretch>
                  </pic:blipFill>
                  <pic:spPr bwMode="auto">
                    <a:xfrm>
                      <a:off x="0" y="0"/>
                      <a:ext cx="5262245" cy="6306185"/>
                    </a:xfrm>
                    <a:prstGeom prst="rect">
                      <a:avLst/>
                    </a:prstGeom>
                  </pic:spPr>
                </pic:pic>
              </a:graphicData>
            </a:graphic>
          </wp:inline>
        </w:drawing>
      </w:r>
    </w:p>
    <w:p w14:paraId="1A37D556" w14:textId="576DDC68" w:rsidR="00AF62DE" w:rsidRDefault="00F21BDC" w:rsidP="002E54D8">
      <w:pPr>
        <w:pStyle w:val="Nagwek3"/>
        <w:numPr>
          <w:ilvl w:val="3"/>
          <w:numId w:val="13"/>
        </w:numPr>
        <w:rPr>
          <w:rStyle w:val="normaltextrun"/>
          <w:rFonts w:ascii="Calibri Light" w:hAnsi="Calibri Light" w:cs="Calibri Light"/>
          <w:color w:val="2F5496"/>
          <w:sz w:val="26"/>
          <w:szCs w:val="26"/>
          <w:highlight w:val="white"/>
        </w:rPr>
      </w:pPr>
      <w:r>
        <w:rPr>
          <w:rStyle w:val="spellingerror"/>
          <w:rFonts w:ascii="Calibri Light" w:hAnsi="Calibri Light" w:cs="Calibri Light"/>
          <w:color w:val="2F5496"/>
          <w:sz w:val="26"/>
          <w:szCs w:val="26"/>
          <w:shd w:val="clear" w:color="auto" w:fill="FFFFFF"/>
        </w:rPr>
        <w:lastRenderedPageBreak/>
        <w:t>I.b</w:t>
      </w:r>
      <w:r>
        <w:rPr>
          <w:rStyle w:val="normaltextrun"/>
          <w:rFonts w:ascii="Calibri Light" w:hAnsi="Calibri Light" w:cs="Calibri Light"/>
          <w:color w:val="2F5496"/>
          <w:sz w:val="26"/>
          <w:szCs w:val="26"/>
          <w:shd w:val="clear" w:color="auto" w:fill="FFFFFF"/>
        </w:rPr>
        <w:t>. Modyfikacja danych użytkownika</w:t>
      </w:r>
    </w:p>
    <w:p w14:paraId="1A37D557" w14:textId="2F35D3F7" w:rsidR="00AF62DE" w:rsidRDefault="00F21BDC" w:rsidP="002E54D8">
      <w:pPr>
        <w:pStyle w:val="Nagwek4"/>
        <w:numPr>
          <w:ilvl w:val="4"/>
          <w:numId w:val="13"/>
        </w:numPr>
        <w:rPr>
          <w:rStyle w:val="normaltextrun"/>
          <w:rFonts w:ascii="Calibri Light" w:hAnsi="Calibri Light" w:cs="Calibri Light"/>
          <w:color w:val="1F3763"/>
          <w:highlight w:val="white"/>
        </w:rPr>
      </w:pPr>
      <w:r>
        <w:rPr>
          <w:rStyle w:val="spellingerror"/>
          <w:rFonts w:ascii="Calibri Light" w:hAnsi="Calibri Light" w:cs="Calibri Light"/>
          <w:color w:val="1F3763"/>
          <w:shd w:val="clear" w:color="auto" w:fill="FFFFFF"/>
        </w:rPr>
        <w:t>I.b.i</w:t>
      </w:r>
      <w:r>
        <w:rPr>
          <w:rStyle w:val="normaltextrun"/>
          <w:rFonts w:ascii="Calibri Light" w:hAnsi="Calibri Light" w:cs="Calibri Light"/>
          <w:color w:val="1F3763"/>
          <w:shd w:val="clear" w:color="auto" w:fill="FFFFFF"/>
        </w:rPr>
        <w:t xml:space="preserve"> Edycja danych użytkownika - </w:t>
      </w:r>
      <w:r>
        <w:rPr>
          <w:rStyle w:val="normaltextrun"/>
          <w:rFonts w:ascii="Calibri Light" w:hAnsi="Calibri Light" w:cs="Calibri Light"/>
          <w:color w:val="2F5496"/>
          <w:sz w:val="26"/>
          <w:szCs w:val="26"/>
        </w:rPr>
        <w:t>Sybilski Mateusz</w:t>
      </w:r>
    </w:p>
    <w:p w14:paraId="1A37D558" w14:textId="77777777" w:rsidR="00AF62DE" w:rsidRDefault="00F21BDC">
      <w:r>
        <w:rPr>
          <w:noProof/>
        </w:rPr>
        <w:drawing>
          <wp:inline distT="0" distB="0" distL="0" distR="0" wp14:anchorId="1A37D5A2" wp14:editId="1A37D5A3">
            <wp:extent cx="5262245" cy="6306185"/>
            <wp:effectExtent l="0" t="0" r="0" b="0"/>
            <wp:docPr id="32"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6"/>
                    <pic:cNvPicPr>
                      <a:picLocks noChangeAspect="1" noChangeArrowheads="1"/>
                    </pic:cNvPicPr>
                  </pic:nvPicPr>
                  <pic:blipFill>
                    <a:blip r:embed="rId49"/>
                    <a:stretch>
                      <a:fillRect/>
                    </a:stretch>
                  </pic:blipFill>
                  <pic:spPr bwMode="auto">
                    <a:xfrm>
                      <a:off x="0" y="0"/>
                      <a:ext cx="5262245" cy="6306185"/>
                    </a:xfrm>
                    <a:prstGeom prst="rect">
                      <a:avLst/>
                    </a:prstGeom>
                  </pic:spPr>
                </pic:pic>
              </a:graphicData>
            </a:graphic>
          </wp:inline>
        </w:drawing>
      </w:r>
    </w:p>
    <w:p w14:paraId="1A37D559" w14:textId="53C0C3A1" w:rsidR="00AF62DE" w:rsidRDefault="00F21BDC" w:rsidP="00F21D44">
      <w:pPr>
        <w:pStyle w:val="Nagwek4"/>
        <w:numPr>
          <w:ilvl w:val="4"/>
          <w:numId w:val="13"/>
        </w:numPr>
        <w:rPr>
          <w:rStyle w:val="normaltextrun"/>
          <w:rFonts w:ascii="Calibri Light" w:hAnsi="Calibri Light" w:cs="Calibri Light"/>
          <w:color w:val="1F3763"/>
          <w:highlight w:val="white"/>
        </w:rPr>
      </w:pPr>
      <w:r>
        <w:rPr>
          <w:rStyle w:val="spellingerror"/>
          <w:rFonts w:ascii="Calibri Light" w:hAnsi="Calibri Light" w:cs="Calibri Light"/>
          <w:color w:val="1F3763"/>
          <w:shd w:val="clear" w:color="auto" w:fill="FFFFFF"/>
        </w:rPr>
        <w:lastRenderedPageBreak/>
        <w:t>I.b.ii</w:t>
      </w:r>
      <w:r>
        <w:rPr>
          <w:rStyle w:val="normaltextrun"/>
          <w:rFonts w:ascii="Calibri Light" w:hAnsi="Calibri Light" w:cs="Calibri Light"/>
          <w:color w:val="1F3763"/>
          <w:shd w:val="clear" w:color="auto" w:fill="FFFFFF"/>
        </w:rPr>
        <w:t xml:space="preserve"> Przydzielenie użytkownika do grupy - </w:t>
      </w:r>
      <w:r>
        <w:rPr>
          <w:rStyle w:val="normaltextrun"/>
          <w:rFonts w:ascii="Calibri Light" w:hAnsi="Calibri Light" w:cs="Calibri Light"/>
          <w:color w:val="2F5496"/>
          <w:sz w:val="26"/>
          <w:szCs w:val="26"/>
        </w:rPr>
        <w:t>Sybilski Mateusz</w:t>
      </w:r>
    </w:p>
    <w:p w14:paraId="1A37D55A" w14:textId="77777777" w:rsidR="00AF62DE" w:rsidRDefault="00F21BDC">
      <w:r>
        <w:rPr>
          <w:noProof/>
        </w:rPr>
        <w:drawing>
          <wp:inline distT="0" distB="8255" distL="0" distR="0" wp14:anchorId="1A37D5A4" wp14:editId="1A37D5A5">
            <wp:extent cx="6400800" cy="5878195"/>
            <wp:effectExtent l="0" t="0" r="0" b="0"/>
            <wp:docPr id="33"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7"/>
                    <pic:cNvPicPr>
                      <a:picLocks noChangeAspect="1" noChangeArrowheads="1"/>
                    </pic:cNvPicPr>
                  </pic:nvPicPr>
                  <pic:blipFill>
                    <a:blip r:embed="rId50"/>
                    <a:stretch>
                      <a:fillRect/>
                    </a:stretch>
                  </pic:blipFill>
                  <pic:spPr bwMode="auto">
                    <a:xfrm>
                      <a:off x="0" y="0"/>
                      <a:ext cx="6400800" cy="5878195"/>
                    </a:xfrm>
                    <a:prstGeom prst="rect">
                      <a:avLst/>
                    </a:prstGeom>
                  </pic:spPr>
                </pic:pic>
              </a:graphicData>
            </a:graphic>
          </wp:inline>
        </w:drawing>
      </w:r>
    </w:p>
    <w:p w14:paraId="1A37D55B" w14:textId="77777777" w:rsidR="00AF62DE" w:rsidRDefault="00AF62DE"/>
    <w:p w14:paraId="1A37D55C" w14:textId="6AFF7643" w:rsidR="00AF62DE" w:rsidRDefault="00F21BDC" w:rsidP="00F21D44">
      <w:pPr>
        <w:pStyle w:val="Nagwek3"/>
        <w:numPr>
          <w:ilvl w:val="3"/>
          <w:numId w:val="13"/>
        </w:numPr>
        <w:rPr>
          <w:rStyle w:val="normaltextrun"/>
          <w:rFonts w:ascii="Calibri Light" w:hAnsi="Calibri Light" w:cs="Calibri Light"/>
          <w:color w:val="2F5496"/>
          <w:sz w:val="26"/>
          <w:szCs w:val="26"/>
          <w:highlight w:val="white"/>
        </w:rPr>
      </w:pPr>
      <w:r>
        <w:rPr>
          <w:rStyle w:val="spellingerror"/>
          <w:rFonts w:ascii="Calibri Light" w:hAnsi="Calibri Light" w:cs="Calibri Light"/>
          <w:color w:val="2F5496"/>
          <w:sz w:val="26"/>
          <w:szCs w:val="26"/>
          <w:shd w:val="clear" w:color="auto" w:fill="FFFFFF"/>
        </w:rPr>
        <w:lastRenderedPageBreak/>
        <w:t>III.a.i</w:t>
      </w:r>
      <w:r>
        <w:rPr>
          <w:rStyle w:val="normaltextrun"/>
          <w:rFonts w:ascii="Calibri Light" w:hAnsi="Calibri Light" w:cs="Calibri Light"/>
          <w:color w:val="2F5496"/>
          <w:sz w:val="26"/>
          <w:szCs w:val="26"/>
          <w:shd w:val="clear" w:color="auto" w:fill="FFFFFF"/>
        </w:rPr>
        <w:t> Obliczanie ceny produktu – Wrzaszczak Mateusz</w:t>
      </w:r>
    </w:p>
    <w:p w14:paraId="1A37D55D" w14:textId="77777777" w:rsidR="00AF62DE" w:rsidRDefault="00F21BDC">
      <w:r>
        <w:rPr>
          <w:noProof/>
        </w:rPr>
        <w:drawing>
          <wp:inline distT="0" distB="6350" distL="0" distR="0" wp14:anchorId="1A37D5A6" wp14:editId="1A37D5A7">
            <wp:extent cx="6400800" cy="1612900"/>
            <wp:effectExtent l="0" t="0" r="0" b="0"/>
            <wp:docPr id="34"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8"/>
                    <pic:cNvPicPr>
                      <a:picLocks noChangeAspect="1" noChangeArrowheads="1"/>
                    </pic:cNvPicPr>
                  </pic:nvPicPr>
                  <pic:blipFill>
                    <a:blip r:embed="rId51"/>
                    <a:stretch>
                      <a:fillRect/>
                    </a:stretch>
                  </pic:blipFill>
                  <pic:spPr bwMode="auto">
                    <a:xfrm>
                      <a:off x="0" y="0"/>
                      <a:ext cx="6400800" cy="1612900"/>
                    </a:xfrm>
                    <a:prstGeom prst="rect">
                      <a:avLst/>
                    </a:prstGeom>
                  </pic:spPr>
                </pic:pic>
              </a:graphicData>
            </a:graphic>
          </wp:inline>
        </w:drawing>
      </w:r>
    </w:p>
    <w:p w14:paraId="1A37D55E" w14:textId="77777777" w:rsidR="00AF62DE" w:rsidRDefault="00AF62DE"/>
    <w:p w14:paraId="1A37D55F" w14:textId="2B33F523" w:rsidR="00AF62DE" w:rsidRDefault="00F21BDC" w:rsidP="00F21D44">
      <w:pPr>
        <w:pStyle w:val="Nagwek3"/>
        <w:numPr>
          <w:ilvl w:val="3"/>
          <w:numId w:val="13"/>
        </w:numPr>
        <w:rPr>
          <w:rStyle w:val="normaltextrun"/>
          <w:rFonts w:ascii="Calibri Light" w:hAnsi="Calibri Light" w:cs="Calibri Light"/>
          <w:color w:val="2F5496"/>
          <w:sz w:val="26"/>
          <w:szCs w:val="26"/>
        </w:rPr>
      </w:pPr>
      <w:r>
        <w:rPr>
          <w:rStyle w:val="contextualspellingandgrammarerror"/>
          <w:rFonts w:ascii="Calibri Light" w:hAnsi="Calibri Light" w:cs="Calibri Light"/>
          <w:color w:val="2F5496"/>
          <w:sz w:val="26"/>
        </w:rPr>
        <w:t>Dodanie</w:t>
      </w:r>
      <w:r>
        <w:rPr>
          <w:rStyle w:val="normaltextrun"/>
          <w:rFonts w:ascii="Calibri Light" w:hAnsi="Calibri Light" w:cs="Calibri Light"/>
          <w:color w:val="2F5496"/>
          <w:sz w:val="26"/>
          <w:szCs w:val="26"/>
        </w:rPr>
        <w:t> produktu do koszyka – Wrzaszczak Mateusz</w:t>
      </w:r>
    </w:p>
    <w:p w14:paraId="1A37D560" w14:textId="7B42C4CF" w:rsidR="00AF62DE" w:rsidRDefault="00F21BDC">
      <w:r>
        <w:rPr>
          <w:noProof/>
        </w:rPr>
        <w:drawing>
          <wp:inline distT="0" distB="3810" distL="0" distR="0" wp14:anchorId="1A37D5A8" wp14:editId="1A37D5A9">
            <wp:extent cx="6400800" cy="2472690"/>
            <wp:effectExtent l="0" t="0" r="0" b="0"/>
            <wp:docPr id="35"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9"/>
                    <pic:cNvPicPr>
                      <a:picLocks noChangeAspect="1" noChangeArrowheads="1"/>
                    </pic:cNvPicPr>
                  </pic:nvPicPr>
                  <pic:blipFill>
                    <a:blip r:embed="rId52"/>
                    <a:stretch>
                      <a:fillRect/>
                    </a:stretch>
                  </pic:blipFill>
                  <pic:spPr bwMode="auto">
                    <a:xfrm>
                      <a:off x="0" y="0"/>
                      <a:ext cx="6400800" cy="2472690"/>
                    </a:xfrm>
                    <a:prstGeom prst="rect">
                      <a:avLst/>
                    </a:prstGeom>
                  </pic:spPr>
                </pic:pic>
              </a:graphicData>
            </a:graphic>
          </wp:inline>
        </w:drawing>
      </w:r>
    </w:p>
    <w:p w14:paraId="4B852F23" w14:textId="4F6E27F5" w:rsidR="00570035" w:rsidRDefault="00570035"/>
    <w:p w14:paraId="4FFFBE77" w14:textId="77777777" w:rsidR="00570035" w:rsidRDefault="00570035"/>
    <w:p w14:paraId="1A37D561" w14:textId="77777777" w:rsidR="00AF62DE" w:rsidRDefault="00AF62DE">
      <w:pPr>
        <w:pStyle w:val="Nagwek3"/>
      </w:pPr>
    </w:p>
    <w:p w14:paraId="1A37D562" w14:textId="2BF2F6AD" w:rsidR="00AF62DE" w:rsidRDefault="00570035" w:rsidP="002A2AC5">
      <w:pPr>
        <w:pStyle w:val="Nagwek3"/>
        <w:numPr>
          <w:ilvl w:val="3"/>
          <w:numId w:val="13"/>
        </w:numPr>
      </w:pPr>
      <w:r>
        <w:t>Modyfikacja zamówienia – Piotr Stachnik</w:t>
      </w:r>
    </w:p>
    <w:p w14:paraId="1E191B5B" w14:textId="4A2B51A8" w:rsidR="003E542C" w:rsidRDefault="00427E35" w:rsidP="003E542C">
      <w:pPr>
        <w:pStyle w:val="Nagwek3"/>
        <w:ind w:left="360"/>
      </w:pPr>
      <w:r>
        <w:rPr>
          <w:noProof/>
        </w:rPr>
        <w:drawing>
          <wp:inline distT="0" distB="0" distL="0" distR="0" wp14:anchorId="7AE86EC6" wp14:editId="6BCB28E8">
            <wp:extent cx="6400800" cy="228854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pic:cNvPicPr/>
                  </pic:nvPicPr>
                  <pic:blipFill>
                    <a:blip r:embed="rId53">
                      <a:extLst>
                        <a:ext uri="{28A0092B-C50C-407E-A947-70E740481C1C}">
                          <a14:useLocalDpi xmlns:a14="http://schemas.microsoft.com/office/drawing/2010/main" val="0"/>
                        </a:ext>
                      </a:extLst>
                    </a:blip>
                    <a:stretch>
                      <a:fillRect/>
                    </a:stretch>
                  </pic:blipFill>
                  <pic:spPr>
                    <a:xfrm>
                      <a:off x="0" y="0"/>
                      <a:ext cx="6400800" cy="2288540"/>
                    </a:xfrm>
                    <a:prstGeom prst="rect">
                      <a:avLst/>
                    </a:prstGeom>
                  </pic:spPr>
                </pic:pic>
              </a:graphicData>
            </a:graphic>
          </wp:inline>
        </w:drawing>
      </w:r>
    </w:p>
    <w:p w14:paraId="61F1F52D" w14:textId="77777777" w:rsidR="003E542C" w:rsidRDefault="003E542C" w:rsidP="003E542C">
      <w:pPr>
        <w:pStyle w:val="Nagwek3"/>
        <w:ind w:left="360"/>
      </w:pPr>
    </w:p>
    <w:p w14:paraId="143F52B1" w14:textId="4BFDC029" w:rsidR="003E542C" w:rsidRDefault="00570035" w:rsidP="002A2AC5">
      <w:pPr>
        <w:pStyle w:val="Nagwek3"/>
        <w:numPr>
          <w:ilvl w:val="3"/>
          <w:numId w:val="13"/>
        </w:numPr>
      </w:pPr>
      <w:r>
        <w:t>Realiza</w:t>
      </w:r>
      <w:r w:rsidR="003E542C">
        <w:t>cja zamówienia – Piotr Stachnik</w:t>
      </w:r>
    </w:p>
    <w:p w14:paraId="6B52DC27" w14:textId="10864B60" w:rsidR="003E542C" w:rsidRDefault="00AB1CF0" w:rsidP="003E542C">
      <w:pPr>
        <w:pStyle w:val="Nagwek3"/>
        <w:ind w:left="360"/>
      </w:pPr>
      <w:r>
        <w:rPr>
          <w:noProof/>
        </w:rPr>
        <w:drawing>
          <wp:inline distT="0" distB="0" distL="0" distR="0" wp14:anchorId="0B0663BE" wp14:editId="6DB8BA05">
            <wp:extent cx="6400800" cy="2131060"/>
            <wp:effectExtent l="0" t="0" r="0" b="254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pic:cNvPicPr/>
                  </pic:nvPicPr>
                  <pic:blipFill>
                    <a:blip r:embed="rId54">
                      <a:extLst>
                        <a:ext uri="{28A0092B-C50C-407E-A947-70E740481C1C}">
                          <a14:useLocalDpi xmlns:a14="http://schemas.microsoft.com/office/drawing/2010/main" val="0"/>
                        </a:ext>
                      </a:extLst>
                    </a:blip>
                    <a:stretch>
                      <a:fillRect/>
                    </a:stretch>
                  </pic:blipFill>
                  <pic:spPr>
                    <a:xfrm>
                      <a:off x="0" y="0"/>
                      <a:ext cx="6400800" cy="2131060"/>
                    </a:xfrm>
                    <a:prstGeom prst="rect">
                      <a:avLst/>
                    </a:prstGeom>
                  </pic:spPr>
                </pic:pic>
              </a:graphicData>
            </a:graphic>
          </wp:inline>
        </w:drawing>
      </w:r>
    </w:p>
    <w:p w14:paraId="3BF2C4E3" w14:textId="7D37FA7C" w:rsidR="00352CF1" w:rsidRDefault="00352CF1" w:rsidP="003E542C">
      <w:pPr>
        <w:pStyle w:val="Nagwek3"/>
        <w:ind w:left="360"/>
      </w:pPr>
    </w:p>
    <w:p w14:paraId="30B7BFA1" w14:textId="77777777" w:rsidR="003E542C" w:rsidRDefault="003E542C" w:rsidP="003E542C">
      <w:pPr>
        <w:pStyle w:val="Nagwek3"/>
      </w:pPr>
    </w:p>
    <w:p w14:paraId="1A37D563" w14:textId="60C1B06C" w:rsidR="00AF62DE" w:rsidRDefault="00AF62DE"/>
    <w:p w14:paraId="494F087B" w14:textId="56539805" w:rsidR="00B50AC7" w:rsidRDefault="00B50AC7" w:rsidP="00B50AC7">
      <w:pPr>
        <w:pStyle w:val="Nagwek3"/>
        <w:numPr>
          <w:ilvl w:val="2"/>
          <w:numId w:val="13"/>
        </w:numPr>
      </w:pPr>
      <w:r>
        <w:t>Testy niefunkcjonalne</w:t>
      </w:r>
    </w:p>
    <w:p w14:paraId="5FFBEA3B" w14:textId="40B371B6" w:rsidR="00B50AC7" w:rsidRDefault="007B7CCD" w:rsidP="007B7CCD">
      <w:r w:rsidRPr="007B7CCD">
        <w:t>Testy niefunkcjonalne mają na celu weryfikację systemu pod kątem użyteczności i wydajności. Testy te zostaną wykonane po implementacji całego systemu.</w:t>
      </w:r>
    </w:p>
    <w:p w14:paraId="3F1E24DD" w14:textId="0DD14F65" w:rsidR="007B7CCD" w:rsidRDefault="00EC30CC" w:rsidP="00EC30CC">
      <w:pPr>
        <w:pStyle w:val="Nagwek3"/>
        <w:numPr>
          <w:ilvl w:val="3"/>
          <w:numId w:val="13"/>
        </w:numPr>
      </w:pPr>
      <w:r>
        <w:t>Testy użyteczności</w:t>
      </w:r>
    </w:p>
    <w:p w14:paraId="31DF9D8D" w14:textId="50BB8E55" w:rsidR="00EC30CC" w:rsidRDefault="005E5277" w:rsidP="00EC30CC">
      <w:r w:rsidRPr="005E5277">
        <w:t>Testy użyteczności mają na celu sprawdzenie systemu pod kątem łatwości w obsłudze i przyjazności interfejsu. Testy zostaną wykonane przez wszystkich członków zespołu projektowego, a wnioski posłużą do wprowadzenia poprawek przed wydaniem finalnej wersji.</w:t>
      </w:r>
    </w:p>
    <w:p w14:paraId="44EA9C5D" w14:textId="289A6299" w:rsidR="00EC30CC" w:rsidRDefault="00EC30CC" w:rsidP="005E5277">
      <w:pPr>
        <w:pStyle w:val="Nagwek3"/>
        <w:numPr>
          <w:ilvl w:val="3"/>
          <w:numId w:val="13"/>
        </w:numPr>
      </w:pPr>
      <w:r>
        <w:t>Testy wydajnościowe</w:t>
      </w:r>
    </w:p>
    <w:p w14:paraId="15C86C2C" w14:textId="1F1A49BB" w:rsidR="00EC30CC" w:rsidRDefault="00702A9B" w:rsidP="00EC30CC">
      <w:r w:rsidRPr="00702A9B">
        <w:t>Testy wydajnościowe przeprowadzone zostaną w celu oceny szybkości pracy i wydajności systemu</w:t>
      </w:r>
      <w:r w:rsidR="00F400E1">
        <w:t xml:space="preserve">. Celem przez nas założonym </w:t>
      </w:r>
      <w:r w:rsidR="008766CE">
        <w:t xml:space="preserve">jest stabilna praca systemu </w:t>
      </w:r>
      <w:r w:rsidR="00DE361C">
        <w:t xml:space="preserve">przy jednoczesnym połączeniu co najmniej 100 </w:t>
      </w:r>
      <w:r w:rsidR="00DE361C">
        <w:lastRenderedPageBreak/>
        <w:t>użytkowników</w:t>
      </w:r>
      <w:r w:rsidR="00BC202C">
        <w:t xml:space="preserve"> przy zachowaniu </w:t>
      </w:r>
      <w:r w:rsidR="00A568E8">
        <w:t xml:space="preserve">czasu odpowiedzi </w:t>
      </w:r>
      <w:r w:rsidR="003C62BE">
        <w:t xml:space="preserve">na żądania </w:t>
      </w:r>
      <w:r w:rsidR="00A568E8">
        <w:t>do 100ms</w:t>
      </w:r>
      <w:r w:rsidR="00CA2F84">
        <w:t xml:space="preserve">. Testy zostaną przeprowadzone przy użyciu </w:t>
      </w:r>
      <w:r w:rsidR="0093652B">
        <w:t xml:space="preserve">aplikacji JMeter </w:t>
      </w:r>
    </w:p>
    <w:p w14:paraId="4CD7CC9C" w14:textId="200B964B" w:rsidR="00EC30CC" w:rsidRDefault="003C62BE" w:rsidP="00EC30CC">
      <w:pPr>
        <w:pStyle w:val="Nagwek3"/>
        <w:numPr>
          <w:ilvl w:val="3"/>
          <w:numId w:val="13"/>
        </w:numPr>
      </w:pPr>
      <w:r>
        <w:t>Testy przeciążeniowe</w:t>
      </w:r>
    </w:p>
    <w:p w14:paraId="7E03ED1F" w14:textId="699437AD" w:rsidR="00CA2F84" w:rsidRDefault="00CA2F84" w:rsidP="00CA2F84">
      <w:r>
        <w:t xml:space="preserve">Założenia </w:t>
      </w:r>
      <w:r w:rsidR="00897862">
        <w:t>dla testowanego systemu wytrzymania do 500 zalogowanych użytkowników jednocześnie.</w:t>
      </w:r>
    </w:p>
    <w:sectPr w:rsidR="00CA2F84">
      <w:headerReference w:type="default" r:id="rId55"/>
      <w:pgSz w:w="12240" w:h="15840"/>
      <w:pgMar w:top="1440" w:right="1080" w:bottom="1440" w:left="1080" w:header="576" w:footer="0" w:gutter="0"/>
      <w:pgNumType w:start="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7D5AF" w14:textId="77777777" w:rsidR="00F21BDC" w:rsidRDefault="00F21BDC">
      <w:pPr>
        <w:spacing w:after="0" w:line="240" w:lineRule="auto"/>
      </w:pPr>
      <w:r>
        <w:separator/>
      </w:r>
    </w:p>
  </w:endnote>
  <w:endnote w:type="continuationSeparator" w:id="0">
    <w:p w14:paraId="1A37D5B1" w14:textId="77777777" w:rsidR="00F21BDC" w:rsidRDefault="00F21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7D5AB" w14:textId="77777777" w:rsidR="00F21BDC" w:rsidRDefault="00F21BDC">
      <w:pPr>
        <w:spacing w:after="0" w:line="240" w:lineRule="auto"/>
      </w:pPr>
      <w:r>
        <w:separator/>
      </w:r>
    </w:p>
  </w:footnote>
  <w:footnote w:type="continuationSeparator" w:id="0">
    <w:p w14:paraId="1A37D5AD" w14:textId="77777777" w:rsidR="00F21BDC" w:rsidRDefault="00F21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7D5AA" w14:textId="77777777" w:rsidR="00F21BDC" w:rsidRDefault="00F21BDC">
    <w:pPr>
      <w:jc w:val="center"/>
      <w:rPr>
        <w:color w:val="6076B4" w:themeColor="accen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5F082A"/>
    <w:multiLevelType w:val="multilevel"/>
    <w:tmpl w:val="DA8CCBA4"/>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2880" w:hanging="2520"/>
      </w:pPr>
    </w:lvl>
  </w:abstractNum>
  <w:abstractNum w:abstractNumId="1" w15:restartNumberingAfterBreak="0">
    <w:nsid w:val="3C402DD6"/>
    <w:multiLevelType w:val="multilevel"/>
    <w:tmpl w:val="39FA9FD8"/>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2" w15:restartNumberingAfterBreak="0">
    <w:nsid w:val="4C896AF4"/>
    <w:multiLevelType w:val="multilevel"/>
    <w:tmpl w:val="CF741E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DCF4F5C"/>
    <w:multiLevelType w:val="multilevel"/>
    <w:tmpl w:val="811A3432"/>
    <w:lvl w:ilvl="0">
      <w:start w:val="2"/>
      <w:numFmt w:val="decimal"/>
      <w:lvlText w:val="%1."/>
      <w:lvlJc w:val="left"/>
      <w:pPr>
        <w:ind w:left="585" w:hanging="585"/>
      </w:pPr>
    </w:lvl>
    <w:lvl w:ilvl="1">
      <w:start w:val="2"/>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4" w15:restartNumberingAfterBreak="0">
    <w:nsid w:val="5C1A0C26"/>
    <w:multiLevelType w:val="multilevel"/>
    <w:tmpl w:val="599657BA"/>
    <w:lvl w:ilvl="0">
      <w:start w:val="3"/>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5" w15:restartNumberingAfterBreak="0">
    <w:nsid w:val="62496337"/>
    <w:multiLevelType w:val="multilevel"/>
    <w:tmpl w:val="EF6CA5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31D2ABC"/>
    <w:multiLevelType w:val="multilevel"/>
    <w:tmpl w:val="40FEAEBE"/>
    <w:lvl w:ilvl="0">
      <w:start w:val="3"/>
      <w:numFmt w:val="decimal"/>
      <w:lvlText w:val="%1."/>
      <w:lvlJc w:val="left"/>
      <w:pPr>
        <w:ind w:left="780" w:hanging="780"/>
      </w:pPr>
      <w:rPr>
        <w:rFonts w:hint="default"/>
      </w:rPr>
    </w:lvl>
    <w:lvl w:ilvl="1">
      <w:start w:val="5"/>
      <w:numFmt w:val="decimal"/>
      <w:lvlText w:val="%1.%2."/>
      <w:lvlJc w:val="left"/>
      <w:pPr>
        <w:ind w:left="900" w:hanging="780"/>
      </w:pPr>
      <w:rPr>
        <w:rFonts w:hint="default"/>
      </w:rPr>
    </w:lvl>
    <w:lvl w:ilvl="2">
      <w:start w:val="2"/>
      <w:numFmt w:val="decimal"/>
      <w:lvlText w:val="%1.%2.%3."/>
      <w:lvlJc w:val="left"/>
      <w:pPr>
        <w:ind w:left="1020" w:hanging="7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7" w15:restartNumberingAfterBreak="0">
    <w:nsid w:val="65CF10AB"/>
    <w:multiLevelType w:val="multilevel"/>
    <w:tmpl w:val="54D60912"/>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8" w15:restartNumberingAfterBreak="0">
    <w:nsid w:val="6A0D4B4E"/>
    <w:multiLevelType w:val="multilevel"/>
    <w:tmpl w:val="51D017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6A5B005D"/>
    <w:multiLevelType w:val="multilevel"/>
    <w:tmpl w:val="26362C82"/>
    <w:lvl w:ilvl="0">
      <w:start w:val="1"/>
      <w:numFmt w:val="decimal"/>
      <w:lvlText w:val="%1."/>
      <w:lvlJc w:val="left"/>
      <w:pPr>
        <w:ind w:left="720" w:hanging="360"/>
      </w:pPr>
    </w:lvl>
    <w:lvl w:ilvl="1">
      <w:start w:val="2"/>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0" w15:restartNumberingAfterBreak="0">
    <w:nsid w:val="6BB95439"/>
    <w:multiLevelType w:val="multilevel"/>
    <w:tmpl w:val="A5AAE1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BF02926"/>
    <w:multiLevelType w:val="multilevel"/>
    <w:tmpl w:val="AA2CD1D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2" w15:restartNumberingAfterBreak="0">
    <w:nsid w:val="6C5969DA"/>
    <w:multiLevelType w:val="multilevel"/>
    <w:tmpl w:val="5C9A1ADA"/>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9"/>
  </w:num>
  <w:num w:numId="2">
    <w:abstractNumId w:val="5"/>
  </w:num>
  <w:num w:numId="3">
    <w:abstractNumId w:val="7"/>
  </w:num>
  <w:num w:numId="4">
    <w:abstractNumId w:val="0"/>
  </w:num>
  <w:num w:numId="5">
    <w:abstractNumId w:val="12"/>
  </w:num>
  <w:num w:numId="6">
    <w:abstractNumId w:val="2"/>
  </w:num>
  <w:num w:numId="7">
    <w:abstractNumId w:val="10"/>
  </w:num>
  <w:num w:numId="8">
    <w:abstractNumId w:val="3"/>
  </w:num>
  <w:num w:numId="9">
    <w:abstractNumId w:val="11"/>
  </w:num>
  <w:num w:numId="10">
    <w:abstractNumId w:val="1"/>
  </w:num>
  <w:num w:numId="11">
    <w:abstractNumId w:val="4"/>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2DE"/>
    <w:rsid w:val="0002485F"/>
    <w:rsid w:val="00106763"/>
    <w:rsid w:val="00120D76"/>
    <w:rsid w:val="001861F6"/>
    <w:rsid w:val="0019009C"/>
    <w:rsid w:val="00214B42"/>
    <w:rsid w:val="002A2AC5"/>
    <w:rsid w:val="002E54D8"/>
    <w:rsid w:val="00304C8E"/>
    <w:rsid w:val="00331C20"/>
    <w:rsid w:val="00352CF1"/>
    <w:rsid w:val="003561EE"/>
    <w:rsid w:val="00381F63"/>
    <w:rsid w:val="003C14D7"/>
    <w:rsid w:val="003C62BE"/>
    <w:rsid w:val="003D6796"/>
    <w:rsid w:val="003E542C"/>
    <w:rsid w:val="00427E35"/>
    <w:rsid w:val="004C2DCD"/>
    <w:rsid w:val="004E78BA"/>
    <w:rsid w:val="00517843"/>
    <w:rsid w:val="005353A6"/>
    <w:rsid w:val="00570035"/>
    <w:rsid w:val="00572991"/>
    <w:rsid w:val="005D56E2"/>
    <w:rsid w:val="005E5277"/>
    <w:rsid w:val="006128F8"/>
    <w:rsid w:val="00637FCE"/>
    <w:rsid w:val="006D7C3F"/>
    <w:rsid w:val="007008E8"/>
    <w:rsid w:val="00702A9B"/>
    <w:rsid w:val="007415CC"/>
    <w:rsid w:val="007B7CCD"/>
    <w:rsid w:val="00825D40"/>
    <w:rsid w:val="0086610F"/>
    <w:rsid w:val="008766CE"/>
    <w:rsid w:val="00897862"/>
    <w:rsid w:val="008E61AF"/>
    <w:rsid w:val="0093652B"/>
    <w:rsid w:val="009404BA"/>
    <w:rsid w:val="00971411"/>
    <w:rsid w:val="00986607"/>
    <w:rsid w:val="009C63D6"/>
    <w:rsid w:val="00A47447"/>
    <w:rsid w:val="00A568E8"/>
    <w:rsid w:val="00A9740E"/>
    <w:rsid w:val="00AB1CF0"/>
    <w:rsid w:val="00AF62DE"/>
    <w:rsid w:val="00B50AC7"/>
    <w:rsid w:val="00BB7455"/>
    <w:rsid w:val="00BC202C"/>
    <w:rsid w:val="00BC580F"/>
    <w:rsid w:val="00BE23F0"/>
    <w:rsid w:val="00C072FB"/>
    <w:rsid w:val="00CA2F84"/>
    <w:rsid w:val="00CE6441"/>
    <w:rsid w:val="00D5318F"/>
    <w:rsid w:val="00DB7654"/>
    <w:rsid w:val="00DC39AC"/>
    <w:rsid w:val="00DE361C"/>
    <w:rsid w:val="00E54388"/>
    <w:rsid w:val="00EC30CC"/>
    <w:rsid w:val="00F21BDC"/>
    <w:rsid w:val="00F21D44"/>
    <w:rsid w:val="00F400E1"/>
    <w:rsid w:val="00FA20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7D114"/>
  <w15:docId w15:val="{2BC87615-09AF-4524-8606-7B9A93FA0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style>
  <w:style w:type="paragraph" w:styleId="Nagwek1">
    <w:name w:val="heading 1"/>
    <w:basedOn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Nagwek2">
    <w:name w:val="heading 2"/>
    <w:basedOn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Nagwek3">
    <w:name w:val="heading 3"/>
    <w:basedOn w:val="Normalny"/>
    <w:link w:val="Nagwek3Znak"/>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Nagwek4">
    <w:name w:val="heading 4"/>
    <w:basedOn w:val="Normalny"/>
    <w:link w:val="Nagwek4Znak"/>
    <w:uiPriority w:val="9"/>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Nagwek5">
    <w:name w:val="heading 5"/>
    <w:basedOn w:val="Normalny"/>
    <w:link w:val="Nagwek5Znak"/>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Nagwek6">
    <w:name w:val="heading 6"/>
    <w:basedOn w:val="Normalny"/>
    <w:link w:val="Nagwek6Znak"/>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Nagwek7">
    <w:name w:val="heading 7"/>
    <w:basedOn w:val="Normalny"/>
    <w:link w:val="Nagwek7Znak"/>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Nagwek8">
    <w:name w:val="heading 8"/>
    <w:basedOn w:val="Normalny"/>
    <w:link w:val="Nagwek8Znak"/>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Nagwek9">
    <w:name w:val="heading 9"/>
    <w:basedOn w:val="Normalny"/>
    <w:link w:val="Nagwek9Znak"/>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Pr>
      <w:rFonts w:asciiTheme="majorHAnsi" w:eastAsiaTheme="majorEastAsia" w:hAnsiTheme="majorHAnsi" w:cstheme="majorBidi"/>
      <w:bCs/>
      <w:i/>
      <w:color w:val="auto"/>
      <w:sz w:val="32"/>
      <w:szCs w:val="32"/>
    </w:rPr>
  </w:style>
  <w:style w:type="character" w:customStyle="1" w:styleId="Nagwek2Znak">
    <w:name w:val="Nagłówek 2 Znak"/>
    <w:basedOn w:val="Domylnaczcionkaakapitu"/>
    <w:link w:val="Nagwek2"/>
    <w:uiPriority w:val="9"/>
    <w:qFormat/>
    <w:rPr>
      <w:rFonts w:asciiTheme="majorHAnsi" w:eastAsiaTheme="majorEastAsia" w:hAnsiTheme="majorHAnsi" w:cstheme="majorBidi"/>
      <w:bCs/>
      <w:color w:val="auto"/>
      <w:sz w:val="28"/>
      <w:szCs w:val="26"/>
    </w:rPr>
  </w:style>
  <w:style w:type="character" w:customStyle="1" w:styleId="Nagwek3Znak">
    <w:name w:val="Nagłówek 3 Znak"/>
    <w:basedOn w:val="Domylnaczcionkaakapitu"/>
    <w:link w:val="Nagwek3"/>
    <w:uiPriority w:val="9"/>
    <w:qFormat/>
    <w:rPr>
      <w:rFonts w:asciiTheme="majorHAnsi" w:eastAsiaTheme="majorEastAsia" w:hAnsiTheme="majorHAnsi" w:cstheme="majorBidi"/>
      <w:bCs/>
      <w:i/>
      <w:color w:val="auto"/>
      <w:sz w:val="23"/>
    </w:rPr>
  </w:style>
  <w:style w:type="character" w:customStyle="1" w:styleId="Nagwek4Znak">
    <w:name w:val="Nagłówek 4 Znak"/>
    <w:basedOn w:val="Domylnaczcionkaakapitu"/>
    <w:link w:val="Nagwek4"/>
    <w:uiPriority w:val="9"/>
    <w:qFormat/>
    <w:rPr>
      <w:rFonts w:asciiTheme="majorHAnsi" w:eastAsiaTheme="majorEastAsia" w:hAnsiTheme="majorHAnsi" w:cstheme="majorBidi"/>
      <w:bCs/>
      <w:i/>
      <w:iCs/>
      <w:color w:val="auto"/>
      <w:sz w:val="23"/>
    </w:rPr>
  </w:style>
  <w:style w:type="character" w:customStyle="1" w:styleId="Nagwek5Znak">
    <w:name w:val="Nagłówek 5 Znak"/>
    <w:basedOn w:val="Domylnaczcionkaakapitu"/>
    <w:link w:val="Nagwek5"/>
    <w:uiPriority w:val="9"/>
    <w:semiHidden/>
    <w:qFormat/>
    <w:rPr>
      <w:rFonts w:asciiTheme="majorHAnsi" w:eastAsiaTheme="majorEastAsia" w:hAnsiTheme="majorHAnsi" w:cstheme="majorBidi"/>
      <w:color w:val="000000"/>
    </w:rPr>
  </w:style>
  <w:style w:type="character" w:customStyle="1" w:styleId="Nagwek6Znak">
    <w:name w:val="Nagłówek 6 Znak"/>
    <w:basedOn w:val="Domylnaczcionkaakapitu"/>
    <w:link w:val="Nagwek6"/>
    <w:uiPriority w:val="9"/>
    <w:semiHidden/>
    <w:qFormat/>
    <w:rPr>
      <w:rFonts w:asciiTheme="majorHAnsi" w:eastAsiaTheme="majorEastAsia" w:hAnsiTheme="majorHAnsi" w:cstheme="majorBidi"/>
      <w:i/>
      <w:iCs/>
      <w:color w:val="000000"/>
      <w:sz w:val="21"/>
    </w:rPr>
  </w:style>
  <w:style w:type="character" w:customStyle="1" w:styleId="Nagwek7Znak">
    <w:name w:val="Nagłówek 7 Znak"/>
    <w:basedOn w:val="Domylnaczcionkaakapitu"/>
    <w:link w:val="Nagwek7"/>
    <w:uiPriority w:val="9"/>
    <w:semiHidden/>
    <w:qFormat/>
    <w:rPr>
      <w:rFonts w:asciiTheme="majorHAnsi" w:eastAsiaTheme="majorEastAsia" w:hAnsiTheme="majorHAnsi" w:cstheme="majorBidi"/>
      <w:i/>
      <w:iCs/>
      <w:color w:val="000000"/>
      <w:sz w:val="21"/>
    </w:rPr>
  </w:style>
  <w:style w:type="character" w:customStyle="1" w:styleId="Nagwek8Znak">
    <w:name w:val="Nagłówek 8 Znak"/>
    <w:basedOn w:val="Domylnaczcionkaakapitu"/>
    <w:link w:val="Nagwek8"/>
    <w:uiPriority w:val="9"/>
    <w:semiHidden/>
    <w:qFormat/>
    <w:rPr>
      <w:rFonts w:asciiTheme="majorHAnsi" w:eastAsiaTheme="majorEastAsia" w:hAnsiTheme="majorHAnsi" w:cstheme="majorBidi"/>
      <w:color w:val="000000"/>
      <w:sz w:val="20"/>
      <w:szCs w:val="20"/>
    </w:rPr>
  </w:style>
  <w:style w:type="character" w:customStyle="1" w:styleId="Nagwek9Znak">
    <w:name w:val="Nagłówek 9 Znak"/>
    <w:basedOn w:val="Domylnaczcionkaakapitu"/>
    <w:link w:val="Nagwek9"/>
    <w:uiPriority w:val="9"/>
    <w:semiHidden/>
    <w:qFormat/>
    <w:rPr>
      <w:rFonts w:asciiTheme="majorHAnsi" w:eastAsiaTheme="majorEastAsia" w:hAnsiTheme="majorHAnsi" w:cstheme="majorBidi"/>
      <w:i/>
      <w:iCs/>
      <w:color w:val="000000"/>
      <w:sz w:val="20"/>
      <w:szCs w:val="20"/>
    </w:rPr>
  </w:style>
  <w:style w:type="character" w:customStyle="1" w:styleId="TytuZnak">
    <w:name w:val="Tytuł Znak"/>
    <w:basedOn w:val="Domylnaczcionkaakapitu"/>
    <w:link w:val="Tytu"/>
    <w:uiPriority w:val="10"/>
    <w:qFormat/>
    <w:rPr>
      <w:rFonts w:asciiTheme="majorHAnsi" w:eastAsiaTheme="majorEastAsia" w:hAnsiTheme="majorHAnsi" w:cstheme="majorBidi"/>
      <w:color w:val="auto"/>
      <w:spacing w:val="5"/>
      <w:kern w:val="2"/>
      <w:sz w:val="60"/>
      <w:szCs w:val="56"/>
      <w14:ligatures w14:val="standardContextual"/>
      <w14:cntxtAlts/>
    </w:rPr>
  </w:style>
  <w:style w:type="character" w:customStyle="1" w:styleId="PodtytuZnak">
    <w:name w:val="Podtytuł Znak"/>
    <w:basedOn w:val="Domylnaczcionkaakapitu"/>
    <w:link w:val="Podtytu"/>
    <w:uiPriority w:val="11"/>
    <w:qFormat/>
    <w:rPr>
      <w:rFonts w:eastAsiaTheme="majorEastAsia" w:cstheme="majorBidi"/>
      <w:iCs/>
      <w:color w:val="auto"/>
      <w:spacing w:val="15"/>
      <w:sz w:val="24"/>
      <w:szCs w:val="24"/>
    </w:rPr>
  </w:style>
  <w:style w:type="character" w:customStyle="1" w:styleId="NagwekZnak">
    <w:name w:val="Nagłówek Znak"/>
    <w:basedOn w:val="Domylnaczcionkaakapitu"/>
    <w:link w:val="Nagwek"/>
    <w:uiPriority w:val="99"/>
    <w:qFormat/>
    <w:rPr>
      <w:rFonts w:eastAsiaTheme="minorEastAsia"/>
    </w:rPr>
  </w:style>
  <w:style w:type="character" w:customStyle="1" w:styleId="BezodstpwZnak">
    <w:name w:val="Bez odstępów Znak"/>
    <w:basedOn w:val="Domylnaczcionkaakapitu"/>
    <w:link w:val="Bezodstpw"/>
    <w:uiPriority w:val="1"/>
    <w:qFormat/>
  </w:style>
  <w:style w:type="character" w:customStyle="1" w:styleId="TekstdymkaZnak">
    <w:name w:val="Tekst dymka Znak"/>
    <w:basedOn w:val="Domylnaczcionkaakapitu"/>
    <w:link w:val="Tekstdymka"/>
    <w:uiPriority w:val="99"/>
    <w:semiHidden/>
    <w:qFormat/>
    <w:rPr>
      <w:rFonts w:ascii="Tahoma" w:eastAsiaTheme="minorEastAsia" w:hAnsi="Tahoma" w:cs="Tahoma"/>
      <w:sz w:val="16"/>
      <w:szCs w:val="16"/>
    </w:rPr>
  </w:style>
  <w:style w:type="character" w:styleId="Pogrubienie">
    <w:name w:val="Strong"/>
    <w:basedOn w:val="Domylnaczcionkaakapitu"/>
    <w:uiPriority w:val="22"/>
    <w:qFormat/>
    <w:rPr>
      <w:b/>
      <w:bCs/>
    </w:rPr>
  </w:style>
  <w:style w:type="character" w:customStyle="1" w:styleId="Wyrnienie">
    <w:name w:val="Wyróżnienie"/>
    <w:basedOn w:val="Domylnaczcionkaakapitu"/>
    <w:uiPriority w:val="20"/>
    <w:qFormat/>
    <w:rPr>
      <w:i/>
      <w:iCs/>
      <w:color w:val="auto"/>
    </w:rPr>
  </w:style>
  <w:style w:type="character" w:customStyle="1" w:styleId="CytatZnak">
    <w:name w:val="Cytat Znak"/>
    <w:basedOn w:val="Domylnaczcionkaakapitu"/>
    <w:link w:val="Cytat"/>
    <w:uiPriority w:val="29"/>
    <w:qFormat/>
    <w:rPr>
      <w:rFonts w:asciiTheme="majorHAnsi" w:hAnsiTheme="majorHAnsi"/>
      <w:i/>
      <w:iCs/>
      <w:color w:val="auto"/>
      <w:sz w:val="24"/>
    </w:rPr>
  </w:style>
  <w:style w:type="character" w:customStyle="1" w:styleId="CytatintensywnyZnak">
    <w:name w:val="Cytat intensywny Znak"/>
    <w:basedOn w:val="Domylnaczcionkaakapitu"/>
    <w:link w:val="Cytatintensywny"/>
    <w:uiPriority w:val="30"/>
    <w:qFormat/>
    <w:rPr>
      <w:rFonts w:asciiTheme="majorHAnsi" w:eastAsiaTheme="majorEastAsia" w:hAnsiTheme="majorHAnsi"/>
      <w:i/>
      <w:iCs/>
      <w:color w:val="000000"/>
      <w:sz w:val="24"/>
      <w:shd w:val="clear" w:color="auto" w:fill="6076B4"/>
      <w14:ligatures w14:val="standardContextual"/>
      <w14:cntxtAlts/>
    </w:rPr>
  </w:style>
  <w:style w:type="character" w:styleId="Wyrnieniedelikatne">
    <w:name w:val="Subtle Emphasis"/>
    <w:basedOn w:val="Domylnaczcionkaakapitu"/>
    <w:uiPriority w:val="19"/>
    <w:qFormat/>
    <w:rPr>
      <w:i/>
      <w:iCs/>
      <w:color w:val="auto"/>
    </w:rPr>
  </w:style>
  <w:style w:type="character" w:styleId="Wyrnienieintensywne">
    <w:name w:val="Intense Emphasis"/>
    <w:basedOn w:val="Domylnaczcionkaakapitu"/>
    <w:uiPriority w:val="21"/>
    <w:qFormat/>
    <w:rPr>
      <w:b/>
      <w:bCs/>
      <w:i/>
      <w:iCs/>
      <w:caps w:val="0"/>
      <w:smallCaps w:val="0"/>
      <w:color w:val="auto"/>
    </w:rPr>
  </w:style>
  <w:style w:type="character" w:styleId="Odwoaniedelikatne">
    <w:name w:val="Subtle Reference"/>
    <w:basedOn w:val="Domylnaczcionkaakapitu"/>
    <w:uiPriority w:val="31"/>
    <w:qFormat/>
    <w:rPr>
      <w:smallCaps/>
      <w:color w:val="auto"/>
      <w:u w:val="single"/>
    </w:rPr>
  </w:style>
  <w:style w:type="character" w:styleId="Odwoanieintensywne">
    <w:name w:val="Intense Reference"/>
    <w:basedOn w:val="Domylnaczcionkaakapitu"/>
    <w:uiPriority w:val="32"/>
    <w:qFormat/>
    <w:rPr>
      <w:b/>
      <w:bCs/>
      <w:caps w:val="0"/>
      <w:smallCaps w:val="0"/>
      <w:color w:val="auto"/>
      <w:spacing w:val="5"/>
      <w:u w:val="single"/>
    </w:rPr>
  </w:style>
  <w:style w:type="character" w:styleId="Tytuksiki">
    <w:name w:val="Book Title"/>
    <w:basedOn w:val="Domylnaczcionkaakapitu"/>
    <w:uiPriority w:val="33"/>
    <w:qFormat/>
    <w:rPr>
      <w:b/>
      <w:bCs/>
      <w:smallCaps/>
      <w:spacing w:val="10"/>
    </w:rPr>
  </w:style>
  <w:style w:type="character" w:styleId="Tekstzastpczy">
    <w:name w:val="Placeholder Text"/>
    <w:basedOn w:val="Domylnaczcionkaakapitu"/>
    <w:uiPriority w:val="99"/>
    <w:semiHidden/>
    <w:qFormat/>
    <w:rPr>
      <w:color w:val="808080"/>
    </w:rPr>
  </w:style>
  <w:style w:type="character" w:customStyle="1" w:styleId="StopkaZnak">
    <w:name w:val="Stopka Znak"/>
    <w:basedOn w:val="Domylnaczcionkaakapitu"/>
    <w:link w:val="Stopka"/>
    <w:uiPriority w:val="99"/>
    <w:qFormat/>
  </w:style>
  <w:style w:type="character" w:customStyle="1" w:styleId="czeinternetowe">
    <w:name w:val="Łącze internetowe"/>
    <w:basedOn w:val="Domylnaczcionkaakapitu"/>
    <w:uiPriority w:val="99"/>
    <w:unhideWhenUsed/>
    <w:rsid w:val="00F04D9D"/>
    <w:rPr>
      <w:color w:val="3399FF" w:themeColor="hyperlink"/>
      <w:u w:val="single"/>
    </w:rPr>
  </w:style>
  <w:style w:type="character" w:styleId="Nierozpoznanawzmianka">
    <w:name w:val="Unresolved Mention"/>
    <w:basedOn w:val="Domylnaczcionkaakapitu"/>
    <w:uiPriority w:val="99"/>
    <w:semiHidden/>
    <w:unhideWhenUsed/>
    <w:qFormat/>
    <w:rsid w:val="00F04D9D"/>
    <w:rPr>
      <w:color w:val="605E5C"/>
      <w:shd w:val="clear" w:color="auto" w:fill="E1DFDD"/>
    </w:rPr>
  </w:style>
  <w:style w:type="character" w:customStyle="1" w:styleId="normaltextrun">
    <w:name w:val="normaltextrun"/>
    <w:basedOn w:val="Domylnaczcionkaakapitu"/>
    <w:qFormat/>
    <w:rsid w:val="00B75CD5"/>
  </w:style>
  <w:style w:type="character" w:customStyle="1" w:styleId="eop">
    <w:name w:val="eop"/>
    <w:basedOn w:val="Domylnaczcionkaakapitu"/>
    <w:qFormat/>
    <w:rsid w:val="00B75CD5"/>
  </w:style>
  <w:style w:type="character" w:customStyle="1" w:styleId="contextualspellingandgrammarerror">
    <w:name w:val="contextualspellingandgrammarerror"/>
    <w:basedOn w:val="Domylnaczcionkaakapitu"/>
    <w:qFormat/>
    <w:rsid w:val="00B75CD5"/>
  </w:style>
  <w:style w:type="character" w:customStyle="1" w:styleId="spellingerror">
    <w:name w:val="spellingerror"/>
    <w:basedOn w:val="Domylnaczcionkaakapitu"/>
    <w:qFormat/>
    <w:rsid w:val="00B75CD5"/>
  </w:style>
  <w:style w:type="character" w:customStyle="1" w:styleId="scxw43825348">
    <w:name w:val="scxw43825348"/>
    <w:basedOn w:val="Domylnaczcionkaakapitu"/>
    <w:qFormat/>
    <w:rsid w:val="00D3283F"/>
  </w:style>
  <w:style w:type="character" w:customStyle="1" w:styleId="scxw210245706">
    <w:name w:val="scxw210245706"/>
    <w:basedOn w:val="Domylnaczcionkaakapitu"/>
    <w:qFormat/>
    <w:rsid w:val="00D3283F"/>
  </w:style>
  <w:style w:type="character" w:customStyle="1" w:styleId="scxw184210845">
    <w:name w:val="scxw184210845"/>
    <w:basedOn w:val="Domylnaczcionkaakapitu"/>
    <w:qFormat/>
    <w:rsid w:val="00D3283F"/>
  </w:style>
  <w:style w:type="character" w:customStyle="1" w:styleId="scxw199096256">
    <w:name w:val="scxw199096256"/>
    <w:basedOn w:val="Domylnaczcionkaakapitu"/>
    <w:qFormat/>
    <w:rsid w:val="00D3283F"/>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ascii="Times New Roman" w:hAnsi="Times New Roman" w:cs="Times New Roman"/>
      <w:sz w:val="24"/>
      <w:szCs w:val="24"/>
    </w:rPr>
  </w:style>
  <w:style w:type="character" w:customStyle="1" w:styleId="ListLabel14">
    <w:name w:val="ListLabel 14"/>
    <w:qFormat/>
  </w:style>
  <w:style w:type="paragraph" w:styleId="Nagwek">
    <w:name w:val="header"/>
    <w:basedOn w:val="Normalny"/>
    <w:next w:val="Tekstpodstawowy"/>
    <w:link w:val="NagwekZnak"/>
    <w:uiPriority w:val="99"/>
    <w:unhideWhenUsed/>
    <w:pPr>
      <w:tabs>
        <w:tab w:val="center" w:pos="4320"/>
        <w:tab w:val="right" w:pos="8640"/>
      </w:tabs>
    </w:pPr>
  </w:style>
  <w:style w:type="paragraph" w:styleId="Tekstpodstawowy">
    <w:name w:val="Body Text"/>
    <w:basedOn w:val="Normalny"/>
    <w:pPr>
      <w:spacing w:after="140"/>
    </w:pPr>
  </w:style>
  <w:style w:type="paragraph" w:styleId="Lista">
    <w:name w:val="List"/>
    <w:basedOn w:val="Tekstpodstawowy"/>
    <w:rPr>
      <w:rFonts w:cs="Lohit Devanagari"/>
    </w:rPr>
  </w:style>
  <w:style w:type="paragraph" w:styleId="Legenda">
    <w:name w:val="caption"/>
    <w:basedOn w:val="Normalny"/>
    <w:uiPriority w:val="35"/>
    <w:unhideWhenUsed/>
    <w:qFormat/>
    <w:pPr>
      <w:spacing w:line="240" w:lineRule="auto"/>
    </w:pPr>
    <w:rPr>
      <w:b/>
      <w:bCs/>
      <w:color w:val="2F5897" w:themeColor="text2"/>
      <w:sz w:val="18"/>
      <w:szCs w:val="18"/>
    </w:rPr>
  </w:style>
  <w:style w:type="paragraph" w:customStyle="1" w:styleId="Indeks">
    <w:name w:val="Indeks"/>
    <w:basedOn w:val="Normalny"/>
    <w:qFormat/>
    <w:pPr>
      <w:suppressLineNumbers/>
    </w:pPr>
    <w:rPr>
      <w:rFonts w:cs="Lohit Devanagari"/>
    </w:rPr>
  </w:style>
  <w:style w:type="paragraph" w:styleId="Tytu">
    <w:name w:val="Title"/>
    <w:basedOn w:val="Normalny"/>
    <w:link w:val="TytuZnak"/>
    <w:uiPriority w:val="10"/>
    <w:qFormat/>
    <w:pPr>
      <w:spacing w:after="300" w:line="240" w:lineRule="auto"/>
      <w:contextualSpacing/>
    </w:pPr>
    <w:rPr>
      <w:rFonts w:asciiTheme="majorHAnsi" w:eastAsiaTheme="majorEastAsia" w:hAnsiTheme="majorHAnsi" w:cstheme="majorBidi"/>
      <w:color w:val="2F5897" w:themeColor="text2"/>
      <w:spacing w:val="5"/>
      <w:kern w:val="2"/>
      <w:sz w:val="60"/>
      <w:szCs w:val="56"/>
      <w14:ligatures w14:val="standardContextual"/>
      <w14:cntxtAlts/>
    </w:rPr>
  </w:style>
  <w:style w:type="paragraph" w:styleId="Podtytu">
    <w:name w:val="Subtitle"/>
    <w:basedOn w:val="Normalny"/>
    <w:link w:val="PodtytuZnak"/>
    <w:uiPriority w:val="11"/>
    <w:qFormat/>
    <w:rPr>
      <w:rFonts w:eastAsiaTheme="majorEastAsia" w:cstheme="majorBidi"/>
      <w:iCs/>
      <w:color w:val="000000" w:themeColor="text1"/>
      <w:spacing w:val="15"/>
      <w:sz w:val="24"/>
      <w:szCs w:val="24"/>
    </w:rPr>
  </w:style>
  <w:style w:type="paragraph" w:styleId="Bezodstpw">
    <w:name w:val="No Spacing"/>
    <w:link w:val="BezodstpwZnak"/>
    <w:uiPriority w:val="1"/>
    <w:qFormat/>
  </w:style>
  <w:style w:type="paragraph" w:styleId="Tekstdymka">
    <w:name w:val="Balloon Text"/>
    <w:basedOn w:val="Normalny"/>
    <w:link w:val="TekstdymkaZnak"/>
    <w:uiPriority w:val="99"/>
    <w:semiHidden/>
    <w:unhideWhenUsed/>
    <w:qFormat/>
    <w:pPr>
      <w:spacing w:after="0" w:line="240" w:lineRule="auto"/>
    </w:pPr>
    <w:rPr>
      <w:rFonts w:ascii="Tahoma" w:hAnsi="Tahoma" w:cs="Tahoma"/>
      <w:sz w:val="16"/>
      <w:szCs w:val="16"/>
    </w:rPr>
  </w:style>
  <w:style w:type="paragraph" w:styleId="Akapitzlist">
    <w:name w:val="List Paragraph"/>
    <w:basedOn w:val="Normalny"/>
    <w:uiPriority w:val="34"/>
    <w:qFormat/>
    <w:pPr>
      <w:spacing w:after="160" w:line="240" w:lineRule="auto"/>
      <w:ind w:left="1008" w:hanging="288"/>
      <w:contextualSpacing/>
    </w:pPr>
    <w:rPr>
      <w:rFonts w:eastAsiaTheme="minorHAnsi"/>
      <w:sz w:val="21"/>
    </w:rPr>
  </w:style>
  <w:style w:type="paragraph" w:styleId="Cytat">
    <w:name w:val="Quote"/>
    <w:basedOn w:val="Normalny"/>
    <w:link w:val="CytatZnak"/>
    <w:uiPriority w:val="29"/>
    <w:qFormat/>
    <w:pPr>
      <w:spacing w:before="160" w:after="160" w:line="300" w:lineRule="auto"/>
      <w:ind w:left="144" w:right="144"/>
      <w:jc w:val="center"/>
    </w:pPr>
    <w:rPr>
      <w:rFonts w:asciiTheme="majorHAnsi" w:hAnsiTheme="majorHAnsi"/>
      <w:i/>
      <w:iCs/>
      <w:color w:val="6076B4" w:themeColor="accent1"/>
      <w:sz w:val="24"/>
    </w:rPr>
  </w:style>
  <w:style w:type="paragraph" w:styleId="Cytatintensywny">
    <w:name w:val="Intense Quote"/>
    <w:basedOn w:val="Normalny"/>
    <w:link w:val="CytatintensywnyZnak"/>
    <w:uiPriority w:val="30"/>
    <w:qFormat/>
    <w:pPr>
      <w:pBdr>
        <w:top w:val="single" w:sz="36" w:space="8" w:color="6076B4"/>
        <w:left w:val="single" w:sz="36" w:space="8" w:color="6076B4"/>
        <w:bottom w:val="single" w:sz="36" w:space="8" w:color="6076B4"/>
        <w:right w:val="single" w:sz="36" w:space="8" w:color="6076B4"/>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paragraph" w:styleId="Nagwekspisutreci">
    <w:name w:val="TOC Heading"/>
    <w:basedOn w:val="Nagwek1"/>
    <w:uiPriority w:val="39"/>
    <w:semiHidden/>
    <w:unhideWhenUsed/>
    <w:qFormat/>
    <w:pPr>
      <w:spacing w:before="480" w:line="276" w:lineRule="auto"/>
    </w:pPr>
    <w:rPr>
      <w:b/>
      <w:i w:val="0"/>
      <w:sz w:val="28"/>
      <w:szCs w:val="28"/>
    </w:rPr>
  </w:style>
  <w:style w:type="paragraph" w:styleId="Stopka">
    <w:name w:val="footer"/>
    <w:basedOn w:val="Normalny"/>
    <w:link w:val="StopkaZnak"/>
    <w:uiPriority w:val="99"/>
    <w:unhideWhenUsed/>
    <w:pPr>
      <w:tabs>
        <w:tab w:val="center" w:pos="4680"/>
        <w:tab w:val="right" w:pos="9360"/>
      </w:tabs>
      <w:spacing w:after="0" w:line="240" w:lineRule="auto"/>
    </w:pPr>
  </w:style>
  <w:style w:type="paragraph" w:customStyle="1" w:styleId="paragraph">
    <w:name w:val="paragraph"/>
    <w:basedOn w:val="Normalny"/>
    <w:qFormat/>
    <w:rsid w:val="00B75CD5"/>
    <w:pPr>
      <w:spacing w:beforeAutospacing="1" w:afterAutospacing="1" w:line="240" w:lineRule="auto"/>
    </w:pPr>
    <w:rPr>
      <w:rFonts w:ascii="Times New Roman" w:eastAsia="Times New Roman" w:hAnsi="Times New Roman" w:cs="Times New Roman"/>
      <w:sz w:val="24"/>
      <w:szCs w:val="24"/>
    </w:rPr>
  </w:style>
  <w:style w:type="paragraph" w:customStyle="1" w:styleId="Zawartoramki">
    <w:name w:val="Zawartość ramki"/>
    <w:basedOn w:val="Normalny"/>
    <w:qFormat/>
  </w:style>
  <w:style w:type="table" w:styleId="Tabela-Siatka">
    <w:name w:val="Table Grid"/>
    <w:basedOn w:val="Standardowy"/>
    <w:uiPriority w:val="59"/>
    <w:rsid w:val="00E46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listy3akcent5">
    <w:name w:val="List Table 3 Accent 5"/>
    <w:basedOn w:val="Standardowy"/>
    <w:uiPriority w:val="48"/>
    <w:rsid w:val="00E467CD"/>
    <w:tblPr>
      <w:tblStyleRowBandSize w:val="1"/>
      <w:tblStyleColBandSize w:val="1"/>
      <w:tblBorders>
        <w:top w:val="single" w:sz="4" w:space="0" w:color="63891F" w:themeColor="accent5"/>
        <w:left w:val="single" w:sz="4" w:space="0" w:color="63891F" w:themeColor="accent5"/>
        <w:bottom w:val="single" w:sz="4" w:space="0" w:color="63891F" w:themeColor="accent5"/>
        <w:right w:val="single" w:sz="4" w:space="0" w:color="63891F" w:themeColor="accent5"/>
      </w:tblBorders>
    </w:tblPr>
    <w:tblStylePr w:type="firstRow">
      <w:rPr>
        <w:b/>
        <w:bCs/>
        <w:color w:val="FFFFFF" w:themeColor="background1"/>
      </w:rPr>
      <w:tblPr/>
      <w:tcPr>
        <w:shd w:val="clear" w:color="auto" w:fill="63891F" w:themeFill="accent5"/>
      </w:tcPr>
    </w:tblStylePr>
    <w:tblStylePr w:type="lastRow">
      <w:rPr>
        <w:b/>
        <w:bCs/>
      </w:rPr>
      <w:tblPr/>
      <w:tcPr>
        <w:tcBorders>
          <w:top w:val="double" w:sz="4" w:space="0" w:color="63891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3891F" w:themeColor="accent5"/>
          <w:right w:val="single" w:sz="4" w:space="0" w:color="63891F" w:themeColor="accent5"/>
        </w:tcBorders>
      </w:tcPr>
    </w:tblStylePr>
    <w:tblStylePr w:type="band1Horz">
      <w:tblPr/>
      <w:tcPr>
        <w:tcBorders>
          <w:top w:val="single" w:sz="4" w:space="0" w:color="63891F" w:themeColor="accent5"/>
          <w:bottom w:val="single" w:sz="4" w:space="0" w:color="63891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3891F" w:themeColor="accent5"/>
          <w:left w:val="nil"/>
        </w:tcBorders>
      </w:tcPr>
    </w:tblStylePr>
    <w:tblStylePr w:type="swCell">
      <w:tblPr/>
      <w:tcPr>
        <w:tcBorders>
          <w:top w:val="double" w:sz="4" w:space="0" w:color="63891F" w:themeColor="accent5"/>
          <w:right w:val="nil"/>
        </w:tcBorders>
      </w:tcPr>
    </w:tblStylePr>
  </w:style>
  <w:style w:type="table" w:styleId="Tabelalisty1jasnaakcent5">
    <w:name w:val="List Table 1 Light Accent 5"/>
    <w:basedOn w:val="Standardowy"/>
    <w:uiPriority w:val="46"/>
    <w:rsid w:val="00E467CD"/>
    <w:tblPr>
      <w:tblStyleRowBandSize w:val="1"/>
      <w:tblStyleColBandSize w:val="1"/>
    </w:tblPr>
    <w:tblStylePr w:type="firstRow">
      <w:rPr>
        <w:b/>
        <w:bCs/>
      </w:rPr>
      <w:tblPr/>
      <w:tcPr>
        <w:tcBorders>
          <w:bottom w:val="single" w:sz="4" w:space="0" w:color="63891F" w:themeColor="accent5"/>
        </w:tcBorders>
      </w:tcPr>
    </w:tblStylePr>
    <w:tblStylePr w:type="lastRow">
      <w:rPr>
        <w:b/>
        <w:bCs/>
      </w:rPr>
      <w:tblPr/>
      <w:tcPr>
        <w:tcBorders>
          <w:top w:val="single" w:sz="4" w:space="0" w:color="63891F" w:themeColor="accent5"/>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listy4akcent5">
    <w:name w:val="List Table 4 Accent 5"/>
    <w:basedOn w:val="Standardowy"/>
    <w:uiPriority w:val="49"/>
    <w:rsid w:val="00E467CD"/>
    <w:tblPr>
      <w:tblStyleRowBandSize w:val="1"/>
      <w:tblStyleColBandSize w:val="1"/>
      <w:tblBorders>
        <w:top w:val="single" w:sz="4" w:space="0" w:color="AAD957" w:themeColor="accent5" w:themeTint="99"/>
        <w:left w:val="single" w:sz="4" w:space="0" w:color="AAD957" w:themeColor="accent5" w:themeTint="99"/>
        <w:bottom w:val="single" w:sz="4" w:space="0" w:color="AAD957" w:themeColor="accent5" w:themeTint="99"/>
        <w:right w:val="single" w:sz="4" w:space="0" w:color="AAD957" w:themeColor="accent5" w:themeTint="99"/>
        <w:insideH w:val="single" w:sz="4" w:space="0" w:color="AAD957" w:themeColor="accent5" w:themeTint="99"/>
      </w:tblBorders>
    </w:tblPr>
    <w:tblStylePr w:type="firstRow">
      <w:rPr>
        <w:b/>
        <w:bCs/>
        <w:color w:val="FFFFFF" w:themeColor="background1"/>
      </w:rPr>
      <w:tblPr/>
      <w:tcPr>
        <w:tcBorders>
          <w:top w:val="single" w:sz="4" w:space="0" w:color="63891F" w:themeColor="accent5"/>
          <w:left w:val="single" w:sz="4" w:space="0" w:color="63891F" w:themeColor="accent5"/>
          <w:bottom w:val="single" w:sz="4" w:space="0" w:color="63891F" w:themeColor="accent5"/>
          <w:right w:val="single" w:sz="4" w:space="0" w:color="63891F" w:themeColor="accent5"/>
          <w:insideH w:val="nil"/>
        </w:tcBorders>
        <w:shd w:val="clear" w:color="auto" w:fill="63891F" w:themeFill="accent5"/>
      </w:tcPr>
    </w:tblStylePr>
    <w:tblStylePr w:type="lastRow">
      <w:rPr>
        <w:b/>
        <w:bCs/>
      </w:rPr>
      <w:tblPr/>
      <w:tcPr>
        <w:tcBorders>
          <w:top w:val="double" w:sz="4" w:space="0" w:color="63891F" w:themeColor="accent5"/>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siatki4akcent5">
    <w:name w:val="Grid Table 4 Accent 5"/>
    <w:basedOn w:val="Standardowy"/>
    <w:uiPriority w:val="49"/>
    <w:rsid w:val="00E467CD"/>
    <w:tblPr>
      <w:tblStyleRowBandSize w:val="1"/>
      <w:tblStyleColBandSize w:val="1"/>
      <w:tblBorders>
        <w:top w:val="single" w:sz="4" w:space="0" w:color="AAD957" w:themeColor="accent5" w:themeTint="99"/>
        <w:left w:val="single" w:sz="4" w:space="0" w:color="AAD957" w:themeColor="accent5" w:themeTint="99"/>
        <w:bottom w:val="single" w:sz="4" w:space="0" w:color="AAD957" w:themeColor="accent5" w:themeTint="99"/>
        <w:right w:val="single" w:sz="4" w:space="0" w:color="AAD957" w:themeColor="accent5" w:themeTint="99"/>
        <w:insideH w:val="single" w:sz="4" w:space="0" w:color="AAD957" w:themeColor="accent5" w:themeTint="99"/>
        <w:insideV w:val="single" w:sz="4" w:space="0" w:color="AAD957" w:themeColor="accent5" w:themeTint="99"/>
      </w:tblBorders>
    </w:tblPr>
    <w:tblStylePr w:type="firstRow">
      <w:rPr>
        <w:b/>
        <w:bCs/>
        <w:color w:val="FFFFFF" w:themeColor="background1"/>
      </w:rPr>
      <w:tblPr/>
      <w:tcPr>
        <w:tcBorders>
          <w:top w:val="single" w:sz="4" w:space="0" w:color="63891F" w:themeColor="accent5"/>
          <w:left w:val="single" w:sz="4" w:space="0" w:color="63891F" w:themeColor="accent5"/>
          <w:bottom w:val="single" w:sz="4" w:space="0" w:color="63891F" w:themeColor="accent5"/>
          <w:right w:val="single" w:sz="4" w:space="0" w:color="63891F" w:themeColor="accent5"/>
          <w:insideH w:val="nil"/>
          <w:insideV w:val="nil"/>
        </w:tcBorders>
        <w:shd w:val="clear" w:color="auto" w:fill="63891F" w:themeFill="accent5"/>
      </w:tcPr>
    </w:tblStylePr>
    <w:tblStylePr w:type="lastRow">
      <w:rPr>
        <w:b/>
        <w:bCs/>
      </w:rPr>
      <w:tblPr/>
      <w:tcPr>
        <w:tcBorders>
          <w:top w:val="double" w:sz="4" w:space="0" w:color="63891F" w:themeColor="accent5"/>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character" w:styleId="Odwoaniedokomentarza">
    <w:name w:val="annotation reference"/>
    <w:basedOn w:val="Domylnaczcionkaakapitu"/>
    <w:uiPriority w:val="99"/>
    <w:semiHidden/>
    <w:unhideWhenUsed/>
    <w:rsid w:val="009C63D6"/>
    <w:rPr>
      <w:sz w:val="16"/>
      <w:szCs w:val="16"/>
    </w:rPr>
  </w:style>
  <w:style w:type="paragraph" w:styleId="Tekstkomentarza">
    <w:name w:val="annotation text"/>
    <w:basedOn w:val="Normalny"/>
    <w:link w:val="TekstkomentarzaZnak"/>
    <w:uiPriority w:val="99"/>
    <w:semiHidden/>
    <w:unhideWhenUsed/>
    <w:rsid w:val="009C63D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C63D6"/>
    <w:rPr>
      <w:sz w:val="20"/>
      <w:szCs w:val="20"/>
    </w:rPr>
  </w:style>
  <w:style w:type="paragraph" w:styleId="Tematkomentarza">
    <w:name w:val="annotation subject"/>
    <w:basedOn w:val="Tekstkomentarza"/>
    <w:next w:val="Tekstkomentarza"/>
    <w:link w:val="TematkomentarzaZnak"/>
    <w:uiPriority w:val="99"/>
    <w:semiHidden/>
    <w:unhideWhenUsed/>
    <w:rsid w:val="009C63D6"/>
    <w:rPr>
      <w:b/>
      <w:bCs/>
    </w:rPr>
  </w:style>
  <w:style w:type="character" w:customStyle="1" w:styleId="TematkomentarzaZnak">
    <w:name w:val="Temat komentarza Znak"/>
    <w:basedOn w:val="TekstkomentarzaZnak"/>
    <w:link w:val="Tematkomentarza"/>
    <w:uiPriority w:val="99"/>
    <w:semiHidden/>
    <w:rsid w:val="009C63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09857">
      <w:bodyDiv w:val="1"/>
      <w:marLeft w:val="0"/>
      <w:marRight w:val="0"/>
      <w:marTop w:val="0"/>
      <w:marBottom w:val="0"/>
      <w:divBdr>
        <w:top w:val="none" w:sz="0" w:space="0" w:color="auto"/>
        <w:left w:val="none" w:sz="0" w:space="0" w:color="auto"/>
        <w:bottom w:val="none" w:sz="0" w:space="0" w:color="auto"/>
        <w:right w:val="none" w:sz="0" w:space="0" w:color="auto"/>
      </w:divBdr>
    </w:div>
    <w:div w:id="254948507">
      <w:bodyDiv w:val="1"/>
      <w:marLeft w:val="0"/>
      <w:marRight w:val="0"/>
      <w:marTop w:val="0"/>
      <w:marBottom w:val="0"/>
      <w:divBdr>
        <w:top w:val="none" w:sz="0" w:space="0" w:color="auto"/>
        <w:left w:val="none" w:sz="0" w:space="0" w:color="auto"/>
        <w:bottom w:val="none" w:sz="0" w:space="0" w:color="auto"/>
        <w:right w:val="none" w:sz="0" w:space="0" w:color="auto"/>
      </w:divBdr>
    </w:div>
    <w:div w:id="781144857">
      <w:bodyDiv w:val="1"/>
      <w:marLeft w:val="0"/>
      <w:marRight w:val="0"/>
      <w:marTop w:val="0"/>
      <w:marBottom w:val="0"/>
      <w:divBdr>
        <w:top w:val="none" w:sz="0" w:space="0" w:color="auto"/>
        <w:left w:val="none" w:sz="0" w:space="0" w:color="auto"/>
        <w:bottom w:val="none" w:sz="0" w:space="0" w:color="auto"/>
        <w:right w:val="none" w:sz="0" w:space="0" w:color="auto"/>
      </w:divBdr>
    </w:div>
    <w:div w:id="1717311302">
      <w:bodyDiv w:val="1"/>
      <w:marLeft w:val="0"/>
      <w:marRight w:val="0"/>
      <w:marTop w:val="0"/>
      <w:marBottom w:val="0"/>
      <w:divBdr>
        <w:top w:val="none" w:sz="0" w:space="0" w:color="auto"/>
        <w:left w:val="none" w:sz="0" w:space="0" w:color="auto"/>
        <w:bottom w:val="none" w:sz="0" w:space="0" w:color="auto"/>
        <w:right w:val="none" w:sz="0" w:space="0" w:color="auto"/>
      </w:divBdr>
    </w:div>
    <w:div w:id="1745369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klep.burkietowicz.p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artakelba.pl/" TargetMode="External"/><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www.tartakstrzybnica.pl/" TargetMode="Externa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customXml" Target="../customXml/item5.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Wrzaszczak Mateusz, Sybilski Mateusz, Flaga Mateusz, Stachnik Piotr</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CFA5F52AA0A00C4CBEF2A37681B2318F04009FDCD24A096B5E4C8184D4910FEB1A76" ma:contentTypeVersion="56" ma:contentTypeDescription="Create a new document." ma:contentTypeScope="" ma:versionID="e2b161dd106aa6ff43a2053ab7ed0d23">
  <xsd:schema xmlns:xsd="http://www.w3.org/2001/XMLSchema" xmlns:xs="http://www.w3.org/2001/XMLSchema" xmlns:p="http://schemas.microsoft.com/office/2006/metadata/properties" xmlns:ns2="29baff33-f40f-4664-8054-1bde3cabf4f6" targetNamespace="http://schemas.microsoft.com/office/2006/metadata/properties" ma:root="true" ma:fieldsID="df3fe752eed498a1554dc026fa12eabd" ns2:_="">
    <xsd:import namespace="29baff33-f40f-4664-8054-1bde3cabf4f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aff33-f40f-4664-8054-1bde3cabf4f6"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35ae66bf-e87d-41c1-aaaa-5f9779661904}"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1DDBB892-E9C2-41BE-A746-120199994C31}" ma:internalName="CSXSubmissionMarket" ma:readOnly="false" ma:showField="MarketName" ma:web="29baff33-f40f-4664-8054-1bde3cabf4f6">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22649cd3-0638-4550-a153-a68664946fb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2513E2E7-E2AF-440C-8567-37153D3865E2}" ma:internalName="InProjectListLookup" ma:readOnly="true" ma:showField="InProjectLis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961a284f-ead0-40ef-8222-26875887a96b}"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2513E2E7-E2AF-440C-8567-37153D3865E2}" ma:internalName="LastCompleteVersionLookup" ma:readOnly="true" ma:showField="LastComplete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2513E2E7-E2AF-440C-8567-37153D3865E2}" ma:internalName="LastPreviewErrorLookup" ma:readOnly="true" ma:showField="LastPreview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2513E2E7-E2AF-440C-8567-37153D3865E2}" ma:internalName="LastPreviewResultLookup" ma:readOnly="true" ma:showField="LastPreview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2513E2E7-E2AF-440C-8567-37153D3865E2}" ma:internalName="LastPreviewAttemptDateLookup" ma:readOnly="true" ma:showField="LastPreview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2513E2E7-E2AF-440C-8567-37153D3865E2}" ma:internalName="LastPreviewedByLookup" ma:readOnly="true" ma:showField="LastPreview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2513E2E7-E2AF-440C-8567-37153D3865E2}" ma:internalName="LastPreviewTimeLookup" ma:readOnly="true" ma:showField="LastPreview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2513E2E7-E2AF-440C-8567-37153D3865E2}" ma:internalName="LastPreviewVersionLookup" ma:readOnly="true" ma:showField="LastPreview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2513E2E7-E2AF-440C-8567-37153D3865E2}" ma:internalName="LastPublishErrorLookup" ma:readOnly="true" ma:showField="LastPublish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2513E2E7-E2AF-440C-8567-37153D3865E2}" ma:internalName="LastPublishResultLookup" ma:readOnly="true" ma:showField="LastPublish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2513E2E7-E2AF-440C-8567-37153D3865E2}" ma:internalName="LastPublishAttemptDateLookup" ma:readOnly="true" ma:showField="LastPublish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2513E2E7-E2AF-440C-8567-37153D3865E2}" ma:internalName="LastPublishedByLookup" ma:readOnly="true" ma:showField="LastPublish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2513E2E7-E2AF-440C-8567-37153D3865E2}" ma:internalName="LastPublishTimeLookup" ma:readOnly="true" ma:showField="LastPublish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2513E2E7-E2AF-440C-8567-37153D3865E2}" ma:internalName="LastPublishVersionLookup" ma:readOnly="true" ma:showField="LastPublish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72723BFE-42E4-4BFD-ABEC-91FC880F9EED}" ma:internalName="LocLastLocAttemptVersionLookup" ma:readOnly="false" ma:showField="LastLocAttemptVersion" ma:web="29baff33-f40f-4664-8054-1bde3cabf4f6">
      <xsd:simpleType>
        <xsd:restriction base="dms:Lookup"/>
      </xsd:simpleType>
    </xsd:element>
    <xsd:element name="LocLastLocAttemptVersionTypeLookup" ma:index="71" nillable="true" ma:displayName="Loc Last Loc Attempt Version Type" ma:default="" ma:list="{72723BFE-42E4-4BFD-ABEC-91FC880F9EED}" ma:internalName="LocLastLocAttemptVersionTypeLookup" ma:readOnly="true" ma:showField="LastLocAttemptVersionType" ma:web="29baff33-f40f-4664-8054-1bde3cabf4f6">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72723BFE-42E4-4BFD-ABEC-91FC880F9EED}" ma:internalName="LocNewPublishedVersionLookup" ma:readOnly="true" ma:showField="NewPublishedVersion" ma:web="29baff33-f40f-4664-8054-1bde3cabf4f6">
      <xsd:simpleType>
        <xsd:restriction base="dms:Lookup"/>
      </xsd:simpleType>
    </xsd:element>
    <xsd:element name="LocOverallHandbackStatusLookup" ma:index="75" nillable="true" ma:displayName="Loc Overall Handback Status" ma:default="" ma:list="{72723BFE-42E4-4BFD-ABEC-91FC880F9EED}" ma:internalName="LocOverallHandbackStatusLookup" ma:readOnly="true" ma:showField="OverallHandbackStatus" ma:web="29baff33-f40f-4664-8054-1bde3cabf4f6">
      <xsd:simpleType>
        <xsd:restriction base="dms:Lookup"/>
      </xsd:simpleType>
    </xsd:element>
    <xsd:element name="LocOverallLocStatusLookup" ma:index="76" nillable="true" ma:displayName="Loc Overall Localize Status" ma:default="" ma:list="{72723BFE-42E4-4BFD-ABEC-91FC880F9EED}" ma:internalName="LocOverallLocStatusLookup" ma:readOnly="true" ma:showField="OverallLocStatus" ma:web="29baff33-f40f-4664-8054-1bde3cabf4f6">
      <xsd:simpleType>
        <xsd:restriction base="dms:Lookup"/>
      </xsd:simpleType>
    </xsd:element>
    <xsd:element name="LocOverallPreviewStatusLookup" ma:index="77" nillable="true" ma:displayName="Loc Overall Preview Status" ma:default="" ma:list="{72723BFE-42E4-4BFD-ABEC-91FC880F9EED}" ma:internalName="LocOverallPreviewStatusLookup" ma:readOnly="true" ma:showField="OverallPreviewStatus" ma:web="29baff33-f40f-4664-8054-1bde3cabf4f6">
      <xsd:simpleType>
        <xsd:restriction base="dms:Lookup"/>
      </xsd:simpleType>
    </xsd:element>
    <xsd:element name="LocOverallPublishStatusLookup" ma:index="78" nillable="true" ma:displayName="Loc Overall Publish Status" ma:default="" ma:list="{72723BFE-42E4-4BFD-ABEC-91FC880F9EED}" ma:internalName="LocOverallPublishStatusLookup" ma:readOnly="true" ma:showField="OverallPublishStatus" ma:web="29baff33-f40f-4664-8054-1bde3cabf4f6">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72723BFE-42E4-4BFD-ABEC-91FC880F9EED}" ma:internalName="LocProcessedForHandoffsLookup" ma:readOnly="true" ma:showField="ProcessedForHandoffs" ma:web="29baff33-f40f-4664-8054-1bde3cabf4f6">
      <xsd:simpleType>
        <xsd:restriction base="dms:Lookup"/>
      </xsd:simpleType>
    </xsd:element>
    <xsd:element name="LocProcessedForMarketsLookup" ma:index="81" nillable="true" ma:displayName="Loc Processed For Markets" ma:default="" ma:list="{72723BFE-42E4-4BFD-ABEC-91FC880F9EED}" ma:internalName="LocProcessedForMarketsLookup" ma:readOnly="true" ma:showField="ProcessedForMarkets" ma:web="29baff33-f40f-4664-8054-1bde3cabf4f6">
      <xsd:simpleType>
        <xsd:restriction base="dms:Lookup"/>
      </xsd:simpleType>
    </xsd:element>
    <xsd:element name="LocPublishedDependentAssetsLookup" ma:index="82" nillable="true" ma:displayName="Loc Published Dependent Assets" ma:default="" ma:list="{72723BFE-42E4-4BFD-ABEC-91FC880F9EED}" ma:internalName="LocPublishedDependentAssetsLookup" ma:readOnly="true" ma:showField="PublishedDependentAssets" ma:web="29baff33-f40f-4664-8054-1bde3cabf4f6">
      <xsd:simpleType>
        <xsd:restriction base="dms:Lookup"/>
      </xsd:simpleType>
    </xsd:element>
    <xsd:element name="LocPublishedLinkedAssetsLookup" ma:index="83" nillable="true" ma:displayName="Loc Published Linked Assets" ma:default="" ma:list="{72723BFE-42E4-4BFD-ABEC-91FC880F9EED}" ma:internalName="LocPublishedLinkedAssetsLookup" ma:readOnly="true" ma:showField="PublishedLinkedAssets" ma:web="29baff33-f40f-4664-8054-1bde3cabf4f6">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cb159bc7-6392-40eb-91ad-5e9404d69876}"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1DDBB892-E9C2-41BE-A746-120199994C31}" ma:internalName="Markets" ma:readOnly="false" ma:showField="MarketNa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2513E2E7-E2AF-440C-8567-37153D3865E2}" ma:internalName="NumOfRatingsLookup" ma:readOnly="true" ma:showField="NumOfRating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2513E2E7-E2AF-440C-8567-37153D3865E2}" ma:internalName="PublishStatusLookup" ma:readOnly="false" ma:showField="PublishStatu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9e57b0ce-4b8f-49f5-b588-fc22682c04a3}"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9d66d6a4-c4b4-42e6-80e6-7373254461f0}" ma:internalName="TaxCatchAll" ma:showField="CatchAllData"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9d66d6a4-c4b4-42e6-80e6-7373254461f0}" ma:internalName="TaxCatchAllLabel" ma:readOnly="true" ma:showField="CatchAllDataLabel"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file>

<file path=customXml/item5.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6.xml><?xml version="1.0" encoding="utf-8"?>
<p:properties xmlns:p="http://schemas.microsoft.com/office/2006/metadata/properties" xmlns:xsi="http://www.w3.org/2001/XMLSchema-instance" xmlns:pc="http://schemas.microsoft.com/office/infopath/2007/PartnerControls">
  <documentManagement>
    <DirectSourceMarket xmlns="29baff33-f40f-4664-8054-1bde3cabf4f6">english</DirectSourceMarket>
    <AssetType xmlns="29baff33-f40f-4664-8054-1bde3cabf4f6" xsi:nil="true"/>
    <Milestone xmlns="29baff33-f40f-4664-8054-1bde3cabf4f6" xsi:nil="true"/>
    <OriginAsset xmlns="29baff33-f40f-4664-8054-1bde3cabf4f6" xsi:nil="true"/>
    <TPComponent xmlns="29baff33-f40f-4664-8054-1bde3cabf4f6" xsi:nil="true"/>
    <AssetId xmlns="29baff33-f40f-4664-8054-1bde3cabf4f6">TP101806649</AssetId>
    <NumericId xmlns="29baff33-f40f-4664-8054-1bde3cabf4f6">101806649</NumericId>
    <TPFriendlyName xmlns="29baff33-f40f-4664-8054-1bde3cabf4f6" xsi:nil="true"/>
    <SourceTitle xmlns="29baff33-f40f-4664-8054-1bde3cabf4f6" xsi:nil="true"/>
    <TPApplication xmlns="29baff33-f40f-4664-8054-1bde3cabf4f6" xsi:nil="true"/>
    <TPLaunchHelpLink xmlns="29baff33-f40f-4664-8054-1bde3cabf4f6" xsi:nil="true"/>
    <OpenTemplate xmlns="29baff33-f40f-4664-8054-1bde3cabf4f6">true</OpenTemplate>
    <PlannedPubDate xmlns="29baff33-f40f-4664-8054-1bde3cabf4f6">2009-11-06T11:14:00+00:00</PlannedPubDate>
    <CrawlForDependencies xmlns="29baff33-f40f-4664-8054-1bde3cabf4f6">false</CrawlForDependencies>
    <ParentAssetId xmlns="29baff33-f40f-4664-8054-1bde3cabf4f6" xsi:nil="true"/>
    <TrustLevel xmlns="29baff33-f40f-4664-8054-1bde3cabf4f6">1 Microsoft Managed Content</TrustLevel>
    <PublishStatusLookup xmlns="29baff33-f40f-4664-8054-1bde3cabf4f6">
      <Value>216110</Value>
      <Value>346182</Value>
    </PublishStatusLookup>
    <TemplateTemplateType xmlns="29baff33-f40f-4664-8054-1bde3cabf4f6">Word Document Template</TemplateTemplateType>
    <IsSearchable xmlns="29baff33-f40f-4664-8054-1bde3cabf4f6">false</IsSearchable>
    <TPNamespace xmlns="29baff33-f40f-4664-8054-1bde3cabf4f6" xsi:nil="true"/>
    <Providers xmlns="29baff33-f40f-4664-8054-1bde3cabf4f6" xsi:nil="true"/>
    <Markets xmlns="29baff33-f40f-4664-8054-1bde3cabf4f6"/>
    <OriginalSourceMarket xmlns="29baff33-f40f-4664-8054-1bde3cabf4f6">english</OriginalSourceMarket>
    <TPInstallLocation xmlns="29baff33-f40f-4664-8054-1bde3cabf4f6" xsi:nil="true"/>
    <TPAppVersion xmlns="29baff33-f40f-4664-8054-1bde3cabf4f6" xsi:nil="true"/>
    <TPCommandLine xmlns="29baff33-f40f-4664-8054-1bde3cabf4f6" xsi:nil="true"/>
    <APAuthor xmlns="29baff33-f40f-4664-8054-1bde3cabf4f6">
      <UserInfo>
        <DisplayName/>
        <AccountId>1073741823</AccountId>
        <AccountType/>
      </UserInfo>
    </APAuthor>
    <EditorialStatus xmlns="29baff33-f40f-4664-8054-1bde3cabf4f6" xsi:nil="true"/>
    <PublishTargets xmlns="29baff33-f40f-4664-8054-1bde3cabf4f6">OfficeOnline</PublishTargets>
    <TPLaunchHelpLinkType xmlns="29baff33-f40f-4664-8054-1bde3cabf4f6">Template</TPLaunchHelpLinkType>
    <TPClientViewer xmlns="29baff33-f40f-4664-8054-1bde3cabf4f6" xsi:nil="true"/>
    <CSXHash xmlns="29baff33-f40f-4664-8054-1bde3cabf4f6" xsi:nil="true"/>
    <IsDeleted xmlns="29baff33-f40f-4664-8054-1bde3cabf4f6">false</IsDeleted>
    <ShowIn xmlns="29baff33-f40f-4664-8054-1bde3cabf4f6">Show everywhere</ShowIn>
    <UANotes xmlns="29baff33-f40f-4664-8054-1bde3cabf4f6" xsi:nil="true"/>
    <TemplateStatus xmlns="29baff33-f40f-4664-8054-1bde3cabf4f6" xsi:nil="true"/>
    <Downloads xmlns="29baff33-f40f-4664-8054-1bde3cabf4f6">0</Downloads>
    <EditorialTags xmlns="29baff33-f40f-4664-8054-1bde3cabf4f6" xsi:nil="true"/>
    <TPExecutable xmlns="29baff33-f40f-4664-8054-1bde3cabf4f6" xsi:nil="true"/>
    <SubmitterId xmlns="29baff33-f40f-4664-8054-1bde3cabf4f6" xsi:nil="true"/>
    <ApprovalLog xmlns="29baff33-f40f-4664-8054-1bde3cabf4f6" xsi:nil="true"/>
    <FriendlyTitle xmlns="29baff33-f40f-4664-8054-1bde3cabf4f6" xsi:nil="true"/>
    <TimesCloned xmlns="29baff33-f40f-4664-8054-1bde3cabf4f6" xsi:nil="true"/>
    <ThumbnailAssetId xmlns="29baff33-f40f-4664-8054-1bde3cabf4f6" xsi:nil="true"/>
    <OutputCachingOn xmlns="29baff33-f40f-4664-8054-1bde3cabf4f6">false</OutputCachingOn>
    <BlockPublish xmlns="29baff33-f40f-4664-8054-1bde3cabf4f6" xsi:nil="true"/>
    <MarketSpecific xmlns="29baff33-f40f-4664-8054-1bde3cabf4f6" xsi:nil="true"/>
    <LastPublishResultLookup xmlns="29baff33-f40f-4664-8054-1bde3cabf4f6" xsi:nil="true"/>
    <ContentItem xmlns="29baff33-f40f-4664-8054-1bde3cabf4f6" xsi:nil="true"/>
    <HandoffToMSDN xmlns="29baff33-f40f-4664-8054-1bde3cabf4f6" xsi:nil="true"/>
    <ArtSampleDocs xmlns="29baff33-f40f-4664-8054-1bde3cabf4f6" xsi:nil="true"/>
    <APEditor xmlns="29baff33-f40f-4664-8054-1bde3cabf4f6">
      <UserInfo>
        <DisplayName/>
        <AccountId xsi:nil="true"/>
        <AccountType/>
      </UserInfo>
    </APEditor>
    <MachineTranslated xmlns="29baff33-f40f-4664-8054-1bde3cabf4f6">false</MachineTranslated>
    <Manager xmlns="29baff33-f40f-4664-8054-1bde3cabf4f6" xsi:nil="true"/>
    <OOCacheId xmlns="29baff33-f40f-4664-8054-1bde3cabf4f6" xsi:nil="true"/>
    <APDescription xmlns="29baff33-f40f-4664-8054-1bde3cabf4f6" xsi:nil="true"/>
    <LastModifiedDateTime xmlns="29baff33-f40f-4664-8054-1bde3cabf4f6" xsi:nil="true"/>
    <BusinessGroup xmlns="29baff33-f40f-4664-8054-1bde3cabf4f6" xsi:nil="true"/>
    <AcquiredFrom xmlns="29baff33-f40f-4664-8054-1bde3cabf4f6">Internal MS</AcquiredFrom>
    <IntlLangReviewDate xmlns="29baff33-f40f-4664-8054-1bde3cabf4f6" xsi:nil="true"/>
    <DSATActionTaken xmlns="29baff33-f40f-4664-8054-1bde3cabf4f6" xsi:nil="true"/>
    <PolicheckWords xmlns="29baff33-f40f-4664-8054-1bde3cabf4f6" xsi:nil="true"/>
    <IntlLocPriority xmlns="29baff33-f40f-4664-8054-1bde3cabf4f6" xsi:nil="true"/>
    <ApprovalStatus xmlns="29baff33-f40f-4664-8054-1bde3cabf4f6">InProgress</ApprovalStatus>
    <LastHandOff xmlns="29baff33-f40f-4664-8054-1bde3cabf4f6" xsi:nil="true"/>
    <LegacyData xmlns="29baff33-f40f-4664-8054-1bde3cabf4f6" xsi:nil="true"/>
    <UALocComments xmlns="29baff33-f40f-4664-8054-1bde3cabf4f6" xsi:nil="true"/>
    <UALocRecommendation xmlns="29baff33-f40f-4664-8054-1bde3cabf4f6">Localize</UALocRecommendation>
    <UACurrentWords xmlns="29baff33-f40f-4664-8054-1bde3cabf4f6" xsi:nil="true"/>
    <AssetExpire xmlns="29baff33-f40f-4664-8054-1bde3cabf4f6">2100-01-01T00:00:00+00:00</AssetExpire>
    <CSXUpdate xmlns="29baff33-f40f-4664-8054-1bde3cabf4f6">false</CSXUpdate>
    <Provider xmlns="29baff33-f40f-4664-8054-1bde3cabf4f6" xsi:nil="true"/>
    <CSXSubmissionDate xmlns="29baff33-f40f-4664-8054-1bde3cabf4f6" xsi:nil="true"/>
    <AssetStart xmlns="29baff33-f40f-4664-8054-1bde3cabf4f6">2010-11-05T15:14:23+00:00</AssetStart>
    <BugNumber xmlns="29baff33-f40f-4664-8054-1bde3cabf4f6" xsi:nil="true"/>
    <VoteCount xmlns="29baff33-f40f-4664-8054-1bde3cabf4f6" xsi:nil="true"/>
    <CSXSubmissionMarket xmlns="29baff33-f40f-4664-8054-1bde3cabf4f6" xsi:nil="true"/>
    <PrimaryImageGen xmlns="29baff33-f40f-4664-8054-1bde3cabf4f6">false</PrimaryImageGen>
    <IntlLangReview xmlns="29baff33-f40f-4664-8054-1bde3cabf4f6" xsi:nil="true"/>
    <ClipArtFilename xmlns="29baff33-f40f-4664-8054-1bde3cabf4f6" xsi:nil="true"/>
    <IntlLangReviewer xmlns="29baff33-f40f-4664-8054-1bde3cabf4f6" xsi:nil="true"/>
    <UAProjectedTotalWords xmlns="29baff33-f40f-4664-8054-1bde3cabf4f6" xsi:nil="true"/>
    <InternalTagsTaxHTField0 xmlns="29baff33-f40f-4664-8054-1bde3cabf4f6">
      <Terms xmlns="http://schemas.microsoft.com/office/infopath/2007/PartnerControls"/>
    </InternalTagsTaxHTField0>
    <CampaignTagsTaxHTField0 xmlns="29baff33-f40f-4664-8054-1bde3cabf4f6">
      <Terms xmlns="http://schemas.microsoft.com/office/infopath/2007/PartnerControls"/>
    </CampaignTagsTaxHTField0>
    <LocOverallLocStatusLookup xmlns="29baff33-f40f-4664-8054-1bde3cabf4f6" xsi:nil="true"/>
    <LocOverallPreviewStatusLookup xmlns="29baff33-f40f-4664-8054-1bde3cabf4f6" xsi:nil="true"/>
    <LocManualTestRequired xmlns="29baff33-f40f-4664-8054-1bde3cabf4f6" xsi:nil="true"/>
    <LocProcessedForMarketsLookup xmlns="29baff33-f40f-4664-8054-1bde3cabf4f6" xsi:nil="true"/>
    <LocRecommendedHandoff xmlns="29baff33-f40f-4664-8054-1bde3cabf4f6" xsi:nil="true"/>
    <LocalizationTagsTaxHTField0 xmlns="29baff33-f40f-4664-8054-1bde3cabf4f6">
      <Terms xmlns="http://schemas.microsoft.com/office/infopath/2007/PartnerControls"/>
    </LocalizationTagsTaxHTField0>
    <LocLastLocAttemptVersionTypeLookup xmlns="29baff33-f40f-4664-8054-1bde3cabf4f6" xsi:nil="true"/>
    <LocNewPublishedVersionLookup xmlns="29baff33-f40f-4664-8054-1bde3cabf4f6" xsi:nil="true"/>
    <LocProcessedForHandoffsLookup xmlns="29baff33-f40f-4664-8054-1bde3cabf4f6" xsi:nil="true"/>
    <LocPublishedDependentAssetsLookup xmlns="29baff33-f40f-4664-8054-1bde3cabf4f6" xsi:nil="true"/>
    <FeatureTagsTaxHTField0 xmlns="29baff33-f40f-4664-8054-1bde3cabf4f6">
      <Terms xmlns="http://schemas.microsoft.com/office/infopath/2007/PartnerControls"/>
    </FeatureTagsTaxHTField0>
    <LocOverallPublishStatusLookup xmlns="29baff33-f40f-4664-8054-1bde3cabf4f6" xsi:nil="true"/>
    <TaxCatchAll xmlns="29baff33-f40f-4664-8054-1bde3cabf4f6"/>
    <LocComments xmlns="29baff33-f40f-4664-8054-1bde3cabf4f6" xsi:nil="true"/>
    <RecommendationsModifier xmlns="29baff33-f40f-4664-8054-1bde3cabf4f6" xsi:nil="true"/>
    <ScenarioTagsTaxHTField0 xmlns="29baff33-f40f-4664-8054-1bde3cabf4f6">
      <Terms xmlns="http://schemas.microsoft.com/office/infopath/2007/PartnerControls"/>
    </ScenarioTagsTaxHTField0>
    <LocOverallHandbackStatusLookup xmlns="29baff33-f40f-4664-8054-1bde3cabf4f6" xsi:nil="true"/>
    <LocLastLocAttemptVersionLookup xmlns="29baff33-f40f-4664-8054-1bde3cabf4f6">170183</LocLastLocAttemptVersionLookup>
    <LocPublishedLinkedAssetsLookup xmlns="29baff33-f40f-4664-8054-1bde3cabf4f6" xsi:nil="true"/>
    <OriginalRelease xmlns="29baff33-f40f-4664-8054-1bde3cabf4f6">14</OriginalRelease>
    <LocMarketGroupTiers2 xmlns="29baff33-f40f-4664-8054-1bde3cabf4f6"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D312BD-AB0F-45A3-B603-C1D8E39D4B1C}">
  <ds:schemaRefs>
    <ds:schemaRef ds:uri="http://schemas.microsoft.com/sharepoint/v3/contenttype/forms"/>
  </ds:schemaRefs>
</ds:datastoreItem>
</file>

<file path=customXml/itemProps3.xml><?xml version="1.0" encoding="utf-8"?>
<ds:datastoreItem xmlns:ds="http://schemas.openxmlformats.org/officeDocument/2006/customXml" ds:itemID="{18E5DB1A-A68A-4F05-AA0C-6B3987C712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aff33-f40f-4664-8054-1bde3cabf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FA8AFC-1C1B-4848-84CD-7D7F134B9961}">
  <ds:schemaRefs>
    <ds:schemaRef ds:uri="http://schemas.openxmlformats.org/officeDocument/2006/bibliography"/>
  </ds:schemaRefs>
</ds:datastoreItem>
</file>

<file path=customXml/itemProps5.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6.xml><?xml version="1.0" encoding="utf-8"?>
<ds:datastoreItem xmlns:ds="http://schemas.openxmlformats.org/officeDocument/2006/customXml" ds:itemID="{558CEDA8-A4B1-4617-AB29-CCFD56BC715F}">
  <ds:schemaRefs>
    <ds:schemaRef ds:uri="http://schemas.microsoft.com/office/2006/metadata/properties"/>
    <ds:schemaRef ds:uri="http://schemas.microsoft.com/office/infopath/2007/PartnerControls"/>
    <ds:schemaRef ds:uri="29baff33-f40f-4664-8054-1bde3cabf4f6"/>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47</Pages>
  <Words>4378</Words>
  <Characters>26270</Characters>
  <Application>Microsoft Office Word</Application>
  <DocSecurity>0</DocSecurity>
  <Lines>218</Lines>
  <Paragraphs>61</Paragraphs>
  <ScaleCrop>false</ScaleCrop>
  <HeadingPairs>
    <vt:vector size="2" baseType="variant">
      <vt:variant>
        <vt:lpstr>Tytuł</vt:lpstr>
      </vt:variant>
      <vt:variant>
        <vt:i4>1</vt:i4>
      </vt:variant>
    </vt:vector>
  </HeadingPairs>
  <TitlesOfParts>
    <vt:vector size="1" baseType="lpstr">
      <vt:lpstr>System do zarządzania Tartakami</vt:lpstr>
    </vt:vector>
  </TitlesOfParts>
  <Company/>
  <LinksUpToDate>false</LinksUpToDate>
  <CharactersWithSpaces>30587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 zarządzania Tartakami</dc:title>
  <dc:subject>Projekt zespołowy – Z712</dc:subject>
  <dc:creator>Mateusz Wrzaszczak</dc:creator>
  <dc:description/>
  <cp:lastModifiedBy>Piotr Stachnik</cp:lastModifiedBy>
  <cp:revision>92</cp:revision>
  <cp:lastPrinted>2009-08-05T20:41:00Z</cp:lastPrinted>
  <dcterms:created xsi:type="dcterms:W3CDTF">2020-10-14T17:42:00Z</dcterms:created>
  <dcterms:modified xsi:type="dcterms:W3CDTF">2021-01-31T13:21:00Z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0x010100CFA5F52AA0A00C4CBEF2A37681B2318F04009FDCD24A096B5E4C8184D4910FEB1A76</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