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154042960"/>
        <w:docPartObj>
          <w:docPartGallery w:val="Cover Pages"/>
          <w:docPartUnique/>
        </w:docPartObj>
      </w:sdtPr>
      <w:sdtEndPr>
        <w:rPr>
          <w:rFonts w:eastAsiaTheme="majorEastAsia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A06A89" w:rsidRPr="000A2525" w:rsidRDefault="00A06A89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A06A89" w:rsidRPr="000A2525">
            <w:tc>
              <w:tcPr>
                <w:tcW w:w="9576" w:type="dxa"/>
              </w:tcPr>
              <w:sdt>
                <w:sdtPr>
                  <w:rPr>
                    <w:rFonts w:ascii="Times New Roman" w:hAnsi="Times New Roman" w:cs="Times New Roman"/>
                    <w:sz w:val="96"/>
                  </w:rPr>
                  <w:alias w:val="Tytuł"/>
                  <w:id w:val="-308007970"/>
                  <w:placeholder>
                    <w:docPart w:val="76ED8D8580FD4E37AED2B1A0408221E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06A89" w:rsidRPr="000A2525" w:rsidRDefault="009247CE">
                    <w:pPr>
                      <w:pStyle w:val="Tytu"/>
                      <w:jc w:val="center"/>
                      <w:rPr>
                        <w:rFonts w:ascii="Times New Roman" w:hAnsi="Times New Roman" w:cs="Times New Roman"/>
                        <w:sz w:val="96"/>
                      </w:rPr>
                    </w:pPr>
                    <w:r w:rsidRPr="000A2525">
                      <w:rPr>
                        <w:rFonts w:ascii="Times New Roman" w:hAnsi="Times New Roman" w:cs="Times New Roman"/>
                        <w:sz w:val="96"/>
                      </w:rPr>
                      <w:t>System do zarządzania Tartakami</w:t>
                    </w:r>
                  </w:p>
                </w:sdtContent>
              </w:sdt>
            </w:tc>
          </w:tr>
          <w:tr w:rsidR="00A06A89" w:rsidRPr="000A2525">
            <w:tc>
              <w:tcPr>
                <w:tcW w:w="0" w:type="auto"/>
                <w:vAlign w:val="bottom"/>
              </w:tcPr>
              <w:sdt>
                <w:sdtPr>
                  <w:rPr>
                    <w:rFonts w:ascii="Times New Roman" w:hAnsi="Times New Roman" w:cs="Times New Roman"/>
                    <w:sz w:val="36"/>
                    <w:szCs w:val="36"/>
                  </w:rPr>
                  <w:alias w:val="Podtytuł"/>
                  <w:id w:val="758173203"/>
                  <w:placeholder>
                    <w:docPart w:val="5B5F8D5A4008492D9C7C045CAF1BE7C2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A06A89" w:rsidRPr="000A2525" w:rsidRDefault="009247CE">
                    <w:pPr>
                      <w:pStyle w:val="Podtytu"/>
                      <w:jc w:val="center"/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</w:pPr>
                    <w:r w:rsidRPr="000A2525">
                      <w:rPr>
                        <w:rFonts w:ascii="Times New Roman" w:hAnsi="Times New Roman" w:cs="Times New Roman"/>
                        <w:sz w:val="36"/>
                        <w:szCs w:val="36"/>
                      </w:rPr>
                      <w:t>Projekt zespołowy – Z712</w:t>
                    </w:r>
                  </w:p>
                </w:sdtContent>
              </w:sdt>
            </w:tc>
          </w:tr>
          <w:tr w:rsidR="00A06A89" w:rsidRPr="000A2525">
            <w:tc>
              <w:tcPr>
                <w:tcW w:w="0" w:type="auto"/>
                <w:vAlign w:val="bottom"/>
              </w:tcPr>
              <w:p w:rsidR="00A06A89" w:rsidRPr="000A2525" w:rsidRDefault="00A06A89">
                <w:pPr>
                  <w:rPr>
                    <w:rFonts w:ascii="Times New Roman" w:hAnsi="Times New Roman" w:cs="Times New Roman"/>
                  </w:rPr>
                </w:pPr>
              </w:p>
            </w:tc>
          </w:tr>
          <w:tr w:rsidR="00A06A89" w:rsidRPr="000A2525">
            <w:tc>
              <w:tcPr>
                <w:tcW w:w="0" w:type="auto"/>
                <w:vAlign w:val="bottom"/>
              </w:tcPr>
              <w:sdt>
                <w:sdtPr>
                  <w:rPr>
                    <w:rFonts w:ascii="Times New Roman" w:hAnsi="Times New Roman" w:cs="Times New Roman"/>
                  </w:rPr>
                  <w:alias w:val="Streszczenie"/>
                  <w:id w:val="553592755"/>
                  <w:placeholder>
                    <w:docPart w:val="C1F036DEF9404241B8633DA81A7B9BC3"/>
                  </w:placeholder>
                  <w:dataBinding w:prefixMappings="xmlns:ns0='http://schemas.microsoft.com/office/2006/coverPageProps'" w:xpath="/ns0:CoverPageProperties[1]/ns0:Abstract[1]" w:storeItemID="{55AF091B-3C7A-41E3-B477-F2FDAA23CFDA}"/>
                  <w:text/>
                </w:sdtPr>
                <w:sdtEndPr/>
                <w:sdtContent>
                  <w:p w:rsidR="00A06A89" w:rsidRPr="000A2525" w:rsidRDefault="009247C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0A2525">
                      <w:rPr>
                        <w:rFonts w:ascii="Times New Roman" w:hAnsi="Times New Roman" w:cs="Times New Roman"/>
                      </w:rPr>
                      <w:t>Wrzaszczak Mateusz, Sybilski Mateusz, Flaga Mateusz, Stachnik Piotr</w:t>
                    </w:r>
                  </w:p>
                </w:sdtContent>
              </w:sdt>
            </w:tc>
          </w:tr>
          <w:tr w:rsidR="00A06A89" w:rsidRPr="000A2525">
            <w:tc>
              <w:tcPr>
                <w:tcW w:w="0" w:type="auto"/>
                <w:vAlign w:val="bottom"/>
              </w:tcPr>
              <w:p w:rsidR="00A06A89" w:rsidRPr="000A2525" w:rsidRDefault="00A06A89">
                <w:pPr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A06A89" w:rsidRPr="000A2525" w:rsidRDefault="000F03E2">
          <w:pPr>
            <w:rPr>
              <w:rFonts w:ascii="Times New Roman" w:eastAsiaTheme="majorEastAsia" w:hAnsi="Times New Roman" w:cs="Times New Roman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 w:rsidRPr="000A2525">
            <w:rPr>
              <w:rFonts w:ascii="Times New Roman" w:eastAsiaTheme="majorEastAsia" w:hAnsi="Times New Roman" w:cs="Times New Roman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0A2525" w:rsidRDefault="000A2525" w:rsidP="000A2525">
      <w:pPr>
        <w:pStyle w:val="Nagwek1"/>
        <w:numPr>
          <w:ilvl w:val="0"/>
          <w:numId w:val="1"/>
        </w:numPr>
        <w:rPr>
          <w:rFonts w:ascii="Times New Roman" w:hAnsi="Times New Roman" w:cs="Times New Roman"/>
        </w:rPr>
      </w:pPr>
      <w:r w:rsidRPr="000A2525">
        <w:rPr>
          <w:rFonts w:ascii="Times New Roman" w:hAnsi="Times New Roman" w:cs="Times New Roman"/>
        </w:rPr>
        <w:lastRenderedPageBreak/>
        <w:t>Istniejące rozwiązani</w:t>
      </w:r>
      <w:r>
        <w:rPr>
          <w:rFonts w:ascii="Times New Roman" w:hAnsi="Times New Roman" w:cs="Times New Roman"/>
        </w:rPr>
        <w:t>e</w:t>
      </w:r>
    </w:p>
    <w:p w:rsidR="000A2525" w:rsidRPr="000A2525" w:rsidRDefault="000A2525" w:rsidP="000A2525">
      <w:r>
        <w:t>Na rynku istnieje bardzo dużo różnego rodzaju stron i systemów dla branży tartacznej. Przeglądając rozwiązania wielu firm wybraliśmy 4 naszym zdaniem najciekawsze propozycje, które postaramy się opisać i znaleźć jak najwięcej zalet oraz wad.</w:t>
      </w:r>
    </w:p>
    <w:p w:rsidR="000A2525" w:rsidRDefault="000A2525" w:rsidP="000A2525">
      <w:pPr>
        <w:pStyle w:val="Nagwek2"/>
        <w:numPr>
          <w:ilvl w:val="0"/>
          <w:numId w:val="2"/>
        </w:numPr>
        <w:rPr>
          <w:rFonts w:ascii="Times New Roman" w:hAnsi="Times New Roman" w:cs="Times New Roman"/>
        </w:rPr>
      </w:pPr>
      <w:r w:rsidRPr="000A2525">
        <w:rPr>
          <w:rFonts w:ascii="Times New Roman" w:hAnsi="Times New Roman" w:cs="Times New Roman"/>
        </w:rPr>
        <w:t xml:space="preserve">Sklep Wiązary </w:t>
      </w:r>
      <w:proofErr w:type="spellStart"/>
      <w:r w:rsidRPr="000A2525">
        <w:rPr>
          <w:rFonts w:ascii="Times New Roman" w:hAnsi="Times New Roman" w:cs="Times New Roman"/>
        </w:rPr>
        <w:t>Burkietowicz</w:t>
      </w:r>
      <w:proofErr w:type="spellEnd"/>
    </w:p>
    <w:p w:rsidR="005C4FE2" w:rsidRPr="005C4FE2" w:rsidRDefault="005C4FE2" w:rsidP="005C4FE2"/>
    <w:p w:rsidR="009C485A" w:rsidRDefault="00F04D9D" w:rsidP="000A2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 linkiem </w:t>
      </w:r>
      <w:hyperlink r:id="rId13" w:history="1">
        <w:r w:rsidRPr="00994BC9">
          <w:rPr>
            <w:rStyle w:val="Hipercze"/>
            <w:rFonts w:ascii="Times New Roman" w:hAnsi="Times New Roman" w:cs="Times New Roman"/>
          </w:rPr>
          <w:t>https://sklep.burkietowicz.pl/</w:t>
        </w:r>
      </w:hyperlink>
      <w:r>
        <w:rPr>
          <w:rFonts w:ascii="Times New Roman" w:hAnsi="Times New Roman" w:cs="Times New Roman"/>
        </w:rPr>
        <w:t xml:space="preserve"> znajdziemy sklep on-line, gdzie firmy jak i osoby fizyczne m</w:t>
      </w:r>
      <w:r w:rsidR="005C4FE2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ją możliwość zakupu szerokiej gamy produktów z wielu kategorii, np.: drewno budowlane, deski i łaty a także impregnaty czy drewno opałowe. Firma oferuje wiele rodzajów drewna. Na stronie możemy odnaleźć interesujące nas produkty posortowane w </w:t>
      </w:r>
      <w:r w:rsidR="00F41FA1">
        <w:rPr>
          <w:rFonts w:ascii="Times New Roman" w:hAnsi="Times New Roman" w:cs="Times New Roman"/>
        </w:rPr>
        <w:t xml:space="preserve">wybranych kategoriach i szybko dodać je do koszyka. W koszyku znajdujemy wszystkie informacje naszego zamówienia. Pokazany jest czas dostawy, cena. Zamówienie możemy złożyć rejestrując się w systemie lub bez zakładania konta, podając tylko dane do wysyłki. </w:t>
      </w:r>
      <w:r w:rsidR="002B5F88">
        <w:rPr>
          <w:rFonts w:ascii="Times New Roman" w:hAnsi="Times New Roman" w:cs="Times New Roman"/>
        </w:rPr>
        <w:t>Funkcjonalność sklepu spełnia to czego oczekują klien</w:t>
      </w:r>
      <w:r w:rsidR="00CA5CDE">
        <w:rPr>
          <w:rFonts w:ascii="Times New Roman" w:hAnsi="Times New Roman" w:cs="Times New Roman"/>
        </w:rPr>
        <w:t xml:space="preserve">ci. Zamówienie potrzebnego drewna jest szybkie i intuicyjne. </w:t>
      </w:r>
      <w:r w:rsidR="009C485A">
        <w:rPr>
          <w:rFonts w:ascii="Times New Roman" w:hAnsi="Times New Roman" w:cs="Times New Roman"/>
        </w:rPr>
        <w:t>Duża zaletą jest pomoc obsługi. W prawym dolnym rogu widnieje przycisk do  otwarcia okienka czatu. Czat pozwala nam rozpocząć szybką konwersację z pracownikiem „na żywo”. Widać także dostępność, czy ktoś po drugiej stronie aktualnie może odpisać.</w:t>
      </w:r>
      <w:r w:rsidR="00304B06">
        <w:rPr>
          <w:rFonts w:ascii="Times New Roman" w:hAnsi="Times New Roman" w:cs="Times New Roman"/>
        </w:rPr>
        <w:t xml:space="preserve"> Strona tartaku oferuje także system mailingowy, jeśli użytkownik wprowadzi swojego maila będzie otrzymywać newslettery. Jest to sprawdzona</w:t>
      </w:r>
      <w:r w:rsidR="008E4B88">
        <w:rPr>
          <w:rFonts w:ascii="Times New Roman" w:hAnsi="Times New Roman" w:cs="Times New Roman"/>
        </w:rPr>
        <w:t xml:space="preserve"> metoda marketingu, która świetnie się sprawdza.</w:t>
      </w:r>
    </w:p>
    <w:p w:rsidR="00EE600B" w:rsidRDefault="00EE600B" w:rsidP="00EE600B">
      <w:pPr>
        <w:keepNext/>
      </w:pPr>
      <w:r>
        <w:rPr>
          <w:noProof/>
        </w:rPr>
        <w:drawing>
          <wp:inline distT="0" distB="0" distL="0" distR="0" wp14:anchorId="15567440" wp14:editId="4A3EED23">
            <wp:extent cx="2496269" cy="3994030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0311" cy="400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00B" w:rsidRDefault="00EE600B" w:rsidP="00EE600B">
      <w:pPr>
        <w:pStyle w:val="Legenda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Czat</w:t>
      </w:r>
    </w:p>
    <w:p w:rsidR="00C768FC" w:rsidRDefault="009C485A" w:rsidP="00C768FC">
      <w:pPr>
        <w:keepNext/>
      </w:pPr>
      <w:r>
        <w:rPr>
          <w:rFonts w:ascii="Times New Roman" w:hAnsi="Times New Roman" w:cs="Times New Roman"/>
        </w:rPr>
        <w:lastRenderedPageBreak/>
        <w:t xml:space="preserve">Rzeczą, której brakuje w funkcjonalności to brak filtrowania. Jest, co prawda, podział na kategorie oraz sortowanie po nazwie, jednak przy wielu oferowanych produktach, </w:t>
      </w:r>
      <w:r w:rsidR="001D76CC">
        <w:rPr>
          <w:rFonts w:ascii="Times New Roman" w:hAnsi="Times New Roman" w:cs="Times New Roman"/>
        </w:rPr>
        <w:t>musimy przeszukać całą listę, mimo że szukamy czegoś konkretnego. Filtrowanie po nazwie, wymiarze, rodzaju mogłoby przyśpieszyć zakupy materiałów.</w:t>
      </w:r>
      <w:r w:rsidR="00C768FC" w:rsidRPr="00C768FC">
        <w:rPr>
          <w:noProof/>
        </w:rPr>
        <w:t xml:space="preserve"> </w:t>
      </w:r>
      <w:r w:rsidR="00C768FC">
        <w:rPr>
          <w:noProof/>
        </w:rPr>
        <w:drawing>
          <wp:inline distT="0" distB="0" distL="0" distR="0" wp14:anchorId="2629DFFD" wp14:editId="2F82B105">
            <wp:extent cx="5762445" cy="3309976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4460" cy="332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5A" w:rsidRDefault="00C768FC" w:rsidP="00C768FC">
      <w:pPr>
        <w:pStyle w:val="Legenda"/>
        <w:rPr>
          <w:rFonts w:ascii="Times New Roman" w:hAnsi="Times New Roman" w:cs="Times New Roman"/>
        </w:rPr>
      </w:pPr>
      <w:r>
        <w:t xml:space="preserve">Rysunek </w:t>
      </w:r>
      <w:fldSimple w:instr=" SEQ Rysunek \* ARABIC ">
        <w:r w:rsidR="00EE600B">
          <w:rPr>
            <w:noProof/>
          </w:rPr>
          <w:t>2</w:t>
        </w:r>
      </w:fldSimple>
      <w:r>
        <w:t xml:space="preserve">. Fragment GUI sklepu Wiązary </w:t>
      </w:r>
      <w:proofErr w:type="spellStart"/>
      <w:r>
        <w:t>Burkietowicz</w:t>
      </w:r>
      <w:proofErr w:type="spellEnd"/>
      <w:r w:rsidR="00304B06">
        <w:t xml:space="preserve"> - produkty</w:t>
      </w:r>
    </w:p>
    <w:p w:rsidR="00C768FC" w:rsidRDefault="001D76CC" w:rsidP="000A25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Interfejs graficzny na pierwszy rzut oka jest przemyślany i zadbany. Kolorystyka odwzorowuje branże, dla której strona jest przeznaczona. Witryna jest responsywna, choć nie</w:t>
      </w:r>
      <w:r w:rsidR="00C768FC">
        <w:rPr>
          <w:rFonts w:ascii="Times New Roman" w:hAnsi="Times New Roman" w:cs="Times New Roman"/>
        </w:rPr>
        <w:t xml:space="preserve"> w każdej wielkości okna niektóre elementy wiedzą gdzie mają się podziać. Mimo to strona jest czytelna zarówno na przeglądarkach na komputerze jak i na telefonach.</w:t>
      </w:r>
      <w:r w:rsidR="00304B06">
        <w:rPr>
          <w:rFonts w:ascii="Times New Roman" w:hAnsi="Times New Roman" w:cs="Times New Roman"/>
        </w:rPr>
        <w:t xml:space="preserve"> Najważniejsze informacje do kontaktu, takie jak numer telefonu na infolinie czy też adres siedziby firmy są usytuowane w widocznych dla użytkownika miejscach. </w:t>
      </w:r>
      <w:r w:rsidR="008E4B88">
        <w:rPr>
          <w:rFonts w:ascii="Times New Roman" w:hAnsi="Times New Roman" w:cs="Times New Roman"/>
        </w:rPr>
        <w:t xml:space="preserve">Jedną z wad, która rzuciła mi się w oczy jest brak mapy serwisu lub menu, odnośników, które kierowały by klientów na takie podstrony jak opis firmy lub opinie. </w:t>
      </w:r>
    </w:p>
    <w:p w:rsidR="001D76CC" w:rsidRPr="000A2525" w:rsidRDefault="001D76CC" w:rsidP="000A25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D76CC" w:rsidRPr="000A2525">
      <w:headerReference w:type="default" r:id="rId16"/>
      <w:footerReference w:type="even" r:id="rId17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3E2" w:rsidRDefault="000F03E2">
      <w:pPr>
        <w:spacing w:after="0" w:line="240" w:lineRule="auto"/>
      </w:pPr>
      <w:r>
        <w:separator/>
      </w:r>
    </w:p>
  </w:endnote>
  <w:endnote w:type="continuationSeparator" w:id="0">
    <w:p w:rsidR="000F03E2" w:rsidRDefault="000F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A89" w:rsidRDefault="00A06A89">
    <w:pPr>
      <w:jc w:val="right"/>
    </w:pPr>
  </w:p>
  <w:p w:rsidR="00A06A89" w:rsidRDefault="000F03E2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A06A89" w:rsidRDefault="000F03E2">
    <w:pPr>
      <w:jc w:val="right"/>
    </w:pPr>
    <w:r>
      <w:rPr>
        <w:noProof/>
        <w:lang w:eastAsia="ja-JP"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up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0008C080" id="Grupa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A06A89" w:rsidRDefault="00A06A89">
    <w:pPr>
      <w:pStyle w:val="Bezodstpw"/>
      <w:rPr>
        <w:sz w:val="2"/>
        <w:szCs w:val="2"/>
      </w:rPr>
    </w:pPr>
  </w:p>
  <w:p w:rsidR="00A06A89" w:rsidRDefault="00A06A89"/>
  <w:p w:rsidR="00A06A89" w:rsidRDefault="00A06A89"/>
  <w:p w:rsidR="00A06A89" w:rsidRDefault="00A06A8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3E2" w:rsidRDefault="000F03E2">
      <w:pPr>
        <w:spacing w:after="0" w:line="240" w:lineRule="auto"/>
      </w:pPr>
      <w:r>
        <w:separator/>
      </w:r>
    </w:p>
  </w:footnote>
  <w:footnote w:type="continuationSeparator" w:id="0">
    <w:p w:rsidR="000F03E2" w:rsidRDefault="000F0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A89" w:rsidRDefault="00A06A89">
    <w:pPr>
      <w:jc w:val="center"/>
      <w:rPr>
        <w:color w:val="6076B4" w:themeColor="accen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46975"/>
    <w:multiLevelType w:val="hybridMultilevel"/>
    <w:tmpl w:val="3B4A13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276F5"/>
    <w:multiLevelType w:val="hybridMultilevel"/>
    <w:tmpl w:val="419A1D22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CE"/>
    <w:rsid w:val="000A2525"/>
    <w:rsid w:val="000F03E2"/>
    <w:rsid w:val="001D76CC"/>
    <w:rsid w:val="002B5F88"/>
    <w:rsid w:val="00304B06"/>
    <w:rsid w:val="005C4FE2"/>
    <w:rsid w:val="008E4B88"/>
    <w:rsid w:val="009247CE"/>
    <w:rsid w:val="009C485A"/>
    <w:rsid w:val="00A06A89"/>
    <w:rsid w:val="00C768FC"/>
    <w:rsid w:val="00CA5CDE"/>
    <w:rsid w:val="00EE600B"/>
    <w:rsid w:val="00F04D9D"/>
    <w:rsid w:val="00F4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8E8E75"/>
  <w15:docId w15:val="{F444687B-C23E-4C36-8118-DA473683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ytu">
    <w:name w:val="Title"/>
    <w:basedOn w:val="Normalny"/>
    <w:next w:val="Normalny"/>
    <w:link w:val="TytuZnak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ytuZnak">
    <w:name w:val="Tytuł Znak"/>
    <w:basedOn w:val="Domylnaczcionkaakapitu"/>
    <w:link w:val="Tytu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Podtytu">
    <w:name w:val="Subtitle"/>
    <w:basedOn w:val="Normalny"/>
    <w:next w:val="Normalny"/>
    <w:link w:val="PodtytuZnak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pPr>
      <w:tabs>
        <w:tab w:val="center" w:pos="4320"/>
        <w:tab w:val="right" w:pos="8640"/>
      </w:tabs>
    </w:pPr>
  </w:style>
  <w:style w:type="character" w:customStyle="1" w:styleId="NagwekZnak">
    <w:name w:val="Nagłówek Znak"/>
    <w:basedOn w:val="Domylnaczcionkaakapitu"/>
    <w:link w:val="Nagwek"/>
    <w:uiPriority w:val="99"/>
    <w:rPr>
      <w:rFonts w:eastAsiaTheme="minorEastAsia"/>
    </w:r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Nagwek5Znak">
    <w:name w:val="Nagłówek 5 Znak"/>
    <w:basedOn w:val="Domylnaczcionkaakapitu"/>
    <w:link w:val="Nagwek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7Znak">
    <w:name w:val="Nagłówek 7 Znak"/>
    <w:basedOn w:val="Domylnaczcionkaakapitu"/>
    <w:link w:val="Nagwek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Nagwek8Znak">
    <w:name w:val="Nagłówek 8 Znak"/>
    <w:basedOn w:val="Domylnaczcionkaakapitu"/>
    <w:link w:val="Nagwek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character" w:styleId="Uwydatnienie">
    <w:name w:val="Emphasis"/>
    <w:basedOn w:val="Domylnaczcionkaakapitu"/>
    <w:uiPriority w:val="20"/>
    <w:qFormat/>
    <w:rPr>
      <w:i/>
      <w:iCs/>
      <w:color w:val="auto"/>
    </w:rPr>
  </w:style>
  <w:style w:type="paragraph" w:styleId="Akapitzlist">
    <w:name w:val="List Paragraph"/>
    <w:basedOn w:val="Normalny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ytat">
    <w:name w:val="Quote"/>
    <w:basedOn w:val="Normalny"/>
    <w:next w:val="Normalny"/>
    <w:link w:val="CytatZnak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ytatZnak">
    <w:name w:val="Cytat Znak"/>
    <w:basedOn w:val="Domylnaczcionkaakapitu"/>
    <w:link w:val="Cytat"/>
    <w:uiPriority w:val="29"/>
    <w:rPr>
      <w:rFonts w:asciiTheme="majorHAnsi" w:hAnsiTheme="majorHAnsi"/>
      <w:i/>
      <w:iCs/>
      <w:color w:val="auto"/>
      <w:sz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ytatintensywnyZnak">
    <w:name w:val="Cytat intensywny Znak"/>
    <w:basedOn w:val="Domylnaczcionkaakapitu"/>
    <w:link w:val="Cytatintensywny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Wyrnieniedelikatne">
    <w:name w:val="Subtle Emphasis"/>
    <w:basedOn w:val="Domylnaczcionkaakapitu"/>
    <w:uiPriority w:val="19"/>
    <w:qFormat/>
    <w:rPr>
      <w:i/>
      <w:iCs/>
      <w:color w:val="auto"/>
    </w:rPr>
  </w:style>
  <w:style w:type="character" w:styleId="Wyrnienieintensywne">
    <w:name w:val="Intense Emphasis"/>
    <w:basedOn w:val="Domylnaczcionkaakapitu"/>
    <w:uiPriority w:val="21"/>
    <w:qFormat/>
    <w:rPr>
      <w:b/>
      <w:bCs/>
      <w:i/>
      <w:iCs/>
      <w:caps w:val="0"/>
      <w:smallCaps w:val="0"/>
      <w:color w:val="auto"/>
    </w:rPr>
  </w:style>
  <w:style w:type="character" w:styleId="Odwoaniedelikatne">
    <w:name w:val="Subtle Reference"/>
    <w:basedOn w:val="Domylnaczcionkaakapitu"/>
    <w:uiPriority w:val="31"/>
    <w:qFormat/>
    <w:rPr>
      <w:smallCaps/>
      <w:color w:val="auto"/>
      <w:u w:val="single"/>
    </w:rPr>
  </w:style>
  <w:style w:type="character" w:styleId="Odwoanieintensywne">
    <w:name w:val="Intense Reference"/>
    <w:basedOn w:val="Domylnaczcionkaakapitu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ytuksiki">
    <w:name w:val="Book Title"/>
    <w:basedOn w:val="Domylnaczcionkaakapitu"/>
    <w:uiPriority w:val="33"/>
    <w:qFormat/>
    <w:rPr>
      <w:b/>
      <w:bCs/>
      <w:caps w:val="0"/>
      <w:smallCaps/>
      <w:spacing w:val="1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</w:style>
  <w:style w:type="character" w:styleId="Hipercze">
    <w:name w:val="Hyperlink"/>
    <w:basedOn w:val="Domylnaczcionkaakapitu"/>
    <w:uiPriority w:val="99"/>
    <w:unhideWhenUsed/>
    <w:rsid w:val="00F04D9D"/>
    <w:rPr>
      <w:color w:val="3399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4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s://sklep.burkietowicz.pl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10" Type="http://schemas.openxmlformats.org/officeDocument/2006/relationships/webSettings" Target="web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eu\AppData\Roaming\Microsoft\Templates\Raport%20(projekt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D8D8580FD4E37AED2B1A0408221E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97580-5540-4833-8897-DAD75E917922}"/>
      </w:docPartPr>
      <w:docPartBody>
        <w:p w:rsidR="00000000" w:rsidRDefault="004038F3">
          <w:pPr>
            <w:pStyle w:val="76ED8D8580FD4E37AED2B1A0408221E0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[Wpisz tytuł dokumentu]</w:t>
          </w:r>
        </w:p>
      </w:docPartBody>
    </w:docPart>
    <w:docPart>
      <w:docPartPr>
        <w:name w:val="5B5F8D5A4008492D9C7C045CAF1BE7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F907C5-3139-43C8-9706-346D5DADEA8A}"/>
      </w:docPartPr>
      <w:docPartBody>
        <w:p w:rsidR="00000000" w:rsidRDefault="004038F3">
          <w:pPr>
            <w:pStyle w:val="5B5F8D5A4008492D9C7C045CAF1BE7C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[Wpisz podtytuł dokumentu]</w:t>
          </w:r>
        </w:p>
      </w:docPartBody>
    </w:docPart>
    <w:docPart>
      <w:docPartPr>
        <w:name w:val="C1F036DEF9404241B8633DA81A7B9BC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C67CA7-16A4-4CC4-A70C-20D944AADD72}"/>
      </w:docPartPr>
      <w:docPartBody>
        <w:p w:rsidR="00000000" w:rsidRDefault="004038F3">
          <w:pPr>
            <w:pStyle w:val="C1F036DEF9404241B8633DA81A7B9BC3"/>
          </w:pPr>
          <w:r>
            <w:t>[Wpisz tutaj streszczenie dokumentu. Streszczenie to zwykle krótkie podsumowanie zawartości dokumentu. Wpisz tutaj streszczen</w:t>
          </w:r>
          <w:r>
            <w:t>ie dokumentu. Streszczenie to zwykle krótkie podsumowanie zawartości dokumentu.]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HGS明朝E"/>
    <w:charset w:val="80"/>
    <w:family w:val="roman"/>
    <w:pitch w:val="variable"/>
    <w:sig w:usb0="E00002FF" w:usb1="2AC7EDFE" w:usb2="00000012" w:usb3="00000000" w:csb0="0002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8F3"/>
    <w:rsid w:val="0040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76ED8D8580FD4E37AED2B1A0408221E0">
    <w:name w:val="76ED8D8580FD4E37AED2B1A0408221E0"/>
  </w:style>
  <w:style w:type="paragraph" w:customStyle="1" w:styleId="5B5F8D5A4008492D9C7C045CAF1BE7C2">
    <w:name w:val="5B5F8D5A4008492D9C7C045CAF1BE7C2"/>
  </w:style>
  <w:style w:type="paragraph" w:customStyle="1" w:styleId="C1F036DEF9404241B8633DA81A7B9BC3">
    <w:name w:val="C1F036DEF9404241B8633DA81A7B9BC3"/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92E2A7D420DB487EBFD320D5093AC07B">
    <w:name w:val="92E2A7D420DB487EBFD320D5093AC0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29baff33-f40f-4664-8054-1bde3cabf4f6">english</DirectSourceMarket>
    <AssetType xmlns="29baff33-f40f-4664-8054-1bde3cabf4f6" xsi:nil="true"/>
    <Milestone xmlns="29baff33-f40f-4664-8054-1bde3cabf4f6" xsi:nil="true"/>
    <OriginAsset xmlns="29baff33-f40f-4664-8054-1bde3cabf4f6" xsi:nil="true"/>
    <TPComponent xmlns="29baff33-f40f-4664-8054-1bde3cabf4f6" xsi:nil="true"/>
    <AssetId xmlns="29baff33-f40f-4664-8054-1bde3cabf4f6">TP101806649</AssetId>
    <NumericId xmlns="29baff33-f40f-4664-8054-1bde3cabf4f6">101806649</NumericId>
    <TPFriendlyName xmlns="29baff33-f40f-4664-8054-1bde3cabf4f6" xsi:nil="true"/>
    <SourceTitle xmlns="29baff33-f40f-4664-8054-1bde3cabf4f6" xsi:nil="true"/>
    <TPApplication xmlns="29baff33-f40f-4664-8054-1bde3cabf4f6" xsi:nil="true"/>
    <TPLaunchHelpLink xmlns="29baff33-f40f-4664-8054-1bde3cabf4f6" xsi:nil="true"/>
    <OpenTemplate xmlns="29baff33-f40f-4664-8054-1bde3cabf4f6">true</OpenTemplate>
    <PlannedPubDate xmlns="29baff33-f40f-4664-8054-1bde3cabf4f6">2009-11-06T11:14:00+00:00</PlannedPubDate>
    <CrawlForDependencies xmlns="29baff33-f40f-4664-8054-1bde3cabf4f6">false</CrawlForDependencies>
    <ParentAssetId xmlns="29baff33-f40f-4664-8054-1bde3cabf4f6" xsi:nil="true"/>
    <TrustLevel xmlns="29baff33-f40f-4664-8054-1bde3cabf4f6">1 Microsoft Managed Content</TrustLevel>
    <PublishStatusLookup xmlns="29baff33-f40f-4664-8054-1bde3cabf4f6">
      <Value>216110</Value>
      <Value>346182</Value>
    </PublishStatusLookup>
    <TemplateTemplateType xmlns="29baff33-f40f-4664-8054-1bde3cabf4f6">Word Document Template</TemplateTemplateType>
    <IsSearchable xmlns="29baff33-f40f-4664-8054-1bde3cabf4f6">false</IsSearchable>
    <TPNamespace xmlns="29baff33-f40f-4664-8054-1bde3cabf4f6" xsi:nil="true"/>
    <Providers xmlns="29baff33-f40f-4664-8054-1bde3cabf4f6" xsi:nil="true"/>
    <Markets xmlns="29baff33-f40f-4664-8054-1bde3cabf4f6"/>
    <OriginalSourceMarket xmlns="29baff33-f40f-4664-8054-1bde3cabf4f6">english</OriginalSourceMarket>
    <TPInstallLocation xmlns="29baff33-f40f-4664-8054-1bde3cabf4f6" xsi:nil="true"/>
    <TPAppVersion xmlns="29baff33-f40f-4664-8054-1bde3cabf4f6" xsi:nil="true"/>
    <TPCommandLine xmlns="29baff33-f40f-4664-8054-1bde3cabf4f6" xsi:nil="true"/>
    <APAuthor xmlns="29baff33-f40f-4664-8054-1bde3cabf4f6">
      <UserInfo>
        <DisplayName/>
        <AccountId>1073741823</AccountId>
        <AccountType/>
      </UserInfo>
    </APAuthor>
    <EditorialStatus xmlns="29baff33-f40f-4664-8054-1bde3cabf4f6" xsi:nil="true"/>
    <PublishTargets xmlns="29baff33-f40f-4664-8054-1bde3cabf4f6">OfficeOnline</PublishTargets>
    <TPLaunchHelpLinkType xmlns="29baff33-f40f-4664-8054-1bde3cabf4f6">Template</TPLaunchHelpLinkType>
    <TPClientViewer xmlns="29baff33-f40f-4664-8054-1bde3cabf4f6" xsi:nil="true"/>
    <CSXHash xmlns="29baff33-f40f-4664-8054-1bde3cabf4f6" xsi:nil="true"/>
    <IsDeleted xmlns="29baff33-f40f-4664-8054-1bde3cabf4f6">false</IsDeleted>
    <ShowIn xmlns="29baff33-f40f-4664-8054-1bde3cabf4f6">Show everywhere</ShowIn>
    <UANotes xmlns="29baff33-f40f-4664-8054-1bde3cabf4f6" xsi:nil="true"/>
    <TemplateStatus xmlns="29baff33-f40f-4664-8054-1bde3cabf4f6" xsi:nil="true"/>
    <Downloads xmlns="29baff33-f40f-4664-8054-1bde3cabf4f6">0</Downloads>
    <EditorialTags xmlns="29baff33-f40f-4664-8054-1bde3cabf4f6" xsi:nil="true"/>
    <TPExecutable xmlns="29baff33-f40f-4664-8054-1bde3cabf4f6" xsi:nil="true"/>
    <SubmitterId xmlns="29baff33-f40f-4664-8054-1bde3cabf4f6" xsi:nil="true"/>
    <ApprovalLog xmlns="29baff33-f40f-4664-8054-1bde3cabf4f6" xsi:nil="true"/>
    <FriendlyTitle xmlns="29baff33-f40f-4664-8054-1bde3cabf4f6" xsi:nil="true"/>
    <TimesCloned xmlns="29baff33-f40f-4664-8054-1bde3cabf4f6" xsi:nil="true"/>
    <ThumbnailAssetId xmlns="29baff33-f40f-4664-8054-1bde3cabf4f6" xsi:nil="true"/>
    <OutputCachingOn xmlns="29baff33-f40f-4664-8054-1bde3cabf4f6">false</OutputCachingOn>
    <BlockPublish xmlns="29baff33-f40f-4664-8054-1bde3cabf4f6" xsi:nil="true"/>
    <MarketSpecific xmlns="29baff33-f40f-4664-8054-1bde3cabf4f6" xsi:nil="true"/>
    <LastPublishResultLookup xmlns="29baff33-f40f-4664-8054-1bde3cabf4f6" xsi:nil="true"/>
    <ContentItem xmlns="29baff33-f40f-4664-8054-1bde3cabf4f6" xsi:nil="true"/>
    <HandoffToMSDN xmlns="29baff33-f40f-4664-8054-1bde3cabf4f6" xsi:nil="true"/>
    <ArtSampleDocs xmlns="29baff33-f40f-4664-8054-1bde3cabf4f6" xsi:nil="true"/>
    <APEditor xmlns="29baff33-f40f-4664-8054-1bde3cabf4f6">
      <UserInfo>
        <DisplayName/>
        <AccountId xsi:nil="true"/>
        <AccountType/>
      </UserInfo>
    </APEditor>
    <MachineTranslated xmlns="29baff33-f40f-4664-8054-1bde3cabf4f6">false</MachineTranslated>
    <Manager xmlns="29baff33-f40f-4664-8054-1bde3cabf4f6" xsi:nil="true"/>
    <OOCacheId xmlns="29baff33-f40f-4664-8054-1bde3cabf4f6" xsi:nil="true"/>
    <APDescription xmlns="29baff33-f40f-4664-8054-1bde3cabf4f6" xsi:nil="true"/>
    <LastModifiedDateTime xmlns="29baff33-f40f-4664-8054-1bde3cabf4f6" xsi:nil="true"/>
    <BusinessGroup xmlns="29baff33-f40f-4664-8054-1bde3cabf4f6" xsi:nil="true"/>
    <AcquiredFrom xmlns="29baff33-f40f-4664-8054-1bde3cabf4f6">Internal MS</AcquiredFrom>
    <IntlLangReviewDate xmlns="29baff33-f40f-4664-8054-1bde3cabf4f6" xsi:nil="true"/>
    <DSATActionTaken xmlns="29baff33-f40f-4664-8054-1bde3cabf4f6" xsi:nil="true"/>
    <PolicheckWords xmlns="29baff33-f40f-4664-8054-1bde3cabf4f6" xsi:nil="true"/>
    <IntlLocPriority xmlns="29baff33-f40f-4664-8054-1bde3cabf4f6" xsi:nil="true"/>
    <ApprovalStatus xmlns="29baff33-f40f-4664-8054-1bde3cabf4f6">InProgress</ApprovalStatus>
    <LastHandOff xmlns="29baff33-f40f-4664-8054-1bde3cabf4f6" xsi:nil="true"/>
    <LegacyData xmlns="29baff33-f40f-4664-8054-1bde3cabf4f6" xsi:nil="true"/>
    <UALocComments xmlns="29baff33-f40f-4664-8054-1bde3cabf4f6" xsi:nil="true"/>
    <UALocRecommendation xmlns="29baff33-f40f-4664-8054-1bde3cabf4f6">Localize</UALocRecommendation>
    <UACurrentWords xmlns="29baff33-f40f-4664-8054-1bde3cabf4f6" xsi:nil="true"/>
    <AssetExpire xmlns="29baff33-f40f-4664-8054-1bde3cabf4f6">2100-01-01T00:00:00+00:00</AssetExpire>
    <CSXUpdate xmlns="29baff33-f40f-4664-8054-1bde3cabf4f6">false</CSXUpdate>
    <Provider xmlns="29baff33-f40f-4664-8054-1bde3cabf4f6" xsi:nil="true"/>
    <CSXSubmissionDate xmlns="29baff33-f40f-4664-8054-1bde3cabf4f6" xsi:nil="true"/>
    <AssetStart xmlns="29baff33-f40f-4664-8054-1bde3cabf4f6">2010-11-05T15:14:23+00:00</AssetStart>
    <BugNumber xmlns="29baff33-f40f-4664-8054-1bde3cabf4f6" xsi:nil="true"/>
    <VoteCount xmlns="29baff33-f40f-4664-8054-1bde3cabf4f6" xsi:nil="true"/>
    <CSXSubmissionMarket xmlns="29baff33-f40f-4664-8054-1bde3cabf4f6" xsi:nil="true"/>
    <PrimaryImageGen xmlns="29baff33-f40f-4664-8054-1bde3cabf4f6">false</PrimaryImageGen>
    <IntlLangReview xmlns="29baff33-f40f-4664-8054-1bde3cabf4f6" xsi:nil="true"/>
    <ClipArtFilename xmlns="29baff33-f40f-4664-8054-1bde3cabf4f6" xsi:nil="true"/>
    <IntlLangReviewer xmlns="29baff33-f40f-4664-8054-1bde3cabf4f6" xsi:nil="true"/>
    <UAProjectedTotalWords xmlns="29baff33-f40f-4664-8054-1bde3cabf4f6" xsi:nil="true"/>
    <InternalTagsTaxHTField0 xmlns="29baff33-f40f-4664-8054-1bde3cabf4f6">
      <Terms xmlns="http://schemas.microsoft.com/office/infopath/2007/PartnerControls"/>
    </InternalTagsTaxHTField0>
    <CampaignTagsTaxHTField0 xmlns="29baff33-f40f-4664-8054-1bde3cabf4f6">
      <Terms xmlns="http://schemas.microsoft.com/office/infopath/2007/PartnerControls"/>
    </CampaignTagsTaxHTField0>
    <LocOverallLocStatusLookup xmlns="29baff33-f40f-4664-8054-1bde3cabf4f6" xsi:nil="true"/>
    <LocOverallPreviewStatusLookup xmlns="29baff33-f40f-4664-8054-1bde3cabf4f6" xsi:nil="true"/>
    <LocManualTestRequired xmlns="29baff33-f40f-4664-8054-1bde3cabf4f6" xsi:nil="true"/>
    <LocProcessedForMarketsLookup xmlns="29baff33-f40f-4664-8054-1bde3cabf4f6" xsi:nil="true"/>
    <LocRecommendedHandoff xmlns="29baff33-f40f-4664-8054-1bde3cabf4f6" xsi:nil="true"/>
    <LocalizationTagsTaxHTField0 xmlns="29baff33-f40f-4664-8054-1bde3cabf4f6">
      <Terms xmlns="http://schemas.microsoft.com/office/infopath/2007/PartnerControls"/>
    </LocalizationTagsTaxHTField0>
    <LocLastLocAttemptVersionTypeLookup xmlns="29baff33-f40f-4664-8054-1bde3cabf4f6" xsi:nil="true"/>
    <LocNewPublishedVersionLookup xmlns="29baff33-f40f-4664-8054-1bde3cabf4f6" xsi:nil="true"/>
    <LocProcessedForHandoffsLookup xmlns="29baff33-f40f-4664-8054-1bde3cabf4f6" xsi:nil="true"/>
    <LocPublishedDependentAssetsLookup xmlns="29baff33-f40f-4664-8054-1bde3cabf4f6" xsi:nil="true"/>
    <FeatureTagsTaxHTField0 xmlns="29baff33-f40f-4664-8054-1bde3cabf4f6">
      <Terms xmlns="http://schemas.microsoft.com/office/infopath/2007/PartnerControls"/>
    </FeatureTagsTaxHTField0>
    <LocOverallPublishStatusLookup xmlns="29baff33-f40f-4664-8054-1bde3cabf4f6" xsi:nil="true"/>
    <TaxCatchAll xmlns="29baff33-f40f-4664-8054-1bde3cabf4f6"/>
    <LocComments xmlns="29baff33-f40f-4664-8054-1bde3cabf4f6" xsi:nil="true"/>
    <RecommendationsModifier xmlns="29baff33-f40f-4664-8054-1bde3cabf4f6" xsi:nil="true"/>
    <ScenarioTagsTaxHTField0 xmlns="29baff33-f40f-4664-8054-1bde3cabf4f6">
      <Terms xmlns="http://schemas.microsoft.com/office/infopath/2007/PartnerControls"/>
    </ScenarioTagsTaxHTField0>
    <LocOverallHandbackStatusLookup xmlns="29baff33-f40f-4664-8054-1bde3cabf4f6" xsi:nil="true"/>
    <LocLastLocAttemptVersionLookup xmlns="29baff33-f40f-4664-8054-1bde3cabf4f6">170183</LocLastLocAttemptVersionLookup>
    <LocPublishedLinkedAssetsLookup xmlns="29baff33-f40f-4664-8054-1bde3cabf4f6" xsi:nil="true"/>
    <OriginalRelease xmlns="29baff33-f40f-4664-8054-1bde3cabf4f6">14</OriginalRelease>
    <LocMarketGroupTiers2 xmlns="29baff33-f40f-4664-8054-1bde3cabf4f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CFA5F52AA0A00C4CBEF2A37681B2318F04009FDCD24A096B5E4C8184D4910FEB1A76" ma:contentTypeVersion="56" ma:contentTypeDescription="Create a new document." ma:contentTypeScope="" ma:versionID="e2b161dd106aa6ff43a2053ab7ed0d23">
  <xsd:schema xmlns:xsd="http://www.w3.org/2001/XMLSchema" xmlns:xs="http://www.w3.org/2001/XMLSchema" xmlns:p="http://schemas.microsoft.com/office/2006/metadata/properties" xmlns:ns2="29baff33-f40f-4664-8054-1bde3cabf4f6" targetNamespace="http://schemas.microsoft.com/office/2006/metadata/properties" ma:root="true" ma:fieldsID="df3fe752eed498a1554dc026fa12eabd" ns2:_="">
    <xsd:import namespace="29baff33-f40f-4664-8054-1bde3cabf4f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aff33-f40f-4664-8054-1bde3cabf4f6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35ae66bf-e87d-41c1-aaaa-5f9779661904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1DDBB892-E9C2-41BE-A746-120199994C31}" ma:internalName="CSXSubmissionMarket" ma:readOnly="false" ma:showField="MarketName" ma:web="29baff33-f40f-4664-8054-1bde3cabf4f6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22649cd3-0638-4550-a153-a68664946fb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2513E2E7-E2AF-440C-8567-37153D3865E2}" ma:internalName="InProjectListLookup" ma:readOnly="true" ma:showField="InProjectLis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961a284f-ead0-40ef-8222-26875887a96b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2513E2E7-E2AF-440C-8567-37153D3865E2}" ma:internalName="LastCompleteVersionLookup" ma:readOnly="true" ma:showField="LastComplete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2513E2E7-E2AF-440C-8567-37153D3865E2}" ma:internalName="LastPreviewErrorLookup" ma:readOnly="true" ma:showField="LastPreview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2513E2E7-E2AF-440C-8567-37153D3865E2}" ma:internalName="LastPreviewResultLookup" ma:readOnly="true" ma:showField="LastPreview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2513E2E7-E2AF-440C-8567-37153D3865E2}" ma:internalName="LastPreviewAttemptDateLookup" ma:readOnly="true" ma:showField="LastPreview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2513E2E7-E2AF-440C-8567-37153D3865E2}" ma:internalName="LastPreviewedByLookup" ma:readOnly="true" ma:showField="LastPreview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2513E2E7-E2AF-440C-8567-37153D3865E2}" ma:internalName="LastPreviewTimeLookup" ma:readOnly="true" ma:showField="LastPreview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2513E2E7-E2AF-440C-8567-37153D3865E2}" ma:internalName="LastPreviewVersionLookup" ma:readOnly="true" ma:showField="LastPreview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2513E2E7-E2AF-440C-8567-37153D3865E2}" ma:internalName="LastPublishErrorLookup" ma:readOnly="true" ma:showField="LastPublishError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2513E2E7-E2AF-440C-8567-37153D3865E2}" ma:internalName="LastPublishResultLookup" ma:readOnly="true" ma:showField="LastPublishResult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2513E2E7-E2AF-440C-8567-37153D3865E2}" ma:internalName="LastPublishAttemptDateLookup" ma:readOnly="true" ma:showField="LastPublishAttemptDat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2513E2E7-E2AF-440C-8567-37153D3865E2}" ma:internalName="LastPublishedByLookup" ma:readOnly="true" ma:showField="LastPublishedBy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2513E2E7-E2AF-440C-8567-37153D3865E2}" ma:internalName="LastPublishTimeLookup" ma:readOnly="true" ma:showField="LastPublishTi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2513E2E7-E2AF-440C-8567-37153D3865E2}" ma:internalName="LastPublishVersionLookup" ma:readOnly="true" ma:showField="LastPublishVersion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72723BFE-42E4-4BFD-ABEC-91FC880F9EED}" ma:internalName="LocLastLocAttemptVersionLookup" ma:readOnly="false" ma:showField="LastLocAttemptVersion" ma:web="29baff33-f40f-4664-8054-1bde3cabf4f6">
      <xsd:simpleType>
        <xsd:restriction base="dms:Lookup"/>
      </xsd:simpleType>
    </xsd:element>
    <xsd:element name="LocLastLocAttemptVersionTypeLookup" ma:index="71" nillable="true" ma:displayName="Loc Last Loc Attempt Version Type" ma:default="" ma:list="{72723BFE-42E4-4BFD-ABEC-91FC880F9EED}" ma:internalName="LocLastLocAttemptVersionTypeLookup" ma:readOnly="true" ma:showField="LastLocAttemptVersionType" ma:web="29baff33-f40f-4664-8054-1bde3cabf4f6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72723BFE-42E4-4BFD-ABEC-91FC880F9EED}" ma:internalName="LocNewPublishedVersionLookup" ma:readOnly="true" ma:showField="NewPublishedVersion" ma:web="29baff33-f40f-4664-8054-1bde3cabf4f6">
      <xsd:simpleType>
        <xsd:restriction base="dms:Lookup"/>
      </xsd:simpleType>
    </xsd:element>
    <xsd:element name="LocOverallHandbackStatusLookup" ma:index="75" nillable="true" ma:displayName="Loc Overall Handback Status" ma:default="" ma:list="{72723BFE-42E4-4BFD-ABEC-91FC880F9EED}" ma:internalName="LocOverallHandbackStatusLookup" ma:readOnly="true" ma:showField="OverallHandbackStatus" ma:web="29baff33-f40f-4664-8054-1bde3cabf4f6">
      <xsd:simpleType>
        <xsd:restriction base="dms:Lookup"/>
      </xsd:simpleType>
    </xsd:element>
    <xsd:element name="LocOverallLocStatusLookup" ma:index="76" nillable="true" ma:displayName="Loc Overall Localize Status" ma:default="" ma:list="{72723BFE-42E4-4BFD-ABEC-91FC880F9EED}" ma:internalName="LocOverallLocStatusLookup" ma:readOnly="true" ma:showField="OverallLocStatus" ma:web="29baff33-f40f-4664-8054-1bde3cabf4f6">
      <xsd:simpleType>
        <xsd:restriction base="dms:Lookup"/>
      </xsd:simpleType>
    </xsd:element>
    <xsd:element name="LocOverallPreviewStatusLookup" ma:index="77" nillable="true" ma:displayName="Loc Overall Preview Status" ma:default="" ma:list="{72723BFE-42E4-4BFD-ABEC-91FC880F9EED}" ma:internalName="LocOverallPreviewStatusLookup" ma:readOnly="true" ma:showField="OverallPreviewStatus" ma:web="29baff33-f40f-4664-8054-1bde3cabf4f6">
      <xsd:simpleType>
        <xsd:restriction base="dms:Lookup"/>
      </xsd:simpleType>
    </xsd:element>
    <xsd:element name="LocOverallPublishStatusLookup" ma:index="78" nillable="true" ma:displayName="Loc Overall Publish Status" ma:default="" ma:list="{72723BFE-42E4-4BFD-ABEC-91FC880F9EED}" ma:internalName="LocOverallPublishStatusLookup" ma:readOnly="true" ma:showField="OverallPublishStatus" ma:web="29baff33-f40f-4664-8054-1bde3cabf4f6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72723BFE-42E4-4BFD-ABEC-91FC880F9EED}" ma:internalName="LocProcessedForHandoffsLookup" ma:readOnly="true" ma:showField="ProcessedForHandoffs" ma:web="29baff33-f40f-4664-8054-1bde3cabf4f6">
      <xsd:simpleType>
        <xsd:restriction base="dms:Lookup"/>
      </xsd:simpleType>
    </xsd:element>
    <xsd:element name="LocProcessedForMarketsLookup" ma:index="81" nillable="true" ma:displayName="Loc Processed For Markets" ma:default="" ma:list="{72723BFE-42E4-4BFD-ABEC-91FC880F9EED}" ma:internalName="LocProcessedForMarketsLookup" ma:readOnly="true" ma:showField="ProcessedForMarkets" ma:web="29baff33-f40f-4664-8054-1bde3cabf4f6">
      <xsd:simpleType>
        <xsd:restriction base="dms:Lookup"/>
      </xsd:simpleType>
    </xsd:element>
    <xsd:element name="LocPublishedDependentAssetsLookup" ma:index="82" nillable="true" ma:displayName="Loc Published Dependent Assets" ma:default="" ma:list="{72723BFE-42E4-4BFD-ABEC-91FC880F9EED}" ma:internalName="LocPublishedDependentAssetsLookup" ma:readOnly="true" ma:showField="PublishedDependentAssets" ma:web="29baff33-f40f-4664-8054-1bde3cabf4f6">
      <xsd:simpleType>
        <xsd:restriction base="dms:Lookup"/>
      </xsd:simpleType>
    </xsd:element>
    <xsd:element name="LocPublishedLinkedAssetsLookup" ma:index="83" nillable="true" ma:displayName="Loc Published Linked Assets" ma:default="" ma:list="{72723BFE-42E4-4BFD-ABEC-91FC880F9EED}" ma:internalName="LocPublishedLinkedAssetsLookup" ma:readOnly="true" ma:showField="PublishedLinkedAssets" ma:web="29baff33-f40f-4664-8054-1bde3cabf4f6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cb159bc7-6392-40eb-91ad-5e9404d69876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1DDBB892-E9C2-41BE-A746-120199994C31}" ma:internalName="Markets" ma:readOnly="false" ma:showField="MarketName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2513E2E7-E2AF-440C-8567-37153D3865E2}" ma:internalName="NumOfRatingsLookup" ma:readOnly="true" ma:showField="NumOfRating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2513E2E7-E2AF-440C-8567-37153D3865E2}" ma:internalName="PublishStatusLookup" ma:readOnly="false" ma:showField="PublishStatus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9e57b0ce-4b8f-49f5-b588-fc22682c04a3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9d66d6a4-c4b4-42e6-80e6-7373254461f0}" ma:internalName="TaxCatchAll" ma:showField="CatchAllData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9d66d6a4-c4b4-42e6-80e6-7373254461f0}" ma:internalName="TaxCatchAllLabel" ma:readOnly="true" ma:showField="CatchAllDataLabel" ma:web="29baff33-f40f-4664-8054-1bde3cabf4f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CoverPageProperties xmlns="http://schemas.microsoft.com/office/2006/coverPageProps">
  <PublishDate/>
  <Abstract>Wrzaszczak Mateusz, Sybilski Mateusz, Flaga Mateusz, Stachnik Piotr</Abstract>
  <CompanyAddress/>
  <CompanyPhone/>
  <CompanyFax/>
  <CompanyEmail/>
</CoverPageProperti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CEDA8-A4B1-4617-AB29-CCFD56BC715F}">
  <ds:schemaRefs>
    <ds:schemaRef ds:uri="http://schemas.microsoft.com/office/2006/metadata/properties"/>
    <ds:schemaRef ds:uri="http://schemas.microsoft.com/office/infopath/2007/PartnerControls"/>
    <ds:schemaRef ds:uri="29baff33-f40f-4664-8054-1bde3cabf4f6"/>
  </ds:schemaRefs>
</ds:datastoreItem>
</file>

<file path=customXml/itemProps2.xml><?xml version="1.0" encoding="utf-8"?>
<ds:datastoreItem xmlns:ds="http://schemas.openxmlformats.org/officeDocument/2006/customXml" ds:itemID="{B0D312BD-AB0F-45A3-B603-C1D8E39D4B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18E5DB1A-A68A-4F05-AA0C-6B3987C71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aff33-f40f-4664-8054-1bde3cabf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40FA8AFC-1C1B-4848-84CD-7D7F134B9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Raport (projekt Executive)</Template>
  <TotalTime>1475</TotalTime>
  <Pages>3</Pages>
  <Words>391</Words>
  <Characters>2351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 do zarządzania Tartakami</vt:lpstr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do zarządzania Tartakami</dc:title>
  <dc:subject>Projekt zespołowy – Z712</dc:subject>
  <dc:creator>Mateusz Wrzaszczak</dc:creator>
  <cp:lastModifiedBy>Mateusz Wrzaszczak</cp:lastModifiedBy>
  <cp:revision>3</cp:revision>
  <cp:lastPrinted>2009-08-05T20:41:00Z</cp:lastPrinted>
  <dcterms:created xsi:type="dcterms:W3CDTF">2020-10-14T17:42:00Z</dcterms:created>
  <dcterms:modified xsi:type="dcterms:W3CDTF">2020-10-15T18:17:00Z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0x010100CFA5F52AA0A00C4CBEF2A37681B2318F04009FDCD24A096B5E4C8184D4910FEB1A76</vt:lpwstr>
  </property>
</Properties>
</file>