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Um lomo vindo de um campo de aveia encontrou nunca me encavá-lo e assim falou pra ele.</w:t>
        <w:br/>
        <w:br/>
        <w:t xml:space="preserve"> Eu gostaria de dar um surreção ao Senhor para ir até aquele canto e eu estava cheio de um grum de abrir o seu recinado se eu guardei com o dado apenas para ele ser pí.</w:t>
        <w:br/>
        <w:br/>
        <w:t xml:space="preserve"> Pois sendo meu amigo ele era o maior prazer e o meu macho.</w:t>
        <w:br/>
        <w:br/>
        <w:t xml:space="preserve"> Então, cavá-lo é esponder.</w:t>
        <w:br/>
        <w:br/>
        <w:t xml:space="preserve"> Se a aveita em cidelimento para os lobos, você já mais poderia alimentar essa barriga e apenas satisfazando seus ouvidos ao meu ouvi mais chegando.</w:t>
        <w:br/>
        <w:br/>
        <w:t xml:space="preserve"> Mô, na hora de estou.</w:t>
        <w:br/>
        <w:br/>
        <w:t xml:space="preserve"> Seu hoje, mais que o passão mesmo quando você presta, faz uma boação, não sei me ter creído.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