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RETROSPECTIVA DE SPRINT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pStyle w:val="Subtitle"/>
              <w:spacing w:after="240" w:before="240" w:lineRule="auto"/>
              <w:rPr/>
            </w:pPr>
            <w:bookmarkStart w:colFirst="0" w:colLast="0" w:name="_heading=h.lw6bo9ifpht6" w:id="0"/>
            <w:bookmarkEnd w:id="0"/>
            <w:r w:rsidDel="00000000" w:rsidR="00000000" w:rsidRPr="00000000">
              <w:rPr>
                <w:rtl w:val="0"/>
              </w:rPr>
              <w:t xml:space="preserve">Fecha: 2 de diciembre de 2025</w:t>
              <w:br w:type="textWrapping"/>
              <w:t xml:space="preserve">Proyecto: Sistema de Detección Temprana de Cáncer de Piel mediante IA</w:t>
              <w:br w:type="textWrapping"/>
              <w:t xml:space="preserve">Equipo: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0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Denisse Ponce – Scrum Master</w:t>
              <w:br w:type="textWrapping"/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Macarena Vergara – Product Owner</w:t>
              <w:br w:type="textWrapping"/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Benjamín García – Fullstack Developer</w:t>
              <w:br w:type="textWrapping"/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0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Felipe Galleguillo – Data Scientist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4ny6yxtmy9z5" w:id="1"/>
      <w:bookmarkEnd w:id="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1. ¿Qué salió bien?</w:t>
      </w:r>
    </w:p>
    <w:p w:rsidR="00000000" w:rsidDel="00000000" w:rsidP="00000000" w:rsidRDefault="00000000" w:rsidRPr="00000000" w14:paraId="0000000C">
      <w:pPr>
        <w:pStyle w:val="Subtitle"/>
        <w:keepNext w:val="0"/>
        <w:keepLines w:val="0"/>
        <w:spacing w:after="80" w:before="280" w:lineRule="auto"/>
        <w:rPr/>
      </w:pPr>
      <w:bookmarkStart w:colFirst="0" w:colLast="0" w:name="_heading=h.cq6lxvno7hsp" w:id="2"/>
      <w:bookmarkEnd w:id="2"/>
      <w:r w:rsidDel="00000000" w:rsidR="00000000" w:rsidRPr="00000000">
        <w:rPr>
          <w:rtl w:val="0"/>
        </w:rPr>
        <w:t xml:space="preserve">✔ Implementación técnica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modelo fue entrenado exitosamente en Vertex AI AutoML Vision, con métricas adecuadas para el alcance académico.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endpoint funcionó de forma estable durante las pruebas.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monolítica logró comunicarse correctamente con la API externa.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El flujo completo Subir imagen → Enviar al endpoint → Recibir predicción → Mostrar resultado funciona correctamente.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Subtitle"/>
        <w:keepNext w:val="0"/>
        <w:keepLines w:val="0"/>
        <w:spacing w:after="80" w:before="280" w:lineRule="auto"/>
        <w:rPr/>
      </w:pPr>
      <w:bookmarkStart w:colFirst="0" w:colLast="0" w:name="_heading=h.p7oxg1n2jxlo" w:id="3"/>
      <w:bookmarkEnd w:id="3"/>
      <w:r w:rsidDel="00000000" w:rsidR="00000000" w:rsidRPr="00000000">
        <w:rPr>
          <w:rtl w:val="0"/>
        </w:rPr>
        <w:t xml:space="preserve">✔ Trabajo en equipo y metodología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división de roles permitió avanzar de forma organizada.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metodología Scrum se aplicó correctamente, con 7 sprints que tuvieron entregables concretos.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daily y revisiones permitieron detectar problemas tempranos.</w:t>
        <w:br w:type="textWrapping"/>
      </w:r>
    </w:p>
    <w:p w:rsidR="00000000" w:rsidDel="00000000" w:rsidP="00000000" w:rsidRDefault="00000000" w:rsidRPr="00000000" w14:paraId="00000015">
      <w:pPr>
        <w:pStyle w:val="Subtitle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</w:rPr>
      </w:pPr>
      <w:bookmarkStart w:colFirst="0" w:colLast="0" w:name="_heading=h.hl03tclb9k9" w:id="4"/>
      <w:bookmarkEnd w:id="4"/>
      <w:sdt>
        <w:sdtPr>
          <w:id w:val="-15671243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1"/>
              <w:color w:val="000000"/>
              <w:sz w:val="26"/>
              <w:szCs w:val="26"/>
              <w:rtl w:val="0"/>
            </w:rPr>
            <w:t xml:space="preserve">✔ Documentación y orden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completó el set completo de documentos del proyecto (backlogs, historias, reviews, planning, impediments…).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documentación técnica y de usuario quedó detallada y basada en el sistema real, no en teoría.</w:t>
        <w:br w:type="textWrapping"/>
      </w:r>
    </w:p>
    <w:p w:rsidR="00000000" w:rsidDel="00000000" w:rsidP="00000000" w:rsidRDefault="00000000" w:rsidRPr="00000000" w14:paraId="00000018">
      <w:pPr>
        <w:pStyle w:val="Subtitle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</w:rPr>
      </w:pPr>
      <w:bookmarkStart w:colFirst="0" w:colLast="0" w:name="_heading=h.m999vapa92gi" w:id="5"/>
      <w:bookmarkEnd w:id="5"/>
      <w:sdt>
        <w:sdtPr>
          <w:id w:val="3281230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1"/>
              <w:color w:val="000000"/>
              <w:sz w:val="26"/>
              <w:szCs w:val="26"/>
              <w:rtl w:val="0"/>
            </w:rPr>
            <w:t xml:space="preserve">✔ Experiencia de usuario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interfaz resultó limpia, usable y clara.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mensajes de error y explicación de lesiones agregaron valor al usuario final.</w:t>
        <w:br w:type="textWrapping"/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58envipylv0n" w:id="6"/>
      <w:bookmarkEnd w:id="6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2. ¿Qué se podría mejorar?</w:t>
      </w:r>
    </w:p>
    <w:p w:rsidR="00000000" w:rsidDel="00000000" w:rsidP="00000000" w:rsidRDefault="00000000" w:rsidRPr="00000000" w14:paraId="0000001D">
      <w:pPr>
        <w:pStyle w:val="Subtitle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</w:rPr>
      </w:pPr>
      <w:bookmarkStart w:colFirst="0" w:colLast="0" w:name="_heading=h.rfyiqvst7m8v" w:id="7"/>
      <w:bookmarkEnd w:id="7"/>
      <w:sdt>
        <w:sdtPr>
          <w:id w:val="4066505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1"/>
              <w:color w:val="000000"/>
              <w:sz w:val="26"/>
              <w:szCs w:val="26"/>
              <w:rtl w:val="0"/>
            </w:rPr>
            <w:t xml:space="preserve">✔ Aspectos técnicos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tiempo de respuesta del endpoint de Vertex AI podría ser más rápido bajo ciertas condiciones de red.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Algunos formatos de imagen aún presentan dificultades (capturas de baja calidad o con sombras).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Se podría mejorar el procesamiento previo de imágenes para entregar resultados más consistentes.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Subtitle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</w:rPr>
      </w:pPr>
      <w:bookmarkStart w:colFirst="0" w:colLast="0" w:name="_heading=h.h3mott7fkujv" w:id="8"/>
      <w:bookmarkEnd w:id="8"/>
      <w:sdt>
        <w:sdtPr>
          <w:id w:val="-1399882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1"/>
              <w:color w:val="000000"/>
              <w:sz w:val="26"/>
              <w:szCs w:val="26"/>
              <w:rtl w:val="0"/>
            </w:rPr>
            <w:t xml:space="preserve">✔ Modelo IA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rendimiento varía en algunas de las clases minoritarias del dataset HAM10000.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Sería ideal explorar más datasets o ampliar la base de imágenes.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Subtitle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</w:rPr>
      </w:pPr>
      <w:bookmarkStart w:colFirst="0" w:colLast="0" w:name="_heading=h.kuip2du3uq9l" w:id="9"/>
      <w:bookmarkEnd w:id="9"/>
      <w:sdt>
        <w:sdtPr>
          <w:id w:val="-11292791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1"/>
              <w:color w:val="000000"/>
              <w:sz w:val="26"/>
              <w:szCs w:val="26"/>
              <w:rtl w:val="0"/>
            </w:rPr>
            <w:t xml:space="preserve">✔ Organización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Algunos sprints concentraron demasiadas tareas de integración.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Faltó más tiempo para explorar mejoras de diseño en profundidad.</w:t>
        <w:br w:type="textWrapping"/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5s5ptvpt9dd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g23ys36n2fs4" w:id="11"/>
      <w:bookmarkEnd w:id="1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3. Lecciones aprendidas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Vertex AI simplifica drásticamente el entrenamiento, pero requiere planificación para cuotas, latencia y manejo de errores.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Trabajar con una arquitectura monolítica + API externa permite simplicidad, pero exige validar la estabilidad del endpoint.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análisis del dataset es fundamental para el éxito del modelo, incluso cuando AutoML hace el entrenamiento.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pruebas con imágenes reales son esenciales para validar la experiencia de usuario.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buena documentación permite que cualquier integrante pueda presentar el sistema.</w:t>
        <w:br w:type="textWrapping"/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mssuois5rwlj" w:id="12"/>
      <w:bookmarkEnd w:id="1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4. Acciones para futuros proyectos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Evaluar implementar un pipeline que permita actualizar y reentrenar el modelo periódicamente.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un módulo de ayuda visual más avanzado para guiar al usuario a tomar mejores fotografías.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Agregar una base de datos pequeña para registrar predicciones y mejorar estadísticas futuras.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Optimizar el diseño visual con una guía UI profesional.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Explorar opciones de despliegue para la app (hosting estable).</w:t>
        <w:br w:type="textWrapping"/>
      </w:r>
    </w:p>
    <w:p w:rsidR="00000000" w:rsidDel="00000000" w:rsidP="00000000" w:rsidRDefault="00000000" w:rsidRPr="00000000" w14:paraId="00000036">
      <w:pPr>
        <w:pStyle w:val="Heading1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4655a2v0ygud" w:id="13"/>
      <w:bookmarkEnd w:id="1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5. Conclusión final</w:t>
      </w:r>
    </w:p>
    <w:p w:rsidR="00000000" w:rsidDel="00000000" w:rsidP="00000000" w:rsidRDefault="00000000" w:rsidRPr="00000000" w14:paraId="00000038">
      <w:pPr>
        <w:pStyle w:val="Subtitle"/>
        <w:spacing w:after="240" w:before="240" w:lineRule="auto"/>
        <w:rPr/>
      </w:pPr>
      <w:bookmarkStart w:colFirst="0" w:colLast="0" w:name="_heading=h.3n9gn1e0bgnd" w:id="14"/>
      <w:bookmarkEnd w:id="14"/>
      <w:r w:rsidDel="00000000" w:rsidR="00000000" w:rsidRPr="00000000">
        <w:rPr>
          <w:rtl w:val="0"/>
        </w:rPr>
        <w:t xml:space="preserve">El proyecto logró cumplir con todos los objetivos planteados al inicio: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✔ Se desarrolló un sistema monolítico funcional</w:t>
        <w:br w:type="textWrapping"/>
        <w:t xml:space="preserve"> ✔ Se entrenó un modelo real en Vertex AI</w:t>
        <w:br w:type="textWrapping"/>
        <w:t xml:space="preserve"> ✔ Se realizó la integración por API externa</w:t>
        <w:br w:type="textWrapping"/>
        <w:t xml:space="preserve"> ✔ La interfaz permite subir imágenes y obtener una predicción real</w:t>
        <w:br w:type="textWrapping"/>
        <w:t xml:space="preserve"> ✔ La documentación y el proceso Scrum se completaron en 7 Sprints</w:t>
        <w:br w:type="textWrapping"/>
        <w:t xml:space="preserve"> ✔ El equipo trabajó de manera coordinada y efectiva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final es un MVP completamente funcional, demostrable y con impacto real en el contexto académico, alineado con las expectativas del Capstone DUOC UC.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iCs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KNgYjhTjRefZcng+dH8bMBK2Q==">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2025-09-04T03:06:00Z</dcterms:created>
  <dc:creator>DENISSE . PONCE BOLARINI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