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Planning – Proyecto CiberNova</w:t>
      </w:r>
    </w:p>
    <w:p>
      <w:pPr>
        <w:pStyle w:val="Heading2"/>
      </w:pPr>
      <w:r>
        <w:t>1. Información del Sprint</w:t>
      </w:r>
    </w:p>
    <w:p>
      <w:r>
        <w:t>• Nombre del Sprint: Sprint 1 – Fundamentos del Sistema</w:t>
        <w:br/>
        <w:t>• Duración: 2 semanas</w:t>
        <w:br/>
        <w:t>• Objetivo principal: Dejar preparado el dataset, completar el EDA e iniciar el entrenamiento del modelo.</w:t>
      </w:r>
    </w:p>
    <w:p>
      <w:pPr>
        <w:pStyle w:val="Heading2"/>
      </w:pPr>
      <w:r>
        <w:t>2. Objetivos del Sprint</w:t>
      </w:r>
    </w:p>
    <w:p>
      <w:r>
        <w:t>- Descargar, limpiar y organizar el dataset HAM10000.</w:t>
        <w:br/>
        <w:t>- Realizar el análisis exploratorio de datos (EDA).</w:t>
        <w:br/>
        <w:t>- Definir métricas clave para el modelo predictivo.</w:t>
        <w:br/>
        <w:t>- Preparar dataset listo para Vertex AI.</w:t>
        <w:br/>
        <w:t>- Probar modelo baseline en Vertex AI AutoML.</w:t>
        <w:br/>
        <w:t>- Avanzar en los primeros mockups del prototipo web.</w:t>
      </w:r>
    </w:p>
    <w:p>
      <w:pPr>
        <w:pStyle w:val="Heading2"/>
      </w:pPr>
      <w:r>
        <w:t>3. Historias de Usuario Seleccionadas</w:t>
      </w:r>
    </w:p>
    <w:p>
      <w:r>
        <w:t>HU1 – Recolección y organización del dataset (3 puntos)</w:t>
        <w:br/>
        <w:t>HU2 – Preprocesamiento del dataset (5 puntos)</w:t>
        <w:br/>
        <w:t>HU3 – Análisis exploratorio (3 puntos)</w:t>
        <w:br/>
        <w:t>HU4 – Entrenamiento del modelo en Vertex AI (8 puntos)</w:t>
        <w:br/>
        <w:t>HU5 – Diseño inicial del prototipo (5 puntos)</w:t>
      </w:r>
    </w:p>
    <w:p>
      <w:pPr>
        <w:pStyle w:val="Heading2"/>
      </w:pPr>
      <w:r>
        <w:t>4. Criterios de Éxito</w:t>
      </w:r>
    </w:p>
    <w:p>
      <w:r>
        <w:t>- Dataset limpio, clasificado y sin duplicados.</w:t>
        <w:br/>
        <w:t>- Reporte EDA con gráficos y conclusiones.</w:t>
        <w:br/>
        <w:t>- Métricas de modelo generadas por Vertex AI (Precisión, Recall, F1, Matriz de Confusión).</w:t>
        <w:br/>
        <w:t>- Carpeta del proyecto actualizada con evidencia del avance.</w:t>
        <w:br/>
        <w:t>- Mockups iniciales revisados y aprobados por el equipo.</w:t>
      </w:r>
    </w:p>
    <w:p>
      <w:pPr>
        <w:pStyle w:val="Heading2"/>
      </w:pPr>
      <w:r>
        <w:t>5. Distribución de Responsabilidades</w:t>
      </w:r>
    </w:p>
    <w:p>
      <w:r>
        <w:t>• Denisse Ponce – Scrum Master &amp; Data Analyst</w:t>
        <w:br/>
        <w:t xml:space="preserve">  - Dirige la planificación, controla avance técnico del dataset.</w:t>
        <w:br/>
        <w:br/>
        <w:t>• Felipe Galleguillos – Data Scientist</w:t>
        <w:br/>
        <w:t xml:space="preserve">  - Responsable del EDA, métricas y apoyo en Vertex AI.</w:t>
        <w:br/>
        <w:br/>
        <w:t>• Benjamín García – Full Stack Developer</w:t>
        <w:br/>
        <w:t xml:space="preserve">  - Configura entorno backend y prototipo web.</w:t>
        <w:br/>
        <w:br/>
        <w:t>• Macarena Vergara – Project Manager</w:t>
        <w:br/>
        <w:t xml:space="preserve">  - Documentación, seguimiento y validación de entregables.</w:t>
      </w:r>
    </w:p>
    <w:p>
      <w:pPr>
        <w:pStyle w:val="Heading2"/>
      </w:pPr>
      <w:r>
        <w:t>6. Riesgos Identificados</w:t>
      </w:r>
    </w:p>
    <w:p>
      <w:r>
        <w:t>- Retrasos en el entrenamiento del modelo debido al peso del dataset.</w:t>
        <w:br/>
        <w:t>- Posibles errores en integración futura con Vertex AI.</w:t>
        <w:br/>
        <w:t>- Dificultad en coordinación por carga académica externa.</w:t>
      </w:r>
    </w:p>
    <w:p>
      <w:pPr>
        <w:pStyle w:val="Heading2"/>
      </w:pPr>
      <w:r>
        <w:t>7. Acuerdos del Sprint</w:t>
      </w:r>
    </w:p>
    <w:p>
      <w:r>
        <w:t>- Actualizar el Scrumboard diariamente.</w:t>
        <w:br/>
        <w:t>- Registrar evidencias en carpeta compartida.</w:t>
        <w:br/>
        <w:t>- Reuniones de seguimiento 3 veces por semana.</w:t>
        <w:br/>
        <w:t>- Mantener comunicación continua vía WhatsApp.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