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Visión del Proyecto + 4 Pilares – CiberNova</w:t>
      </w:r>
    </w:p>
    <w:p>
      <w:pPr>
        <w:pStyle w:val="Heading2"/>
      </w:pPr>
      <w:r>
        <w:t>1. Visión del Proyecto</w:t>
      </w:r>
    </w:p>
    <w:p>
      <w:r>
        <w:t>Crear un sistema predictivo capaz de apoyar la detección temprana de cáncer de piel mediante inteligencia artificial, entregando predicciones rápidas, confiables y accesibles a través de una plataforma web. El proyecto busca optimizar tiempos de evaluación, apoyar decisiones clínicas y demostrar la aplicación real de herramientas de Machine Learning en un contexto de salud.</w:t>
      </w:r>
    </w:p>
    <w:p>
      <w:pPr>
        <w:pStyle w:val="Heading2"/>
      </w:pPr>
      <w:r>
        <w:t>2. Los 4 Pilares del Proyecto</w:t>
      </w:r>
    </w:p>
    <w:p>
      <w:pPr>
        <w:pStyle w:val="Heading3"/>
      </w:pPr>
      <w:r>
        <w:t>Pilar 1: Tecnología y Ciencia de Datos</w:t>
      </w:r>
    </w:p>
    <w:p>
      <w:r>
        <w:t>Uso de técnicas actuales de Machine Learning, Vertex AI AutoML, análisis exploratorio y métricas avanzadas para construir un modelo capaz de clasificar imágenes dermatológicas.</w:t>
      </w:r>
    </w:p>
    <w:p>
      <w:pPr>
        <w:pStyle w:val="Heading3"/>
      </w:pPr>
      <w:r>
        <w:t>Pilar 2: Calidad de Datos y Procesos</w:t>
      </w:r>
    </w:p>
    <w:p>
      <w:r>
        <w:t>Preparación rigurosa del dataset: limpieza, validación, normalización y organización de imágenes siguiendo estándares que aseguren la confiabilidad del modelo predictivo.</w:t>
      </w:r>
    </w:p>
    <w:p>
      <w:pPr>
        <w:pStyle w:val="Heading3"/>
      </w:pPr>
      <w:r>
        <w:t>Pilar 3: Desarrollo de Soluciones Web</w:t>
      </w:r>
    </w:p>
    <w:p>
      <w:r>
        <w:t>Creación de un prototipo funcional (Angular + Node.js) que permita la interacción real con el modelo, considerando usabilidad, flujo simple y visualización clara de resultados.</w:t>
      </w:r>
    </w:p>
    <w:p>
      <w:pPr>
        <w:pStyle w:val="Heading3"/>
      </w:pPr>
      <w:r>
        <w:t>Pilar 4: Metodología Ágil y Documentación</w:t>
      </w:r>
    </w:p>
    <w:p>
      <w:r>
        <w:t>Aplicación completa de Scrum: sprint planning, backlog, dailys, retrospectivas y evidencias. El proyecto incorpora documentación formal que registra cada avance y decisión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