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0BA48988" w:rsidR="009A5FF7" w:rsidRPr="00A86516" w:rsidRDefault="00FE1FD3"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lang w:eastAsia="es-CL"/>
              </w:rPr>
              <w:t>30</w:t>
            </w:r>
          </w:p>
        </w:tc>
      </w:tr>
      <w:tr w:rsidR="2951D13C" w14:paraId="54CDD00F" w14:textId="77777777" w:rsidTr="2951D13C">
        <w:trPr>
          <w:trHeight w:val="503"/>
        </w:trPr>
        <w:tc>
          <w:tcPr>
            <w:tcW w:w="2743" w:type="dxa"/>
            <w:vMerge/>
            <w:vAlign w:val="center"/>
          </w:tcPr>
          <w:p w14:paraId="50A7EB23" w14:textId="77777777" w:rsidR="0086459D" w:rsidRDefault="0086459D"/>
        </w:tc>
        <w:tc>
          <w:tcPr>
            <w:tcW w:w="3538" w:type="dxa"/>
            <w:vMerge/>
            <w:vAlign w:val="center"/>
          </w:tcPr>
          <w:p w14:paraId="62306699" w14:textId="77777777" w:rsidR="0086459D" w:rsidRDefault="0086459D"/>
        </w:tc>
        <w:tc>
          <w:tcPr>
            <w:tcW w:w="3859" w:type="dxa"/>
            <w:vAlign w:val="center"/>
          </w:tcPr>
          <w:p w14:paraId="7F6CB154" w14:textId="72560AC7" w:rsidR="6DFF661B" w:rsidRDefault="6DFF661B" w:rsidP="2951D13C">
            <w:pPr>
              <w:jc w:val="both"/>
              <w:rPr>
                <w:rFonts w:ascii="Calibri" w:eastAsia="Calibri" w:hAnsi="Calibri" w:cs="Calibri"/>
              </w:rPr>
            </w:pPr>
            <w:r w:rsidRPr="2951D13C">
              <w:rPr>
                <w:rFonts w:asciiTheme="minorHAnsi" w:eastAsiaTheme="minorEastAsia" w:hAnsiTheme="minorHAnsi" w:cstheme="minorBidi"/>
                <w:color w:val="3B3838" w:themeColor="background2" w:themeShade="40"/>
              </w:rPr>
              <w:t>12</w:t>
            </w:r>
            <w:r w:rsidRPr="2951D13C">
              <w:rPr>
                <w:rFonts w:asciiTheme="minorHAnsi" w:eastAsiaTheme="minorEastAsia" w:hAnsiTheme="minorHAnsi" w:cstheme="minorBidi"/>
                <w:b/>
                <w:bCs/>
                <w:color w:val="3B3838" w:themeColor="background2" w:themeShade="40"/>
              </w:rPr>
              <w:t xml:space="preserve">. </w:t>
            </w:r>
            <w:r w:rsidRPr="2951D13C">
              <w:rPr>
                <w:rFonts w:ascii="Calibri" w:eastAsia="Calibri" w:hAnsi="Calibri" w:cs="Calibri"/>
                <w:color w:val="000000" w:themeColor="text1"/>
                <w:sz w:val="19"/>
                <w:szCs w:val="19"/>
              </w:rPr>
              <w:t>Comunica de forma escrita usando el idioma inglés en situaciones socio- laborales a un nivel intermedio alto en modalidad intensiva.</w:t>
            </w:r>
          </w:p>
        </w:tc>
        <w:tc>
          <w:tcPr>
            <w:tcW w:w="1427" w:type="dxa"/>
            <w:vMerge/>
            <w:vAlign w:val="center"/>
          </w:tcPr>
          <w:p w14:paraId="5CD56D43" w14:textId="77777777" w:rsidR="0086459D" w:rsidRDefault="0086459D"/>
        </w:tc>
        <w:tc>
          <w:tcPr>
            <w:tcW w:w="1427" w:type="dxa"/>
            <w:vAlign w:val="center"/>
          </w:tcPr>
          <w:p w14:paraId="0CC0E2F8" w14:textId="7A4C2E49" w:rsidR="6DFF661B" w:rsidRDefault="00FE1FD3" w:rsidP="2951D13C">
            <w:pPr>
              <w:pStyle w:val="Piedepgina"/>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00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proofErr w:type="gramStart"/>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proofErr w:type="gramEnd"/>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2951D13C">
        <w:trPr>
          <w:trHeight w:val="567"/>
        </w:trPr>
        <w:tc>
          <w:tcPr>
            <w:tcW w:w="2972" w:type="dxa"/>
            <w:vAlign w:val="center"/>
            <w:hideMark/>
          </w:tcPr>
          <w:p w14:paraId="2C06A17A"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tcPr>
          <w:p w14:paraId="156D9FC3" w14:textId="5D13CA9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tcPr>
          <w:p w14:paraId="2996B889" w14:textId="300C390E"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hideMark/>
          </w:tcPr>
          <w:p w14:paraId="16321832" w14:textId="132030BD"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hideMark/>
          </w:tcPr>
          <w:p w14:paraId="1AD6E107" w14:textId="6268D6BC" w:rsidR="001C0F79" w:rsidRPr="00A86516" w:rsidRDefault="531C3E2E"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2951D13C">
        <w:trPr>
          <w:trHeight w:val="567"/>
        </w:trPr>
        <w:tc>
          <w:tcPr>
            <w:tcW w:w="2972" w:type="dxa"/>
            <w:vAlign w:val="center"/>
          </w:tcPr>
          <w:p w14:paraId="09CBE47D"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tcPr>
          <w:p w14:paraId="6E094A27" w14:textId="0B7B6DCA"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tcPr>
          <w:p w14:paraId="756EA397" w14:textId="5CF9041D" w:rsidR="001C0F79" w:rsidRPr="00A86516" w:rsidRDefault="76DC36E0"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tcPr>
          <w:p w14:paraId="3086C793" w14:textId="43E0E73E"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tcPr>
          <w:p w14:paraId="3DA325A6" w14:textId="4E71F591" w:rsidR="001C0F79" w:rsidRPr="00A86516" w:rsidRDefault="0D78EFB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B8DBB65" w14:textId="77777777" w:rsidTr="2951D13C">
        <w:trPr>
          <w:trHeight w:val="567"/>
        </w:trPr>
        <w:tc>
          <w:tcPr>
            <w:tcW w:w="2972" w:type="dxa"/>
            <w:vAlign w:val="center"/>
          </w:tcPr>
          <w:p w14:paraId="391051AB" w14:textId="77777777" w:rsidR="001C0F79"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3. Relaciona el Proyecto APT con sus intereses profesionales.</w:t>
            </w:r>
          </w:p>
          <w:p w14:paraId="5AA09173" w14:textId="77777777" w:rsidR="002B50AB" w:rsidRDefault="002B50AB" w:rsidP="1DE770DF">
            <w:pPr>
              <w:jc w:val="both"/>
              <w:rPr>
                <w:rFonts w:asciiTheme="minorHAnsi" w:eastAsiaTheme="minorEastAsia" w:hAnsiTheme="minorHAnsi" w:cstheme="minorBidi"/>
                <w:color w:val="000000" w:themeColor="text1"/>
                <w:lang w:eastAsia="es-CL"/>
              </w:rPr>
            </w:pPr>
          </w:p>
          <w:p w14:paraId="41CBF6F8" w14:textId="1042D501" w:rsidR="002B50AB" w:rsidRPr="00A86516" w:rsidRDefault="002B50AB" w:rsidP="1DE770DF">
            <w:pPr>
              <w:jc w:val="both"/>
              <w:rPr>
                <w:rFonts w:asciiTheme="minorHAnsi" w:eastAsiaTheme="minorEastAsia" w:hAnsiTheme="minorHAnsi" w:cstheme="minorBidi"/>
                <w:color w:val="000000" w:themeColor="text1"/>
                <w:lang w:eastAsia="es-CL"/>
              </w:rPr>
            </w:pPr>
          </w:p>
        </w:tc>
        <w:tc>
          <w:tcPr>
            <w:tcW w:w="2268" w:type="dxa"/>
          </w:tcPr>
          <w:p w14:paraId="48CE56D8" w14:textId="2A83F7A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tcPr>
          <w:p w14:paraId="2EE689A4" w14:textId="215B6430" w:rsidR="001C0F79" w:rsidRPr="00A86516" w:rsidRDefault="0EF6C9B4"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tcPr>
          <w:p w14:paraId="5D3B2501" w14:textId="0804D00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tcPr>
          <w:p w14:paraId="41077BB1" w14:textId="413B6BC4"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2951D13C">
        <w:trPr>
          <w:trHeight w:val="567"/>
        </w:trPr>
        <w:tc>
          <w:tcPr>
            <w:tcW w:w="2972" w:type="dxa"/>
            <w:vAlign w:val="center"/>
          </w:tcPr>
          <w:p w14:paraId="775AEE00" w14:textId="05AB5F5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tcPr>
          <w:p w14:paraId="76696DCF" w14:textId="58806AD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tcPr>
          <w:p w14:paraId="45A6891F" w14:textId="36F555E7"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tcPr>
          <w:p w14:paraId="20E74BE5" w14:textId="51137121" w:rsidR="001C0F79" w:rsidRPr="00A86516" w:rsidRDefault="4679D60D"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tcPr>
          <w:p w14:paraId="64575DAA" w14:textId="75A94B1D" w:rsidR="001C0F79" w:rsidRPr="00A86516" w:rsidRDefault="1A15B51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2951D13C">
        <w:trPr>
          <w:trHeight w:val="567"/>
        </w:trPr>
        <w:tc>
          <w:tcPr>
            <w:tcW w:w="2972" w:type="dxa"/>
            <w:vAlign w:val="center"/>
          </w:tcPr>
          <w:p w14:paraId="3B20DC4D" w14:textId="670A377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tcPr>
          <w:p w14:paraId="76B04757" w14:textId="2D59F033"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tcPr>
          <w:p w14:paraId="63ADDED9" w14:textId="06C51CBF"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tcPr>
          <w:p w14:paraId="204B099E" w14:textId="2726EBE6"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tcPr>
          <w:p w14:paraId="79BCC39E" w14:textId="70B867B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2951D13C">
        <w:trPr>
          <w:trHeight w:val="567"/>
        </w:trPr>
        <w:tc>
          <w:tcPr>
            <w:tcW w:w="2972" w:type="dxa"/>
            <w:vAlign w:val="center"/>
          </w:tcPr>
          <w:p w14:paraId="6D6EB957" w14:textId="329D1BC8"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tcPr>
          <w:p w14:paraId="4BC941F4" w14:textId="3C39338B"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tcPr>
          <w:p w14:paraId="02F41785" w14:textId="01D34DD9" w:rsidR="001C0F79" w:rsidRPr="00A86516" w:rsidRDefault="5703AA9C"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tcPr>
          <w:p w14:paraId="6936EFAD" w14:textId="0D0A9ACB" w:rsidR="001C0F79" w:rsidRPr="00A86516" w:rsidRDefault="7D986C59"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tcPr>
          <w:p w14:paraId="7B95C00D" w14:textId="6F167B74" w:rsidR="001C0F79" w:rsidRPr="00A86516" w:rsidRDefault="57F6135F"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2951D13C">
        <w:trPr>
          <w:trHeight w:val="567"/>
        </w:trPr>
        <w:tc>
          <w:tcPr>
            <w:tcW w:w="2972" w:type="dxa"/>
            <w:vAlign w:val="center"/>
          </w:tcPr>
          <w:p w14:paraId="6D4DCB32" w14:textId="77777777" w:rsidR="007C4862"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1DE770DF">
            <w:pPr>
              <w:jc w:val="both"/>
              <w:rPr>
                <w:rFonts w:asciiTheme="minorHAnsi" w:eastAsiaTheme="minorEastAsia" w:hAnsiTheme="minorHAnsi" w:cstheme="minorBidi"/>
                <w:color w:val="000000" w:themeColor="text1"/>
                <w:lang w:eastAsia="es-CL"/>
              </w:rPr>
            </w:pPr>
          </w:p>
        </w:tc>
        <w:tc>
          <w:tcPr>
            <w:tcW w:w="2268" w:type="dxa"/>
          </w:tcPr>
          <w:p w14:paraId="68C5EC73" w14:textId="1DAA241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w:t>
            </w:r>
            <w:r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6" w:type="dxa"/>
          </w:tcPr>
          <w:p w14:paraId="0C0CE387" w14:textId="4FFB9C92"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127" w:type="dxa"/>
          </w:tcPr>
          <w:p w14:paraId="65816D29" w14:textId="09E96666" w:rsidR="001C0F79" w:rsidRPr="00A86516" w:rsidRDefault="29F26AF6"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w:t>
            </w:r>
            <w:r w:rsidR="1EFB355F" w:rsidRPr="1DE770DF">
              <w:rPr>
                <w:rFonts w:asciiTheme="minorHAnsi" w:eastAsiaTheme="minorEastAsia" w:hAnsiTheme="minorHAnsi" w:cstheme="minorBidi"/>
                <w:color w:val="000000" w:themeColor="text1"/>
              </w:rPr>
              <w:lastRenderedPageBreak/>
              <w:t xml:space="preserve">recursos, duración, facilitadores y obstaculizadores. </w:t>
            </w:r>
          </w:p>
        </w:tc>
        <w:tc>
          <w:tcPr>
            <w:tcW w:w="2052" w:type="dxa"/>
          </w:tcPr>
          <w:p w14:paraId="3145A3CC" w14:textId="07FEE58F"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2951D13C">
        <w:trPr>
          <w:trHeight w:val="1673"/>
        </w:trPr>
        <w:tc>
          <w:tcPr>
            <w:tcW w:w="2972" w:type="dxa"/>
            <w:vAlign w:val="center"/>
          </w:tcPr>
          <w:p w14:paraId="1E0682EB" w14:textId="066D24AE" w:rsidR="003E53E8"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tcPr>
          <w:p w14:paraId="7AD94596" w14:textId="167B3716"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tcPr>
          <w:p w14:paraId="0D574465" w14:textId="502C7A02" w:rsidR="001C0F79" w:rsidRPr="00A86516" w:rsidRDefault="4355715B"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tcPr>
          <w:p w14:paraId="67E7A0DE" w14:textId="41EC2AE8" w:rsidR="001C0F79" w:rsidRPr="00A86516" w:rsidRDefault="4355715B"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tcPr>
          <w:p w14:paraId="3C135E1C" w14:textId="1CB9036E"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2951D13C">
        <w:trPr>
          <w:trHeight w:val="567"/>
        </w:trPr>
        <w:tc>
          <w:tcPr>
            <w:tcW w:w="2972" w:type="dxa"/>
            <w:vAlign w:val="center"/>
          </w:tcPr>
          <w:p w14:paraId="5832519C"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tcPr>
          <w:p w14:paraId="1D71A378" w14:textId="57781BFD"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tcPr>
          <w:p w14:paraId="2B98E53F"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tcPr>
          <w:p w14:paraId="239F73A3"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tcPr>
          <w:p w14:paraId="3723EE36"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2951D13C">
        <w:trPr>
          <w:trHeight w:val="567"/>
        </w:trPr>
        <w:tc>
          <w:tcPr>
            <w:tcW w:w="2972" w:type="dxa"/>
            <w:vAlign w:val="center"/>
          </w:tcPr>
          <w:p w14:paraId="58B54BB2"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tcPr>
          <w:p w14:paraId="3E25DE6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tcPr>
          <w:p w14:paraId="4DD10C99"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tcPr>
          <w:p w14:paraId="67DD2FDB"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tcPr>
          <w:p w14:paraId="2B81E271" w14:textId="77777777" w:rsidR="001C0F79" w:rsidRPr="00A86516" w:rsidRDefault="1EFB355F"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2951D13C">
        <w:trPr>
          <w:trHeight w:val="567"/>
        </w:trPr>
        <w:tc>
          <w:tcPr>
            <w:tcW w:w="2972" w:type="dxa"/>
            <w:vAlign w:val="center"/>
          </w:tcPr>
          <w:p w14:paraId="74EA551F" w14:textId="35BD774D" w:rsidR="009A5FF7" w:rsidRPr="002736E0" w:rsidRDefault="777CC1AC"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tcPr>
          <w:p w14:paraId="5CD07275" w14:textId="243E51B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tcPr>
          <w:p w14:paraId="43C3D76F" w14:textId="49F58DF2"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tcPr>
          <w:p w14:paraId="4B2C8A80" w14:textId="56AC5F55"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tcPr>
          <w:p w14:paraId="06CA2DCA" w14:textId="724261B8" w:rsidR="009A5FF7" w:rsidRPr="001C0F79" w:rsidRDefault="68DF5BB9"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2951D13C" w14:paraId="5704D796" w14:textId="77777777" w:rsidTr="2951D13C">
        <w:trPr>
          <w:trHeight w:val="567"/>
        </w:trPr>
        <w:tc>
          <w:tcPr>
            <w:tcW w:w="2972" w:type="dxa"/>
            <w:vAlign w:val="center"/>
          </w:tcPr>
          <w:p w14:paraId="7E321DCC" w14:textId="0181016E"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1</w:t>
            </w:r>
            <w:r w:rsidR="7BFBD145" w:rsidRPr="2951D13C">
              <w:rPr>
                <w:rFonts w:ascii="Calibri" w:eastAsia="Calibri" w:hAnsi="Calibri" w:cs="Calibri"/>
                <w:color w:val="000000" w:themeColor="text1"/>
              </w:rPr>
              <w:t>2</w:t>
            </w:r>
            <w:r w:rsidRPr="2951D13C">
              <w:rPr>
                <w:rFonts w:ascii="Calibri" w:eastAsia="Calibri" w:hAnsi="Calibri" w:cs="Calibri"/>
                <w:color w:val="000000" w:themeColor="text1"/>
              </w:rPr>
              <w:t>. Comunica de forma escrita usando el idioma inglés en situaciones socio- laborales a un nivel intermedio alto en modalidad intensiva.</w:t>
            </w:r>
          </w:p>
          <w:p w14:paraId="40F22D2D" w14:textId="68963764" w:rsidR="2951D13C" w:rsidRDefault="2951D13C" w:rsidP="2951D13C">
            <w:pPr>
              <w:jc w:val="both"/>
              <w:rPr>
                <w:rFonts w:ascii="Calibri" w:eastAsia="Calibri" w:hAnsi="Calibri" w:cs="Calibri"/>
                <w:color w:val="000000" w:themeColor="text1"/>
              </w:rPr>
            </w:pPr>
          </w:p>
          <w:p w14:paraId="741DF83E" w14:textId="6022A722" w:rsidR="2951D13C" w:rsidRDefault="2951D13C" w:rsidP="2951D13C">
            <w:pPr>
              <w:jc w:val="both"/>
              <w:rPr>
                <w:rFonts w:ascii="Calibri" w:eastAsia="Calibri" w:hAnsi="Calibri" w:cs="Calibri"/>
                <w:color w:val="000000" w:themeColor="text1"/>
              </w:rPr>
            </w:pPr>
          </w:p>
        </w:tc>
        <w:tc>
          <w:tcPr>
            <w:tcW w:w="2268" w:type="dxa"/>
          </w:tcPr>
          <w:p w14:paraId="76F16038" w14:textId="29FB0333"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100% en un nivel intermedio alto según lo solicitado.</w:t>
            </w:r>
          </w:p>
        </w:tc>
        <w:tc>
          <w:tcPr>
            <w:tcW w:w="2126" w:type="dxa"/>
          </w:tcPr>
          <w:p w14:paraId="07CEE8D9" w14:textId="534A8CF6"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60% en un nivel intermedio alto según lo solicitado.</w:t>
            </w:r>
          </w:p>
          <w:p w14:paraId="6852A26F" w14:textId="221BD8DD" w:rsidR="2951D13C" w:rsidRDefault="2951D13C" w:rsidP="2951D13C">
            <w:pPr>
              <w:jc w:val="both"/>
              <w:rPr>
                <w:rFonts w:ascii="Calibri" w:eastAsia="Calibri" w:hAnsi="Calibri" w:cs="Calibri"/>
                <w:color w:val="000000" w:themeColor="text1"/>
              </w:rPr>
            </w:pPr>
          </w:p>
        </w:tc>
        <w:tc>
          <w:tcPr>
            <w:tcW w:w="2127" w:type="dxa"/>
          </w:tcPr>
          <w:p w14:paraId="4A363E62" w14:textId="165D5E6D"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Redacta los apartados solicitados en inglés, comunicando en un 30% en un nivel intermedio alto lo solicitado.</w:t>
            </w:r>
          </w:p>
          <w:p w14:paraId="6F1F95A1" w14:textId="176C4F4A" w:rsidR="2951D13C" w:rsidRDefault="2951D13C" w:rsidP="2951D13C">
            <w:pPr>
              <w:jc w:val="both"/>
              <w:rPr>
                <w:rFonts w:ascii="Calibri" w:eastAsia="Calibri" w:hAnsi="Calibri" w:cs="Calibri"/>
                <w:color w:val="000000" w:themeColor="text1"/>
              </w:rPr>
            </w:pPr>
          </w:p>
        </w:tc>
        <w:tc>
          <w:tcPr>
            <w:tcW w:w="2052" w:type="dxa"/>
          </w:tcPr>
          <w:p w14:paraId="31FADCB6" w14:textId="7E132654" w:rsidR="2951D13C" w:rsidRDefault="2951D13C" w:rsidP="2951D13C">
            <w:pPr>
              <w:jc w:val="both"/>
              <w:rPr>
                <w:rFonts w:ascii="Calibri" w:eastAsia="Calibri" w:hAnsi="Calibri" w:cs="Calibri"/>
                <w:color w:val="000000" w:themeColor="text1"/>
              </w:rPr>
            </w:pPr>
            <w:r w:rsidRPr="2951D13C">
              <w:rPr>
                <w:rFonts w:ascii="Calibri" w:eastAsia="Calibri" w:hAnsi="Calibri" w:cs="Calibri"/>
                <w:color w:val="000000" w:themeColor="text1"/>
              </w:rPr>
              <w:t xml:space="preserve">Redacta los apartados solicitados en inglés, pero no logra el desarrollo de las ideas solicitadas en un nivel intermedio alto. </w:t>
            </w:r>
          </w:p>
        </w:tc>
        <w:tc>
          <w:tcPr>
            <w:tcW w:w="1449" w:type="dxa"/>
            <w:vAlign w:val="center"/>
          </w:tcPr>
          <w:p w14:paraId="4D15DAB7" w14:textId="32DB9753" w:rsidR="420625AA" w:rsidRDefault="420625AA"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EC48E" w14:textId="77777777" w:rsidR="00D02355" w:rsidRDefault="00D02355" w:rsidP="00B2162E">
      <w:r>
        <w:separator/>
      </w:r>
    </w:p>
  </w:endnote>
  <w:endnote w:type="continuationSeparator" w:id="0">
    <w:p w14:paraId="5E16477E" w14:textId="77777777" w:rsidR="00D02355" w:rsidRDefault="00D0235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C96B5" w14:textId="77777777" w:rsidR="00D02355" w:rsidRDefault="00D02355" w:rsidP="00B2162E">
      <w:r>
        <w:separator/>
      </w:r>
    </w:p>
  </w:footnote>
  <w:footnote w:type="continuationSeparator" w:id="0">
    <w:p w14:paraId="6870B099" w14:textId="77777777" w:rsidR="00D02355" w:rsidRDefault="00D0235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623874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7AC2DF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31C4B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440028531">
    <w:abstractNumId w:val="23"/>
  </w:num>
  <w:num w:numId="2" w16cid:durableId="824470542">
    <w:abstractNumId w:val="6"/>
  </w:num>
  <w:num w:numId="3" w16cid:durableId="37049177">
    <w:abstractNumId w:val="3"/>
  </w:num>
  <w:num w:numId="4" w16cid:durableId="1478647713">
    <w:abstractNumId w:val="12"/>
  </w:num>
  <w:num w:numId="5" w16cid:durableId="345905981">
    <w:abstractNumId w:val="8"/>
  </w:num>
  <w:num w:numId="6" w16cid:durableId="1562669132">
    <w:abstractNumId w:val="28"/>
  </w:num>
  <w:num w:numId="7" w16cid:durableId="62679264">
    <w:abstractNumId w:val="18"/>
  </w:num>
  <w:num w:numId="8" w16cid:durableId="62145913">
    <w:abstractNumId w:val="14"/>
  </w:num>
  <w:num w:numId="9" w16cid:durableId="275990717">
    <w:abstractNumId w:val="26"/>
  </w:num>
  <w:num w:numId="10" w16cid:durableId="1889952417">
    <w:abstractNumId w:val="25"/>
  </w:num>
  <w:num w:numId="11" w16cid:durableId="1334063115">
    <w:abstractNumId w:val="27"/>
  </w:num>
  <w:num w:numId="12" w16cid:durableId="1599485828">
    <w:abstractNumId w:val="17"/>
  </w:num>
  <w:num w:numId="13" w16cid:durableId="1987588878">
    <w:abstractNumId w:val="15"/>
  </w:num>
  <w:num w:numId="14" w16cid:durableId="1363899244">
    <w:abstractNumId w:val="20"/>
  </w:num>
  <w:num w:numId="15" w16cid:durableId="1484927317">
    <w:abstractNumId w:val="10"/>
  </w:num>
  <w:num w:numId="16" w16cid:durableId="618682317">
    <w:abstractNumId w:val="5"/>
  </w:num>
  <w:num w:numId="17" w16cid:durableId="1623684165">
    <w:abstractNumId w:val="16"/>
  </w:num>
  <w:num w:numId="18" w16cid:durableId="1100639060">
    <w:abstractNumId w:val="9"/>
  </w:num>
  <w:num w:numId="19" w16cid:durableId="1193038641">
    <w:abstractNumId w:val="7"/>
  </w:num>
  <w:num w:numId="20" w16cid:durableId="1941374771">
    <w:abstractNumId w:val="13"/>
  </w:num>
  <w:num w:numId="21" w16cid:durableId="153185525">
    <w:abstractNumId w:val="4"/>
  </w:num>
  <w:num w:numId="22" w16cid:durableId="723258011">
    <w:abstractNumId w:val="1"/>
  </w:num>
  <w:num w:numId="23" w16cid:durableId="1210846293">
    <w:abstractNumId w:val="0"/>
  </w:num>
  <w:num w:numId="24" w16cid:durableId="950550684">
    <w:abstractNumId w:val="19"/>
  </w:num>
  <w:num w:numId="25" w16cid:durableId="507865049">
    <w:abstractNumId w:val="22"/>
  </w:num>
  <w:num w:numId="26" w16cid:durableId="411467445">
    <w:abstractNumId w:val="21"/>
  </w:num>
  <w:num w:numId="27" w16cid:durableId="1656909247">
    <w:abstractNumId w:val="11"/>
  </w:num>
  <w:num w:numId="28" w16cid:durableId="774789287">
    <w:abstractNumId w:val="2"/>
  </w:num>
  <w:num w:numId="29" w16cid:durableId="16979223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1497"/>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59D"/>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20C71"/>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08B5"/>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02355"/>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1FD3"/>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2489</Words>
  <Characters>13694</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DENISSE . PONCE BOLARINI</cp:lastModifiedBy>
  <cp:revision>2</cp:revision>
  <cp:lastPrinted>2021-11-25T12:30:00Z</cp:lastPrinted>
  <dcterms:created xsi:type="dcterms:W3CDTF">2025-10-25T21:49:00Z</dcterms:created>
  <dcterms:modified xsi:type="dcterms:W3CDTF">2025-10-25T21:49:00Z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