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0" w:space="0" w:color="17365D"/>
          <w:left w:val="single" w:sz="0" w:space="0" w:color="17365D"/>
          <w:bottom w:val="single" w:sz="0" w:space="0" w:color="17365D"/>
          <w:right w:val="single" w:sz="0" w:space="0" w:color="17365D"/>
          <w:insideH w:val="single" w:sz="0" w:space="0" w:color="17365D"/>
          <w:insideV w:val="single" w:sz="0" w:space="0" w:color="17365D"/>
        </w:tblBorders>
        <w:tblLayout w:type="fixed"/>
        <w:tblLook w:val="04A0" w:firstRow="1" w:lastRow="0" w:firstColumn="1" w:lastColumn="0" w:noHBand="0" w:noVBand="1"/>
      </w:tblPr>
      <w:tblGrid>
        <w:gridCol w:w="9360"/>
      </w:tblGrid>
      <w:tr w:rsidR="004024DF" w14:paraId="3FB7F006" w14:textId="77777777">
        <w:trPr>
          <w:jc w:val="center"/>
          <w:cantSplit/>
        </w:trPr>
        <w:tc>
          <w:tcPr>
            <w:tcW w:w="9360" w:type="dxa"/>
            <w:shd w:val="clear" w:color="auto" w:fill="17365D"/>
            <w:tcMar>
              <w:top w:w="360" w:type="dxa"/>
              <w:left w:w="280" w:type="dxa"/>
              <w:bottom w:w="340" w:type="dxa"/>
              <w:right w:w="280" w:type="dxa"/>
            </w:tcMar>
          </w:tcPr>
          <w:p w14:paraId="6E54A12B" w14:textId="77777777" w:rsidR="004024DF" w:rsidRDefault="00000000">
            <w:r>
              <w:rPr>
                <w:b/>
                <w:color w:val="B9D8F3"/>
                <w:sz w:val="24"/>
              </w:rPr>
              <w:t>FOOD NUTRITION APPLICATION</w:t>
            </w:r>
            <w:r>
              <w:rPr>
                <w:b/>
                <w:color w:val="B9D8F3"/>
                <w:sz w:val="24"/>
              </w:rPr>
              <w:br/>
            </w:r>
            <w:r>
              <w:rPr>
                <w:b/>
                <w:color w:val="FFFFFF"/>
                <w:sz w:val="56"/>
              </w:rPr>
              <w:t>User Test Procedure</w:t>
            </w:r>
          </w:p>
        </w:tc>
      </w:tr>
    </w:tbl>
    <w:p w14:paraId="0E7FE455" w14:textId="77777777" w:rsidR="004024DF" w:rsidRPr="00D35504" w:rsidRDefault="00000000">
      <w:pPr>
        <w:spacing w:before="360" w:after="240"/>
      </w:pPr>
      <w:r w:rsidRPr="00D35504">
        <w:rPr>
          <w:sz w:val="28"/>
        </w:rPr>
        <w:t>Standardized comparative usability protocol for four food-information applications</w:t>
      </w:r>
    </w:p>
    <w:tbl>
      <w:tblPr>
        <w:tblW w:w="0" w:type="auto"/>
        <w:jc w:val="center"/>
        <w:tblBorders>
          <w:top w:val="single" w:sz="4" w:space="0" w:color="D4DEE9"/>
          <w:left w:val="single" w:sz="4" w:space="0" w:color="D4DEE9"/>
          <w:bottom w:val="single" w:sz="4" w:space="0" w:color="D4DEE9"/>
          <w:right w:val="single" w:sz="4" w:space="0" w:color="D4DEE9"/>
          <w:insideH w:val="single" w:sz="4" w:space="0" w:color="D4DEE9"/>
          <w:insideV w:val="single" w:sz="4" w:space="0" w:color="D4DEE9"/>
        </w:tblBorders>
        <w:tblLayout w:type="fixed"/>
        <w:tblLook w:val="04A0" w:firstRow="1" w:lastRow="0" w:firstColumn="1" w:lastColumn="0" w:noHBand="0" w:noVBand="1"/>
      </w:tblPr>
      <w:tblGrid>
        <w:gridCol w:w="2340"/>
        <w:gridCol w:w="2340"/>
        <w:gridCol w:w="2340"/>
        <w:gridCol w:w="2340"/>
      </w:tblGrid>
      <w:tr w:rsidR="004024DF" w:rsidRPr="00D35504" w14:paraId="0826103C" w14:textId="77777777">
        <w:trPr>
          <w:jc w:val="center"/>
          <w:cantSplit/>
        </w:trPr>
        <w:tc>
          <w:tcPr>
            <w:tcW w:w="2340" w:type="dxa"/>
            <w:shd w:val="clear" w:color="auto" w:fill="E8EEF5"/>
            <w:tcMar>
              <w:top w:w="80" w:type="dxa"/>
              <w:left w:w="100" w:type="dxa"/>
              <w:bottom w:w="30" w:type="dxa"/>
              <w:right w:w="100" w:type="dxa"/>
            </w:tcMar>
          </w:tcPr>
          <w:p w14:paraId="5B6755A9" w14:textId="77777777" w:rsidR="004024DF" w:rsidRPr="00D35504" w:rsidRDefault="00000000">
            <w:pPr>
              <w:jc w:val="center"/>
            </w:pPr>
            <w:r w:rsidRPr="00D35504">
              <w:rPr>
                <w:b/>
                <w:sz w:val="16"/>
              </w:rPr>
              <w:t>STUDY</w:t>
            </w:r>
          </w:p>
        </w:tc>
        <w:tc>
          <w:tcPr>
            <w:tcW w:w="2340" w:type="dxa"/>
            <w:shd w:val="clear" w:color="auto" w:fill="E8EEF5"/>
            <w:tcMar>
              <w:top w:w="80" w:type="dxa"/>
              <w:left w:w="100" w:type="dxa"/>
              <w:bottom w:w="30" w:type="dxa"/>
              <w:right w:w="100" w:type="dxa"/>
            </w:tcMar>
          </w:tcPr>
          <w:p w14:paraId="264E2ADC" w14:textId="77777777" w:rsidR="004024DF" w:rsidRPr="00D35504" w:rsidRDefault="00000000">
            <w:pPr>
              <w:jc w:val="center"/>
            </w:pPr>
            <w:r w:rsidRPr="00D35504">
              <w:rPr>
                <w:b/>
                <w:sz w:val="16"/>
              </w:rPr>
              <w:t>APPS</w:t>
            </w:r>
          </w:p>
        </w:tc>
        <w:tc>
          <w:tcPr>
            <w:tcW w:w="2340" w:type="dxa"/>
            <w:shd w:val="clear" w:color="auto" w:fill="E8EEF5"/>
            <w:tcMar>
              <w:top w:w="80" w:type="dxa"/>
              <w:left w:w="100" w:type="dxa"/>
              <w:bottom w:w="30" w:type="dxa"/>
              <w:right w:w="100" w:type="dxa"/>
            </w:tcMar>
          </w:tcPr>
          <w:p w14:paraId="1FCEF412" w14:textId="77777777" w:rsidR="004024DF" w:rsidRPr="00D35504" w:rsidRDefault="00000000">
            <w:pPr>
              <w:jc w:val="center"/>
            </w:pPr>
            <w:r w:rsidRPr="00D35504">
              <w:rPr>
                <w:b/>
                <w:sz w:val="16"/>
              </w:rPr>
              <w:t>PRODUCTS</w:t>
            </w:r>
          </w:p>
        </w:tc>
        <w:tc>
          <w:tcPr>
            <w:tcW w:w="2340" w:type="dxa"/>
            <w:shd w:val="clear" w:color="auto" w:fill="E8EEF5"/>
            <w:tcMar>
              <w:top w:w="80" w:type="dxa"/>
              <w:left w:w="100" w:type="dxa"/>
              <w:bottom w:w="30" w:type="dxa"/>
              <w:right w:w="100" w:type="dxa"/>
            </w:tcMar>
          </w:tcPr>
          <w:p w14:paraId="61760837" w14:textId="77777777" w:rsidR="004024DF" w:rsidRPr="00D35504" w:rsidRDefault="00000000">
            <w:pPr>
              <w:jc w:val="center"/>
            </w:pPr>
            <w:r w:rsidRPr="00D35504">
              <w:rPr>
                <w:b/>
                <w:sz w:val="16"/>
              </w:rPr>
              <w:t>SESSION</w:t>
            </w:r>
          </w:p>
        </w:tc>
      </w:tr>
      <w:tr w:rsidR="004024DF" w:rsidRPr="00D35504" w14:paraId="729F3EED" w14:textId="77777777">
        <w:trPr>
          <w:jc w:val="center"/>
          <w:cantSplit/>
        </w:trPr>
        <w:tc>
          <w:tcPr>
            <w:tcW w:w="2340" w:type="dxa"/>
            <w:shd w:val="clear" w:color="auto" w:fill="F4F7FB"/>
            <w:tcMar>
              <w:top w:w="30" w:type="dxa"/>
              <w:left w:w="100" w:type="dxa"/>
              <w:bottom w:w="80" w:type="dxa"/>
              <w:right w:w="100" w:type="dxa"/>
            </w:tcMar>
          </w:tcPr>
          <w:p w14:paraId="374970A4" w14:textId="77777777" w:rsidR="004024DF" w:rsidRPr="00D35504" w:rsidRDefault="00000000">
            <w:pPr>
              <w:jc w:val="center"/>
            </w:pPr>
            <w:r w:rsidRPr="00D35504">
              <w:rPr>
                <w:b/>
                <w:sz w:val="20"/>
              </w:rPr>
              <w:t>HCI usability</w:t>
            </w:r>
          </w:p>
        </w:tc>
        <w:tc>
          <w:tcPr>
            <w:tcW w:w="2340" w:type="dxa"/>
            <w:shd w:val="clear" w:color="auto" w:fill="F4F7FB"/>
            <w:tcMar>
              <w:top w:w="30" w:type="dxa"/>
              <w:left w:w="100" w:type="dxa"/>
              <w:bottom w:w="80" w:type="dxa"/>
              <w:right w:w="100" w:type="dxa"/>
            </w:tcMar>
          </w:tcPr>
          <w:p w14:paraId="177308D1" w14:textId="77777777" w:rsidR="004024DF" w:rsidRPr="00D35504" w:rsidRDefault="00000000">
            <w:pPr>
              <w:jc w:val="center"/>
            </w:pPr>
            <w:r w:rsidRPr="00D35504">
              <w:rPr>
                <w:b/>
                <w:sz w:val="20"/>
              </w:rPr>
              <w:t>4</w:t>
            </w:r>
          </w:p>
        </w:tc>
        <w:tc>
          <w:tcPr>
            <w:tcW w:w="2340" w:type="dxa"/>
            <w:shd w:val="clear" w:color="auto" w:fill="F4F7FB"/>
            <w:tcMar>
              <w:top w:w="30" w:type="dxa"/>
              <w:left w:w="100" w:type="dxa"/>
              <w:bottom w:w="80" w:type="dxa"/>
              <w:right w:w="100" w:type="dxa"/>
            </w:tcMar>
          </w:tcPr>
          <w:p w14:paraId="3325E71C" w14:textId="77777777" w:rsidR="004024DF" w:rsidRPr="00D35504" w:rsidRDefault="00000000">
            <w:pPr>
              <w:jc w:val="center"/>
            </w:pPr>
            <w:r w:rsidRPr="00D35504">
              <w:rPr>
                <w:b/>
                <w:sz w:val="20"/>
              </w:rPr>
              <w:t>20</w:t>
            </w:r>
          </w:p>
        </w:tc>
        <w:tc>
          <w:tcPr>
            <w:tcW w:w="2340" w:type="dxa"/>
            <w:shd w:val="clear" w:color="auto" w:fill="F4F7FB"/>
            <w:tcMar>
              <w:top w:w="30" w:type="dxa"/>
              <w:left w:w="100" w:type="dxa"/>
              <w:bottom w:w="80" w:type="dxa"/>
              <w:right w:w="100" w:type="dxa"/>
            </w:tcMar>
          </w:tcPr>
          <w:p w14:paraId="501FE4F4" w14:textId="77777777" w:rsidR="004024DF" w:rsidRPr="00D35504" w:rsidRDefault="00000000">
            <w:pPr>
              <w:jc w:val="center"/>
            </w:pPr>
            <w:r w:rsidRPr="00D35504">
              <w:rPr>
                <w:b/>
                <w:sz w:val="20"/>
              </w:rPr>
              <w:t>45–60 min</w:t>
            </w:r>
          </w:p>
        </w:tc>
      </w:tr>
    </w:tbl>
    <w:p w14:paraId="623E0594" w14:textId="77777777" w:rsidR="004024DF" w:rsidRPr="00D35504" w:rsidRDefault="004024DF"/>
    <w:p w14:paraId="031EDA56" w14:textId="77777777" w:rsidR="004024DF" w:rsidRPr="00D35504" w:rsidRDefault="004024DF">
      <w:pPr>
        <w:spacing w:after="0"/>
      </w:pPr>
    </w:p>
    <w:p w14:paraId="51AAC0B3" w14:textId="77777777" w:rsidR="004024DF" w:rsidRPr="00D35504" w:rsidRDefault="00000000">
      <w:pPr>
        <w:spacing w:before="160"/>
      </w:pPr>
      <w:r w:rsidRPr="00D35504">
        <w:rPr>
          <w:b/>
        </w:rPr>
        <w:t xml:space="preserve">Prepared for: </w:t>
      </w:r>
      <w:r w:rsidRPr="00D35504">
        <w:t>Caleb Barranco · Full Sail University</w:t>
      </w:r>
    </w:p>
    <w:p w14:paraId="1EAF7A5C" w14:textId="77777777" w:rsidR="004024DF" w:rsidRPr="00D35504" w:rsidRDefault="00000000">
      <w:r>
        <w:t>Protocol version: 1.2 | September 8, 2026</w:t>
      </w:r>
    </w:p>
    <w:p w14:paraId="4CF5D20B" w14:textId="77777777" w:rsidR="004024DF" w:rsidRPr="00D35504" w:rsidRDefault="00000000">
      <w:r w:rsidRPr="00D35504">
        <w:br w:type="page"/>
      </w:r>
    </w:p>
    <w:p w14:paraId="0D87D9CC" w14:textId="77777777" w:rsidR="004024DF" w:rsidRPr="00D35504" w:rsidRDefault="00000000">
      <w:pPr>
        <w:pStyle w:val="Heading1"/>
        <w:rPr>
          <w:color w:val="auto"/>
        </w:rPr>
      </w:pPr>
      <w:r w:rsidRPr="00D35504">
        <w:rPr>
          <w:color w:val="auto"/>
        </w:rPr>
        <w:lastRenderedPageBreak/>
        <w:t>1. Purpose and study controls</w:t>
      </w:r>
    </w:p>
    <w:p w14:paraId="2FBB2CDE" w14:textId="1C0B8FB6" w:rsidR="004024DF" w:rsidRPr="00D35504" w:rsidRDefault="00000000">
      <w:r w:rsidRPr="00D35504">
        <w:t xml:space="preserve">This protocol standardizes a </w:t>
      </w:r>
      <w:r w:rsidR="00250C48" w:rsidRPr="00D35504">
        <w:t>study</w:t>
      </w:r>
      <w:r w:rsidRPr="00D35504">
        <w:t xml:space="preserve">, within-participant usability comparison of Bobby Approved, What's </w:t>
      </w:r>
      <w:proofErr w:type="gramStart"/>
      <w:r w:rsidRPr="00D35504">
        <w:t>On</w:t>
      </w:r>
      <w:proofErr w:type="gramEnd"/>
      <w:r w:rsidRPr="00D35504">
        <w:t xml:space="preserve"> My Food, Yuka, and Open Food Facts. It ensures that every participant receives the same instructions, evaluates the same products, performs the same core tasks, and answers equivalent questions for each application. The protocol does not identify which application was developed by the researcher.</w:t>
      </w:r>
    </w:p>
    <w:p w14:paraId="3AB51E9C" w14:textId="77777777" w:rsidR="004024DF" w:rsidRPr="00D35504" w:rsidRDefault="00000000">
      <w:pPr>
        <w:pStyle w:val="ListBullet"/>
        <w:ind w:left="540" w:hanging="271"/>
      </w:pPr>
      <w:r w:rsidRPr="00D35504">
        <w:t>Primary objective: compare usability, information clarity, perceived completeness, trust, and decision support across the four applications.</w:t>
      </w:r>
    </w:p>
    <w:p w14:paraId="516417F8" w14:textId="77777777" w:rsidR="004024DF" w:rsidRPr="00D35504" w:rsidRDefault="00000000">
      <w:pPr>
        <w:pStyle w:val="ListBullet"/>
        <w:ind w:left="540" w:hanging="271"/>
      </w:pPr>
      <w:r w:rsidRPr="00D35504">
        <w:t>Study design: each participant evaluates all four applications using the same fixed set of 20 products.</w:t>
      </w:r>
    </w:p>
    <w:p w14:paraId="07F86202" w14:textId="77777777" w:rsidR="004024DF" w:rsidRPr="00D35504" w:rsidRDefault="00000000">
      <w:pPr>
        <w:pStyle w:val="ListBullet"/>
        <w:ind w:left="540" w:hanging="271"/>
      </w:pPr>
      <w:r w:rsidRPr="00D35504">
        <w:t>Bias control: application order is counterbalanced; product order and task wording remain fixed.</w:t>
      </w:r>
    </w:p>
    <w:p w14:paraId="5ED4A331" w14:textId="77777777" w:rsidR="004024DF" w:rsidRPr="00D35504" w:rsidRDefault="00000000">
      <w:pPr>
        <w:pStyle w:val="ListBullet"/>
        <w:ind w:left="540" w:hanging="271"/>
      </w:pPr>
      <w:r w:rsidRPr="00D35504">
        <w:t>Data rule: record only approved study fields. Do not record credentials, photographs, medical details, or unnecessary personal identifiers.</w:t>
      </w:r>
    </w:p>
    <w:p w14:paraId="1E857F0C" w14:textId="77777777" w:rsidR="004024DF" w:rsidRPr="00D35504" w:rsidRDefault="00000000">
      <w:pPr>
        <w:pStyle w:val="Heading1"/>
        <w:rPr>
          <w:color w:val="auto"/>
        </w:rPr>
      </w:pPr>
      <w:r w:rsidRPr="00D35504">
        <w:rPr>
          <w:color w:val="auto"/>
        </w:rPr>
        <w:t>2. Roles</w:t>
      </w:r>
    </w:p>
    <w:tbl>
      <w:tblPr>
        <w:tblW w:w="0" w:type="auto"/>
        <w:jc w:val="cente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Layout w:type="fixed"/>
        <w:tblLook w:val="04A0" w:firstRow="1" w:lastRow="0" w:firstColumn="1" w:lastColumn="0" w:noHBand="0" w:noVBand="1"/>
      </w:tblPr>
      <w:tblGrid>
        <w:gridCol w:w="1700"/>
        <w:gridCol w:w="3830"/>
        <w:gridCol w:w="3830"/>
      </w:tblGrid>
      <w:tr w:rsidR="004024DF" w14:paraId="3CB45AEC" w14:textId="77777777">
        <w:trPr>
          <w:tblHeader/>
          <w:jc w:val="center"/>
          <w:cantSplit/>
        </w:trPr>
        <w:tc>
          <w:tcPr>
            <w:tcW w:w="1700" w:type="dxa"/>
            <w:shd w:val="clear" w:color="auto" w:fill="17365D"/>
            <w:tcMar>
              <w:top w:w="80" w:type="dxa"/>
              <w:left w:w="120" w:type="dxa"/>
              <w:bottom w:w="80" w:type="dxa"/>
              <w:right w:w="120" w:type="dxa"/>
            </w:tcMar>
            <w:vAlign w:val="center"/>
          </w:tcPr>
          <w:p w14:paraId="0267A696" w14:textId="77777777" w:rsidR="004024DF" w:rsidRDefault="00000000">
            <w:pPr>
              <w:spacing w:after="40"/>
            </w:pPr>
            <w:r>
              <w:rPr>
                <w:b/>
                <w:color w:val="FFFFFF"/>
                <w:sz w:val="18"/>
              </w:rPr>
              <w:t>Role</w:t>
            </w:r>
          </w:p>
        </w:tc>
        <w:tc>
          <w:tcPr>
            <w:tcW w:w="3830" w:type="dxa"/>
            <w:shd w:val="clear" w:color="auto" w:fill="17365D"/>
            <w:tcMar>
              <w:top w:w="80" w:type="dxa"/>
              <w:left w:w="120" w:type="dxa"/>
              <w:bottom w:w="80" w:type="dxa"/>
              <w:right w:w="120" w:type="dxa"/>
            </w:tcMar>
            <w:vAlign w:val="center"/>
          </w:tcPr>
          <w:p w14:paraId="5D6E76F2" w14:textId="77777777" w:rsidR="004024DF" w:rsidRDefault="00000000">
            <w:pPr>
              <w:spacing w:after="40"/>
            </w:pPr>
            <w:r>
              <w:rPr>
                <w:b/>
                <w:color w:val="FFFFFF"/>
                <w:sz w:val="18"/>
              </w:rPr>
              <w:t>Responsibility</w:t>
            </w:r>
          </w:p>
        </w:tc>
        <w:tc>
          <w:tcPr>
            <w:tcW w:w="3830" w:type="dxa"/>
            <w:shd w:val="clear" w:color="auto" w:fill="17365D"/>
            <w:tcMar>
              <w:top w:w="80" w:type="dxa"/>
              <w:left w:w="120" w:type="dxa"/>
              <w:bottom w:w="80" w:type="dxa"/>
              <w:right w:w="120" w:type="dxa"/>
            </w:tcMar>
            <w:vAlign w:val="center"/>
          </w:tcPr>
          <w:p w14:paraId="71D6136E" w14:textId="77777777" w:rsidR="004024DF" w:rsidRDefault="00000000">
            <w:pPr>
              <w:spacing w:after="40"/>
            </w:pPr>
            <w:r>
              <w:rPr>
                <w:b/>
                <w:color w:val="FFFFFF"/>
                <w:sz w:val="18"/>
              </w:rPr>
              <w:t>Must not do</w:t>
            </w:r>
          </w:p>
        </w:tc>
      </w:tr>
      <w:tr w:rsidR="004024DF" w14:paraId="57EEEF99" w14:textId="77777777">
        <w:trPr>
          <w:jc w:val="center"/>
          <w:cantSplit/>
        </w:trPr>
        <w:tc>
          <w:tcPr>
            <w:tcW w:w="1700" w:type="dxa"/>
            <w:tcMar>
              <w:top w:w="80" w:type="dxa"/>
              <w:left w:w="120" w:type="dxa"/>
              <w:bottom w:w="80" w:type="dxa"/>
              <w:right w:w="120" w:type="dxa"/>
            </w:tcMar>
            <w:vAlign w:val="center"/>
          </w:tcPr>
          <w:p w14:paraId="6E10E23A" w14:textId="77777777" w:rsidR="004024DF" w:rsidRDefault="00000000">
            <w:pPr>
              <w:spacing w:after="40"/>
            </w:pPr>
            <w:r>
              <w:rPr>
                <w:sz w:val="18"/>
              </w:rPr>
              <w:t>Facilitator</w:t>
            </w:r>
          </w:p>
        </w:tc>
        <w:tc>
          <w:tcPr>
            <w:tcW w:w="3830" w:type="dxa"/>
            <w:tcMar>
              <w:top w:w="80" w:type="dxa"/>
              <w:left w:w="120" w:type="dxa"/>
              <w:bottom w:w="80" w:type="dxa"/>
              <w:right w:w="120" w:type="dxa"/>
            </w:tcMar>
            <w:vAlign w:val="center"/>
          </w:tcPr>
          <w:p w14:paraId="18C3CAC0" w14:textId="77777777" w:rsidR="004024DF" w:rsidRDefault="00000000">
            <w:pPr>
              <w:spacing w:after="40"/>
            </w:pPr>
            <w:r>
              <w:rPr>
                <w:sz w:val="18"/>
              </w:rPr>
              <w:t>Reads the script, assigns the app order, starts each task, and applies the standardized rescue prompt.</w:t>
            </w:r>
          </w:p>
        </w:tc>
        <w:tc>
          <w:tcPr>
            <w:tcW w:w="3830" w:type="dxa"/>
            <w:tcMar>
              <w:top w:w="80" w:type="dxa"/>
              <w:left w:w="120" w:type="dxa"/>
              <w:bottom w:w="80" w:type="dxa"/>
              <w:right w:w="120" w:type="dxa"/>
            </w:tcMar>
            <w:vAlign w:val="center"/>
          </w:tcPr>
          <w:p w14:paraId="2A45EF02" w14:textId="77777777" w:rsidR="004024DF" w:rsidRDefault="00000000">
            <w:pPr>
              <w:spacing w:after="40"/>
            </w:pPr>
            <w:r>
              <w:rPr>
                <w:sz w:val="18"/>
              </w:rPr>
              <w:t>Coach toward a feature, praise an app, explain a result, or improvise instructions.</w:t>
            </w:r>
          </w:p>
        </w:tc>
      </w:tr>
      <w:tr w:rsidR="004024DF" w14:paraId="31E78100" w14:textId="77777777">
        <w:trPr>
          <w:jc w:val="center"/>
          <w:cantSplit/>
        </w:trPr>
        <w:tc>
          <w:tcPr>
            <w:tcW w:w="1700" w:type="dxa"/>
            <w:shd w:val="clear" w:color="auto" w:fill="F4F7FB"/>
            <w:tcMar>
              <w:top w:w="80" w:type="dxa"/>
              <w:left w:w="120" w:type="dxa"/>
              <w:bottom w:w="80" w:type="dxa"/>
              <w:right w:w="120" w:type="dxa"/>
            </w:tcMar>
            <w:vAlign w:val="center"/>
          </w:tcPr>
          <w:p w14:paraId="046AB28D" w14:textId="77777777" w:rsidR="004024DF" w:rsidRDefault="00000000">
            <w:pPr>
              <w:spacing w:after="40"/>
            </w:pPr>
            <w:r>
              <w:rPr>
                <w:sz w:val="18"/>
              </w:rPr>
              <w:t>Participant</w:t>
            </w:r>
          </w:p>
        </w:tc>
        <w:tc>
          <w:tcPr>
            <w:tcW w:w="3830" w:type="dxa"/>
            <w:shd w:val="clear" w:color="auto" w:fill="F4F7FB"/>
            <w:tcMar>
              <w:top w:w="80" w:type="dxa"/>
              <w:left w:w="120" w:type="dxa"/>
              <w:bottom w:w="80" w:type="dxa"/>
              <w:right w:w="120" w:type="dxa"/>
            </w:tcMar>
            <w:vAlign w:val="center"/>
          </w:tcPr>
          <w:p w14:paraId="0C508944" w14:textId="77777777" w:rsidR="004024DF" w:rsidRDefault="00000000">
            <w:pPr>
              <w:spacing w:after="40"/>
            </w:pPr>
            <w:r>
              <w:rPr>
                <w:sz w:val="18"/>
              </w:rPr>
              <w:t>Completes the product tasks and questionnaire using only the stated instructions.</w:t>
            </w:r>
          </w:p>
        </w:tc>
        <w:tc>
          <w:tcPr>
            <w:tcW w:w="3830" w:type="dxa"/>
            <w:shd w:val="clear" w:color="auto" w:fill="F4F7FB"/>
            <w:tcMar>
              <w:top w:w="80" w:type="dxa"/>
              <w:left w:w="120" w:type="dxa"/>
              <w:bottom w:w="80" w:type="dxa"/>
              <w:right w:w="120" w:type="dxa"/>
            </w:tcMar>
            <w:vAlign w:val="center"/>
          </w:tcPr>
          <w:p w14:paraId="08AEB878" w14:textId="77777777" w:rsidR="004024DF" w:rsidRDefault="00000000">
            <w:pPr>
              <w:spacing w:after="40"/>
            </w:pPr>
            <w:r>
              <w:rPr>
                <w:sz w:val="18"/>
              </w:rPr>
              <w:t>Share passwords, provide medical information, or compare answers with another participant.</w:t>
            </w:r>
          </w:p>
        </w:tc>
      </w:tr>
      <w:tr w:rsidR="004024DF" w14:paraId="080DAD82" w14:textId="77777777">
        <w:trPr>
          <w:jc w:val="center"/>
          <w:cantSplit/>
        </w:trPr>
        <w:tc>
          <w:tcPr>
            <w:tcW w:w="1700" w:type="dxa"/>
            <w:tcMar>
              <w:top w:w="80" w:type="dxa"/>
              <w:left w:w="120" w:type="dxa"/>
              <w:bottom w:w="80" w:type="dxa"/>
              <w:right w:w="120" w:type="dxa"/>
            </w:tcMar>
            <w:vAlign w:val="center"/>
          </w:tcPr>
          <w:p w14:paraId="194CB9B0" w14:textId="77777777" w:rsidR="004024DF" w:rsidRDefault="00000000">
            <w:pPr>
              <w:spacing w:after="40"/>
            </w:pPr>
            <w:r>
              <w:rPr>
                <w:sz w:val="18"/>
              </w:rPr>
              <w:t>Observer / recorder</w:t>
            </w:r>
          </w:p>
        </w:tc>
        <w:tc>
          <w:tcPr>
            <w:tcW w:w="3830" w:type="dxa"/>
            <w:tcMar>
              <w:top w:w="80" w:type="dxa"/>
              <w:left w:w="120" w:type="dxa"/>
              <w:bottom w:w="80" w:type="dxa"/>
              <w:right w:w="120" w:type="dxa"/>
            </w:tcMar>
            <w:vAlign w:val="center"/>
          </w:tcPr>
          <w:p w14:paraId="2F7C62DD" w14:textId="77777777" w:rsidR="004024DF" w:rsidRDefault="00000000">
            <w:pPr>
              <w:spacing w:after="40"/>
            </w:pPr>
            <w:r>
              <w:rPr>
                <w:sz w:val="18"/>
              </w:rPr>
              <w:t>Records timing, completion status, errors, rescue prompts, and deviations using the participant code.</w:t>
            </w:r>
          </w:p>
        </w:tc>
        <w:tc>
          <w:tcPr>
            <w:tcW w:w="3830" w:type="dxa"/>
            <w:tcMar>
              <w:top w:w="80" w:type="dxa"/>
              <w:left w:w="120" w:type="dxa"/>
              <w:bottom w:w="80" w:type="dxa"/>
              <w:right w:w="120" w:type="dxa"/>
            </w:tcMar>
            <w:vAlign w:val="center"/>
          </w:tcPr>
          <w:p w14:paraId="51E98E87" w14:textId="77777777" w:rsidR="004024DF" w:rsidRDefault="00000000">
            <w:pPr>
              <w:spacing w:after="40"/>
            </w:pPr>
            <w:r>
              <w:rPr>
                <w:sz w:val="18"/>
              </w:rPr>
              <w:t>Capture the participant's screen, face, voice, or identifying information unless separately approved.</w:t>
            </w:r>
          </w:p>
        </w:tc>
      </w:tr>
    </w:tbl>
    <w:p w14:paraId="0FC60D40" w14:textId="77777777" w:rsidR="004024DF" w:rsidRPr="00D35504" w:rsidRDefault="00000000">
      <w:pPr>
        <w:pStyle w:val="Heading1"/>
        <w:rPr>
          <w:color w:val="auto"/>
        </w:rPr>
      </w:pPr>
      <w:r w:rsidRPr="00D35504">
        <w:rPr>
          <w:color w:val="auto"/>
        </w:rPr>
        <w:t>3. Required materials and pre-session setup</w:t>
      </w:r>
    </w:p>
    <w:p w14:paraId="3BF70C7E" w14:textId="30BABC66" w:rsidR="004024DF" w:rsidRPr="00D35504" w:rsidRDefault="00000000">
      <w:pPr>
        <w:pStyle w:val="ListBullet"/>
        <w:ind w:left="540" w:hanging="271"/>
      </w:pPr>
      <w:r w:rsidRPr="00D35504">
        <w:t xml:space="preserve">One study device with the approved build of each application installed and opened once before the </w:t>
      </w:r>
      <w:proofErr w:type="gramStart"/>
      <w:r w:rsidRPr="00D35504">
        <w:t>session</w:t>
      </w:r>
      <w:r w:rsidR="00250C48" w:rsidRPr="00D35504">
        <w:t>(</w:t>
      </w:r>
      <w:proofErr w:type="gramEnd"/>
      <w:r w:rsidR="00250C48" w:rsidRPr="00D35504">
        <w:t>All apps are free of cost)</w:t>
      </w:r>
      <w:r w:rsidRPr="00D35504">
        <w:t xml:space="preserve">: Bobby Approved, What's </w:t>
      </w:r>
      <w:proofErr w:type="gramStart"/>
      <w:r w:rsidRPr="00D35504">
        <w:t>On</w:t>
      </w:r>
      <w:proofErr w:type="gramEnd"/>
      <w:r w:rsidRPr="00D35504">
        <w:t xml:space="preserve"> My Food, Yuka, and Open Food Facts.</w:t>
      </w:r>
    </w:p>
    <w:p w14:paraId="0FA7191D" w14:textId="77777777" w:rsidR="004024DF" w:rsidRPr="00D35504" w:rsidRDefault="00000000">
      <w:pPr>
        <w:pStyle w:val="ListBullet"/>
        <w:ind w:left="540" w:hanging="271"/>
      </w:pPr>
      <w:r w:rsidRPr="00D35504">
        <w:t>The fixed set of 20 physical products listed in Section 5, each labeled P01–P20 without covering the barcode or ingredient panel.</w:t>
      </w:r>
    </w:p>
    <w:p w14:paraId="187B3120" w14:textId="77777777" w:rsidR="004024DF" w:rsidRPr="00D35504" w:rsidRDefault="00000000">
      <w:pPr>
        <w:pStyle w:val="ListBullet"/>
        <w:ind w:left="540" w:hanging="271"/>
      </w:pPr>
      <w:r w:rsidRPr="00D35504">
        <w:t>A stable Wi-Fi connection for the primary comparison and a separate test device or network profile for the controlled environment cases in Section 8.</w:t>
      </w:r>
    </w:p>
    <w:p w14:paraId="491845F5" w14:textId="77777777" w:rsidR="004024DF" w:rsidRPr="00D35504" w:rsidRDefault="00000000">
      <w:pPr>
        <w:pStyle w:val="ListBullet"/>
        <w:ind w:left="540" w:hanging="271"/>
      </w:pPr>
      <w:r w:rsidRPr="00D35504">
        <w:lastRenderedPageBreak/>
        <w:t>The Google questionnaire opened at the approved participant link; email collection and required Google sign-in must remain disabled.</w:t>
      </w:r>
    </w:p>
    <w:p w14:paraId="43409DB9" w14:textId="77777777" w:rsidR="004024DF" w:rsidRPr="00D35504" w:rsidRDefault="00000000">
      <w:pPr>
        <w:pStyle w:val="ListBullet"/>
        <w:ind w:left="540" w:hanging="271"/>
      </w:pPr>
      <w:r w:rsidRPr="00D35504">
        <w:t>A timer and a blank session record identified only by participant code (for example, P001).</w:t>
      </w:r>
    </w:p>
    <w:p w14:paraId="2217577C" w14:textId="77777777" w:rsidR="004024DF" w:rsidRPr="00D35504" w:rsidRDefault="00000000">
      <w:pPr>
        <w:pStyle w:val="Heading1"/>
        <w:rPr>
          <w:color w:val="auto"/>
        </w:rPr>
      </w:pPr>
      <w:r w:rsidRPr="00D35504">
        <w:rPr>
          <w:color w:val="auto"/>
        </w:rPr>
        <w:t>4. Pre-session checklist</w:t>
      </w:r>
    </w:p>
    <w:p w14:paraId="7483E9AA" w14:textId="1E602837" w:rsidR="004024DF" w:rsidRPr="00D35504" w:rsidRDefault="00000000">
      <w:pPr>
        <w:pStyle w:val="ListNumber"/>
        <w:ind w:left="540" w:hanging="271"/>
      </w:pPr>
      <w:r w:rsidRPr="00D35504">
        <w:t xml:space="preserve">Confirm that IRB and advisor authorization is active for data </w:t>
      </w:r>
      <w:r w:rsidR="00250C48" w:rsidRPr="00D35504">
        <w:t>validation</w:t>
      </w:r>
      <w:r w:rsidRPr="00D35504">
        <w:t>.</w:t>
      </w:r>
    </w:p>
    <w:p w14:paraId="03A812C0" w14:textId="77777777" w:rsidR="004024DF" w:rsidRPr="00D35504" w:rsidRDefault="00000000">
      <w:pPr>
        <w:pStyle w:val="ListNumber"/>
        <w:ind w:left="540" w:hanging="271"/>
      </w:pPr>
      <w:r w:rsidRPr="00D35504">
        <w:t>Verify that all four app names and versions match the approved study materials.</w:t>
      </w:r>
    </w:p>
    <w:p w14:paraId="61E40A1E" w14:textId="77777777" w:rsidR="004024DF" w:rsidRPr="00D35504" w:rsidRDefault="00000000">
      <w:pPr>
        <w:pStyle w:val="ListNumber"/>
        <w:ind w:left="540" w:hanging="271"/>
      </w:pPr>
      <w:r>
        <w:t>Confirm that every physical package matches the exact product name, size, and frozen UPC in Section 5. Quarantine any mismatch; do not substitute products after participant testing begins.</w:t>
      </w:r>
    </w:p>
    <w:p w14:paraId="04650DD9" w14:textId="77777777" w:rsidR="004024DF" w:rsidRPr="00D35504" w:rsidRDefault="00000000">
      <w:pPr>
        <w:pStyle w:val="ListNumber"/>
        <w:ind w:left="540" w:hanging="271"/>
      </w:pPr>
      <w:r w:rsidRPr="00D35504">
        <w:t>Clear prior searches and study responses. Keep normal app caches unless the assigned test case explicitly requires a cold start.</w:t>
      </w:r>
    </w:p>
    <w:p w14:paraId="33D0F55B" w14:textId="77777777" w:rsidR="004024DF" w:rsidRPr="00D35504" w:rsidRDefault="00000000">
      <w:pPr>
        <w:pStyle w:val="ListNumber"/>
        <w:ind w:left="540" w:hanging="271"/>
      </w:pPr>
      <w:r w:rsidRPr="00D35504">
        <w:t>Set brightness to approximately 70%, disable notifications, charge the device above 50%, and use the same display orientation.</w:t>
      </w:r>
    </w:p>
    <w:p w14:paraId="72616E62" w14:textId="77777777" w:rsidR="004024DF" w:rsidRPr="00D35504" w:rsidRDefault="00000000">
      <w:pPr>
        <w:pStyle w:val="ListNumber"/>
        <w:ind w:left="540" w:hanging="271"/>
      </w:pPr>
      <w:r w:rsidRPr="00D35504">
        <w:t>Confirm stable Wi-Fi, camera permission, and barcode focus under normal room lighting.</w:t>
      </w:r>
    </w:p>
    <w:p w14:paraId="1ED4AD00" w14:textId="77777777" w:rsidR="004024DF" w:rsidRPr="00D35504" w:rsidRDefault="00000000">
      <w:pPr>
        <w:pStyle w:val="ListNumber"/>
        <w:ind w:left="540" w:hanging="271"/>
      </w:pPr>
      <w:r w:rsidRPr="00D35504">
        <w:t>Assign the participant to one of the four app-order groups in Section 6.</w:t>
      </w:r>
    </w:p>
    <w:p w14:paraId="5FFD952A" w14:textId="77777777" w:rsidR="004024DF" w:rsidRPr="00D35504" w:rsidRDefault="00000000">
      <w:pPr>
        <w:pStyle w:val="ListNumber"/>
        <w:ind w:left="540" w:hanging="271"/>
      </w:pPr>
      <w:r w:rsidRPr="00D35504">
        <w:t>Read the consent material exactly as displayed. If the participant does not consent, end the session and retain no study response.</w:t>
      </w:r>
    </w:p>
    <w:p w14:paraId="1E5066FE" w14:textId="77777777" w:rsidR="004024DF" w:rsidRPr="00D35504" w:rsidRDefault="00000000">
      <w:pPr>
        <w:pStyle w:val="Heading1"/>
        <w:rPr>
          <w:color w:val="auto"/>
        </w:rPr>
      </w:pPr>
      <w:r w:rsidRPr="00D35504">
        <w:rPr>
          <w:color w:val="auto"/>
        </w:rPr>
        <w:t>5. Fixed 20-product set</w:t>
      </w:r>
    </w:p>
    <w:p w14:paraId="0D8BE5FC" w14:textId="77777777" w:rsidR="004024DF" w:rsidRPr="00D35504" w:rsidRDefault="00000000">
      <w:r>
        <w:t>Freeze ID M8-01-2026-09-08: 20 exact packages locked with valid UPC-A identifiers, balanced as 10 expected approved and 10 expected not approved. Expected classifications are facilitator-only screening labels and must not be revealed to participants. Record each app's actual result as observed; treat disagreements and missing results separately from approval. Use products P01-P20 in numerical order for every app. If any frozen package becomes unavailable after testing begins, pause data collection and document an approved protocol amendment before making a replacement. Source evidence is recorded in docs/testing/m8-01-frozen-validation-product-set.md.</w:t>
      </w:r>
    </w:p>
    <w:tbl>
      <w:tblPr>
        <w:tblW w:w="0" w:type="auto"/>
        <w:jc w:val="cente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Layout w:type="fixed"/>
        <w:tblLook w:val="04A0" w:firstRow="1" w:lastRow="0" w:firstColumn="1" w:lastColumn="0" w:noHBand="0" w:noVBand="1"/>
      </w:tblPr>
      <w:tblGrid>
        <w:gridCol w:w="650"/>
        <w:gridCol w:w="2700"/>
        <w:gridCol w:w="1550"/>
        <w:gridCol w:w="2760"/>
        <w:gridCol w:w="1700"/>
      </w:tblGrid>
      <w:tr w:rsidR="004024DF" w14:paraId="61892DB2" w14:textId="77777777">
        <w:trPr>
          <w:tblHeader/>
          <w:jc w:val="center"/>
          <w:cantSplit/>
        </w:trPr>
        <w:tc>
          <w:tcPr>
            <w:tcW w:w="650" w:type="dxa"/>
            <w:shd w:val="clear" w:color="auto" w:fill="17365D"/>
            <w:tcMar>
              <w:top w:w="80" w:type="dxa"/>
              <w:left w:w="120" w:type="dxa"/>
              <w:bottom w:w="80" w:type="dxa"/>
              <w:right w:w="120" w:type="dxa"/>
            </w:tcMar>
            <w:vAlign w:val="center"/>
          </w:tcPr>
          <w:p w14:paraId="4B02A181" w14:textId="77777777" w:rsidR="004024DF" w:rsidRDefault="00000000">
            <w:pPr>
              <w:spacing w:after="40"/>
            </w:pPr>
            <w:r>
              <w:rPr>
                <w:b/>
                <w:color w:val="FFFFFF"/>
                <w:sz w:val="16"/>
              </w:rPr>
              <w:t>ID</w:t>
            </w:r>
          </w:p>
        </w:tc>
        <w:tc>
          <w:tcPr>
            <w:tcW w:w="2700" w:type="dxa"/>
            <w:shd w:val="clear" w:color="auto" w:fill="17365D"/>
            <w:tcMar>
              <w:top w:w="80" w:type="dxa"/>
              <w:left w:w="120" w:type="dxa"/>
              <w:bottom w:w="80" w:type="dxa"/>
              <w:right w:w="120" w:type="dxa"/>
            </w:tcMar>
            <w:vAlign w:val="center"/>
          </w:tcPr>
          <w:p w14:paraId="3EFAAB1A" w14:textId="77777777" w:rsidR="004024DF" w:rsidRDefault="00000000">
            <w:pPr>
              <w:spacing w:after="40"/>
            </w:pPr>
            <w:r>
              <w:rPr>
                <w:b/>
                <w:color w:val="FFFFFF"/>
                <w:sz w:val="16"/>
              </w:rPr>
              <w:t>Exact product</w:t>
            </w:r>
          </w:p>
        </w:tc>
        <w:tc>
          <w:tcPr>
            <w:tcW w:w="1550" w:type="dxa"/>
            <w:shd w:val="clear" w:color="auto" w:fill="17365D"/>
            <w:tcMar>
              <w:top w:w="80" w:type="dxa"/>
              <w:left w:w="120" w:type="dxa"/>
              <w:bottom w:w="80" w:type="dxa"/>
              <w:right w:w="120" w:type="dxa"/>
            </w:tcMar>
            <w:vAlign w:val="center"/>
          </w:tcPr>
          <w:p w14:paraId="3182EB19" w14:textId="77777777" w:rsidR="004024DF" w:rsidRDefault="00000000">
            <w:pPr>
              <w:spacing w:after="40"/>
            </w:pPr>
            <w:r>
              <w:rPr>
                <w:b/>
                <w:color w:val="FFFFFF"/>
                <w:sz w:val="16"/>
              </w:rPr>
              <w:t>Category</w:t>
            </w:r>
          </w:p>
        </w:tc>
        <w:tc>
          <w:tcPr>
            <w:tcW w:w="2760" w:type="dxa"/>
            <w:shd w:val="clear" w:color="auto" w:fill="17365D"/>
            <w:tcMar>
              <w:top w:w="80" w:type="dxa"/>
              <w:left w:w="120" w:type="dxa"/>
              <w:bottom w:w="80" w:type="dxa"/>
              <w:right w:w="120" w:type="dxa"/>
            </w:tcMar>
            <w:vAlign w:val="center"/>
          </w:tcPr>
          <w:p w14:paraId="0681F215" w14:textId="77777777" w:rsidR="004024DF" w:rsidRDefault="00000000">
            <w:pPr>
              <w:spacing w:after="40"/>
            </w:pPr>
            <w:r>
              <w:rPr>
                <w:b/>
                <w:color w:val="FFFFFF"/>
                <w:sz w:val="16"/>
              </w:rPr>
              <w:t>Study coverage</w:t>
            </w:r>
          </w:p>
        </w:tc>
        <w:tc>
          <w:tcPr>
            <w:tcW w:w="1700" w:type="dxa"/>
            <w:shd w:val="clear" w:color="auto" w:fill="17365D"/>
            <w:tcMar>
              <w:top w:w="80" w:type="dxa"/>
              <w:left w:w="120" w:type="dxa"/>
              <w:bottom w:w="80" w:type="dxa"/>
              <w:right w:w="120" w:type="dxa"/>
            </w:tcMar>
            <w:vAlign w:val="center"/>
          </w:tcPr>
          <w:p w14:paraId="4230B47E" w14:textId="77777777" w:rsidR="004024DF" w:rsidRDefault="00000000">
            <w:pPr>
              <w:spacing w:after="40"/>
            </w:pPr>
            <w:r>
              <w:rPr>
                <w:b/>
                <w:color w:val="FFFFFF"/>
                <w:sz w:val="16"/>
              </w:rPr>
              <w:t>Frozen UPC</w:t>
            </w:r>
          </w:p>
        </w:tc>
      </w:tr>
      <w:tr w:rsidR="004024DF" w14:paraId="07B4CB9F" w14:textId="77777777">
        <w:trPr>
          <w:jc w:val="center"/>
          <w:cantSplit/>
        </w:trPr>
        <w:tc>
          <w:tcPr>
            <w:tcW w:w="650" w:type="dxa"/>
            <w:tcMar>
              <w:top w:w="80" w:type="dxa"/>
              <w:left w:w="120" w:type="dxa"/>
              <w:bottom w:w="80" w:type="dxa"/>
              <w:right w:w="120" w:type="dxa"/>
            </w:tcMar>
            <w:vAlign w:val="center"/>
          </w:tcPr>
          <w:p w14:paraId="66AB0364" w14:textId="77777777" w:rsidR="004024DF" w:rsidRDefault="00000000">
            <w:pPr>
              <w:spacing w:after="40"/>
            </w:pPr>
            <w:r>
              <w:rPr>
                <w:sz w:val="16"/>
              </w:rPr>
              <w:t>P01</w:t>
            </w:r>
          </w:p>
        </w:tc>
        <w:tc>
          <w:tcPr>
            <w:tcW w:w="2700" w:type="dxa"/>
            <w:tcMar>
              <w:top w:w="80" w:type="dxa"/>
              <w:left w:w="120" w:type="dxa"/>
              <w:bottom w:w="80" w:type="dxa"/>
              <w:right w:w="120" w:type="dxa"/>
            </w:tcMar>
            <w:vAlign w:val="center"/>
          </w:tcPr>
          <w:p>
            <w:r/>
            <w:hyperlink r:id="rId12">
              <w:r>
                <w:rPr>
                  <w:color w:val="0563C1"/>
                  <w:u w:val="single"/>
                </w:rPr>
                <w:t>Bob's Red Mill Organic Old Fashioned Rolled Oats, 16 oz</w:t>
              </w:r>
            </w:hyperlink>
          </w:p>
        </w:tc>
        <w:tc>
          <w:tcPr>
            <w:tcW w:w="1550" w:type="dxa"/>
            <w:tcMar>
              <w:top w:w="80" w:type="dxa"/>
              <w:left w:w="120" w:type="dxa"/>
              <w:bottom w:w="80" w:type="dxa"/>
              <w:right w:w="120" w:type="dxa"/>
            </w:tcMar>
            <w:vAlign w:val="center"/>
          </w:tcPr>
          <w:p w14:paraId="34FF67CA" w14:textId="77777777" w:rsidR="004024DF" w:rsidRDefault="00000000">
            <w:pPr>
              <w:spacing w:after="40"/>
            </w:pPr>
            <w:r>
              <w:rPr>
                <w:sz w:val="16"/>
              </w:rPr>
              <w:t>Hot cereal</w:t>
            </w:r>
          </w:p>
        </w:tc>
        <w:tc>
          <w:tcPr>
            <w:tcW w:w="2760" w:type="dxa"/>
            <w:tcMar>
              <w:top w:w="80" w:type="dxa"/>
              <w:left w:w="120" w:type="dxa"/>
              <w:bottom w:w="80" w:type="dxa"/>
              <w:right w:w="120" w:type="dxa"/>
            </w:tcMar>
            <w:vAlign w:val="center"/>
          </w:tcPr>
          <w:p w14:paraId="453D723F" w14:textId="77777777" w:rsidR="004024DF" w:rsidRDefault="00000000">
            <w:pPr>
              <w:spacing w:after="40"/>
            </w:pPr>
            <w:r>
              <w:rPr>
                <w:sz w:val="16"/>
              </w:rPr>
              <w:t>Likely approved; Whole grain / no added sugar</w:t>
            </w:r>
          </w:p>
        </w:tc>
        <w:tc>
          <w:tcPr>
            <w:tcW w:w="1700" w:type="dxa"/>
            <w:tcMar>
              <w:top w:w="80" w:type="dxa"/>
              <w:left w:w="120" w:type="dxa"/>
              <w:bottom w:w="80" w:type="dxa"/>
              <w:right w:w="120" w:type="dxa"/>
            </w:tcMar>
            <w:vAlign w:val="center"/>
          </w:tcPr>
          <w:p>
            <w:r>
              <w:t>039978039521</w:t>
            </w:r>
          </w:p>
        </w:tc>
      </w:tr>
      <w:tr w:rsidR="004024DF" w14:paraId="67108AF7" w14:textId="77777777">
        <w:trPr>
          <w:jc w:val="center"/>
          <w:cantSplit/>
        </w:trPr>
        <w:tc>
          <w:tcPr>
            <w:tcW w:w="650" w:type="dxa"/>
            <w:shd w:val="clear" w:color="auto" w:fill="F4F7FB"/>
            <w:tcMar>
              <w:top w:w="80" w:type="dxa"/>
              <w:left w:w="120" w:type="dxa"/>
              <w:bottom w:w="80" w:type="dxa"/>
              <w:right w:w="120" w:type="dxa"/>
            </w:tcMar>
            <w:vAlign w:val="center"/>
          </w:tcPr>
          <w:p w14:paraId="3DF435D4" w14:textId="77777777" w:rsidR="004024DF" w:rsidRDefault="00000000">
            <w:pPr>
              <w:spacing w:after="40"/>
            </w:pPr>
            <w:r>
              <w:rPr>
                <w:sz w:val="16"/>
              </w:rPr>
              <w:t>P02</w:t>
            </w:r>
          </w:p>
        </w:tc>
        <w:tc>
          <w:tcPr>
            <w:tcW w:w="2700" w:type="dxa"/>
            <w:shd w:val="clear" w:color="auto" w:fill="F4F7FB"/>
            <w:tcMar>
              <w:top w:w="80" w:type="dxa"/>
              <w:left w:w="120" w:type="dxa"/>
              <w:bottom w:w="80" w:type="dxa"/>
              <w:right w:w="120" w:type="dxa"/>
            </w:tcMar>
            <w:vAlign w:val="center"/>
          </w:tcPr>
          <w:p>
            <w:r/>
            <w:hyperlink r:id="rId13">
              <w:r>
                <w:rPr>
                  <w:color w:val="0563C1"/>
                  <w:u w:val="single"/>
                </w:rPr>
                <w:t>Honey Nut Cheerios, 10.8 oz</w:t>
              </w:r>
            </w:hyperlink>
          </w:p>
        </w:tc>
        <w:tc>
          <w:tcPr>
            <w:tcW w:w="1550" w:type="dxa"/>
            <w:shd w:val="clear" w:color="auto" w:fill="F4F7FB"/>
            <w:tcMar>
              <w:top w:w="80" w:type="dxa"/>
              <w:left w:w="120" w:type="dxa"/>
              <w:bottom w:w="80" w:type="dxa"/>
              <w:right w:w="120" w:type="dxa"/>
            </w:tcMar>
            <w:vAlign w:val="center"/>
          </w:tcPr>
          <w:p w14:paraId="14C125B7" w14:textId="77777777" w:rsidR="004024DF" w:rsidRDefault="00000000">
            <w:pPr>
              <w:spacing w:after="40"/>
            </w:pPr>
            <w:r>
              <w:rPr>
                <w:sz w:val="16"/>
              </w:rPr>
              <w:t>Breakfast cereal</w:t>
            </w:r>
          </w:p>
        </w:tc>
        <w:tc>
          <w:tcPr>
            <w:tcW w:w="2760" w:type="dxa"/>
            <w:shd w:val="clear" w:color="auto" w:fill="F4F7FB"/>
            <w:tcMar>
              <w:top w:w="80" w:type="dxa"/>
              <w:left w:w="120" w:type="dxa"/>
              <w:bottom w:w="80" w:type="dxa"/>
              <w:right w:w="120" w:type="dxa"/>
            </w:tcMar>
            <w:vAlign w:val="center"/>
          </w:tcPr>
          <w:p w14:paraId="50D0A663" w14:textId="77777777" w:rsidR="004024DF" w:rsidRDefault="00000000">
            <w:pPr>
              <w:spacing w:after="40"/>
            </w:pPr>
            <w:r>
              <w:rPr>
                <w:sz w:val="16"/>
              </w:rPr>
              <w:t>Likely not approved; Added sugar / flavoring</w:t>
            </w:r>
          </w:p>
        </w:tc>
        <w:tc>
          <w:tcPr>
            <w:tcW w:w="1700" w:type="dxa"/>
            <w:shd w:val="clear" w:color="auto" w:fill="F4F7FB"/>
            <w:tcMar>
              <w:top w:w="80" w:type="dxa"/>
              <w:left w:w="120" w:type="dxa"/>
              <w:bottom w:w="80" w:type="dxa"/>
              <w:right w:w="120" w:type="dxa"/>
            </w:tcMar>
            <w:vAlign w:val="center"/>
          </w:tcPr>
          <w:p>
            <w:r>
              <w:t>016000124790</w:t>
            </w:r>
          </w:p>
        </w:tc>
      </w:tr>
      <w:tr w:rsidR="004024DF" w14:paraId="1082C0A6" w14:textId="77777777">
        <w:trPr>
          <w:jc w:val="center"/>
          <w:cantSplit/>
        </w:trPr>
        <w:tc>
          <w:tcPr>
            <w:tcW w:w="650" w:type="dxa"/>
            <w:tcMar>
              <w:top w:w="80" w:type="dxa"/>
              <w:left w:w="120" w:type="dxa"/>
              <w:bottom w:w="80" w:type="dxa"/>
              <w:right w:w="120" w:type="dxa"/>
            </w:tcMar>
            <w:vAlign w:val="center"/>
          </w:tcPr>
          <w:p w14:paraId="00B01275" w14:textId="77777777" w:rsidR="004024DF" w:rsidRDefault="00000000">
            <w:pPr>
              <w:spacing w:after="40"/>
            </w:pPr>
            <w:r>
              <w:rPr>
                <w:sz w:val="16"/>
              </w:rPr>
              <w:t>P03</w:t>
            </w:r>
          </w:p>
        </w:tc>
        <w:tc>
          <w:tcPr>
            <w:tcW w:w="2700" w:type="dxa"/>
            <w:tcMar>
              <w:top w:w="80" w:type="dxa"/>
              <w:left w:w="120" w:type="dxa"/>
              <w:bottom w:w="80" w:type="dxa"/>
              <w:right w:w="120" w:type="dxa"/>
            </w:tcMar>
            <w:vAlign w:val="center"/>
          </w:tcPr>
          <w:p>
            <w:r/>
            <w:hyperlink r:id="rId14">
              <w:r>
                <w:rPr>
                  <w:color w:val="0563C1"/>
                  <w:u w:val="single"/>
                </w:rPr>
                <w:t>Kellogg's Frosted Flakes, 13.5 oz</w:t>
              </w:r>
            </w:hyperlink>
          </w:p>
        </w:tc>
        <w:tc>
          <w:tcPr>
            <w:tcW w:w="1550" w:type="dxa"/>
            <w:tcMar>
              <w:top w:w="80" w:type="dxa"/>
              <w:left w:w="120" w:type="dxa"/>
              <w:bottom w:w="80" w:type="dxa"/>
              <w:right w:w="120" w:type="dxa"/>
            </w:tcMar>
            <w:vAlign w:val="center"/>
          </w:tcPr>
          <w:p w14:paraId="64F13CF4" w14:textId="77777777" w:rsidR="004024DF" w:rsidRDefault="00000000">
            <w:pPr>
              <w:spacing w:after="40"/>
            </w:pPr>
            <w:r>
              <w:rPr>
                <w:sz w:val="16"/>
              </w:rPr>
              <w:t>Breakfast cereal</w:t>
            </w:r>
          </w:p>
        </w:tc>
        <w:tc>
          <w:tcPr>
            <w:tcW w:w="2760" w:type="dxa"/>
            <w:tcMar>
              <w:top w:w="80" w:type="dxa"/>
              <w:left w:w="120" w:type="dxa"/>
              <w:bottom w:w="80" w:type="dxa"/>
              <w:right w:w="120" w:type="dxa"/>
            </w:tcMar>
            <w:vAlign w:val="center"/>
          </w:tcPr>
          <w:p w14:paraId="15BC482A" w14:textId="77777777" w:rsidR="004024DF" w:rsidRDefault="00000000">
            <w:pPr>
              <w:spacing w:after="40"/>
            </w:pPr>
            <w:r>
              <w:rPr>
                <w:sz w:val="16"/>
              </w:rPr>
              <w:t>Likely not approved; Higher added sugar</w:t>
            </w:r>
          </w:p>
        </w:tc>
        <w:tc>
          <w:tcPr>
            <w:tcW w:w="1700" w:type="dxa"/>
            <w:tcMar>
              <w:top w:w="80" w:type="dxa"/>
              <w:left w:w="120" w:type="dxa"/>
              <w:bottom w:w="80" w:type="dxa"/>
              <w:right w:w="120" w:type="dxa"/>
            </w:tcMar>
            <w:vAlign w:val="center"/>
          </w:tcPr>
          <w:p>
            <w:r>
              <w:t>038000199042</w:t>
            </w:r>
          </w:p>
        </w:tc>
      </w:tr>
      <w:tr w:rsidR="004024DF" w14:paraId="399EE768" w14:textId="77777777">
        <w:trPr>
          <w:jc w:val="center"/>
          <w:cantSplit/>
        </w:trPr>
        <w:tc>
          <w:tcPr>
            <w:tcW w:w="650" w:type="dxa"/>
            <w:shd w:val="clear" w:color="auto" w:fill="F4F7FB"/>
            <w:tcMar>
              <w:top w:w="80" w:type="dxa"/>
              <w:left w:w="120" w:type="dxa"/>
              <w:bottom w:w="80" w:type="dxa"/>
              <w:right w:w="120" w:type="dxa"/>
            </w:tcMar>
            <w:vAlign w:val="center"/>
          </w:tcPr>
          <w:p w14:paraId="032553EF" w14:textId="77777777" w:rsidR="004024DF" w:rsidRDefault="00000000">
            <w:pPr>
              <w:spacing w:after="40"/>
            </w:pPr>
            <w:r>
              <w:rPr>
                <w:sz w:val="16"/>
              </w:rPr>
              <w:t>P04</w:t>
            </w:r>
          </w:p>
        </w:tc>
        <w:tc>
          <w:tcPr>
            <w:tcW w:w="2700" w:type="dxa"/>
            <w:shd w:val="clear" w:color="auto" w:fill="F4F7FB"/>
            <w:tcMar>
              <w:top w:w="80" w:type="dxa"/>
              <w:left w:w="120" w:type="dxa"/>
              <w:bottom w:w="80" w:type="dxa"/>
              <w:right w:w="120" w:type="dxa"/>
            </w:tcMar>
            <w:vAlign w:val="center"/>
          </w:tcPr>
          <w:p>
            <w:r/>
            <w:hyperlink r:id="rId15">
              <w:r>
                <w:rPr>
                  <w:color w:val="0563C1"/>
                  <w:u w:val="single"/>
                </w:rPr>
                <w:t>Quaker Instant Oatmeal Original, 10 packets / 9.8 oz</w:t>
              </w:r>
            </w:hyperlink>
          </w:p>
        </w:tc>
        <w:tc>
          <w:tcPr>
            <w:tcW w:w="1550" w:type="dxa"/>
            <w:shd w:val="clear" w:color="auto" w:fill="F4F7FB"/>
            <w:tcMar>
              <w:top w:w="80" w:type="dxa"/>
              <w:left w:w="120" w:type="dxa"/>
              <w:bottom w:w="80" w:type="dxa"/>
              <w:right w:w="120" w:type="dxa"/>
            </w:tcMar>
            <w:vAlign w:val="center"/>
          </w:tcPr>
          <w:p w14:paraId="23C2D0B1" w14:textId="77777777" w:rsidR="004024DF" w:rsidRDefault="00000000">
            <w:pPr>
              <w:spacing w:after="40"/>
            </w:pPr>
            <w:r>
              <w:rPr>
                <w:sz w:val="16"/>
              </w:rPr>
              <w:t>Hot cereal</w:t>
            </w:r>
          </w:p>
        </w:tc>
        <w:tc>
          <w:tcPr>
            <w:tcW w:w="2760" w:type="dxa"/>
            <w:shd w:val="clear" w:color="auto" w:fill="F4F7FB"/>
            <w:tcMar>
              <w:top w:w="80" w:type="dxa"/>
              <w:left w:w="120" w:type="dxa"/>
              <w:bottom w:w="80" w:type="dxa"/>
              <w:right w:w="120" w:type="dxa"/>
            </w:tcMar>
            <w:vAlign w:val="center"/>
          </w:tcPr>
          <w:p w14:paraId="03CCD5EB" w14:textId="77777777" w:rsidR="004024DF" w:rsidRDefault="00000000">
            <w:pPr>
              <w:spacing w:after="40"/>
            </w:pPr>
            <w:r>
              <w:rPr>
                <w:sz w:val="16"/>
              </w:rPr>
              <w:t>Likely approved; Short ingredient list</w:t>
            </w:r>
          </w:p>
        </w:tc>
        <w:tc>
          <w:tcPr>
            <w:tcW w:w="1700" w:type="dxa"/>
            <w:shd w:val="clear" w:color="auto" w:fill="F4F7FB"/>
            <w:tcMar>
              <w:top w:w="80" w:type="dxa"/>
              <w:left w:w="120" w:type="dxa"/>
              <w:bottom w:w="80" w:type="dxa"/>
              <w:right w:w="120" w:type="dxa"/>
            </w:tcMar>
            <w:vAlign w:val="center"/>
          </w:tcPr>
          <w:p>
            <w:r>
              <w:t>030000567319</w:t>
            </w:r>
          </w:p>
        </w:tc>
      </w:tr>
      <w:tr w:rsidR="004024DF" w14:paraId="460DFDD3" w14:textId="77777777">
        <w:trPr>
          <w:jc w:val="center"/>
          <w:cantSplit/>
        </w:trPr>
        <w:tc>
          <w:tcPr>
            <w:tcW w:w="650" w:type="dxa"/>
            <w:tcMar>
              <w:top w:w="80" w:type="dxa"/>
              <w:left w:w="120" w:type="dxa"/>
              <w:bottom w:w="80" w:type="dxa"/>
              <w:right w:w="120" w:type="dxa"/>
            </w:tcMar>
            <w:vAlign w:val="center"/>
          </w:tcPr>
          <w:p w14:paraId="20206556" w14:textId="77777777" w:rsidR="004024DF" w:rsidRDefault="00000000">
            <w:pPr>
              <w:spacing w:after="40"/>
            </w:pPr>
            <w:r>
              <w:rPr>
                <w:sz w:val="16"/>
              </w:rPr>
              <w:t>P05</w:t>
            </w:r>
          </w:p>
        </w:tc>
        <w:tc>
          <w:tcPr>
            <w:tcW w:w="2700" w:type="dxa"/>
            <w:tcMar>
              <w:top w:w="80" w:type="dxa"/>
              <w:left w:w="120" w:type="dxa"/>
              <w:bottom w:w="80" w:type="dxa"/>
              <w:right w:w="120" w:type="dxa"/>
            </w:tcMar>
            <w:vAlign w:val="center"/>
          </w:tcPr>
          <w:p>
            <w:r/>
            <w:hyperlink r:id="rId16">
              <w:r>
                <w:rPr>
                  <w:color w:val="0563C1"/>
                  <w:u w:val="single"/>
                </w:rPr>
                <w:t>Coca-Cola Original Taste, 20 fl oz bottle</w:t>
              </w:r>
            </w:hyperlink>
          </w:p>
        </w:tc>
        <w:tc>
          <w:tcPr>
            <w:tcW w:w="1550" w:type="dxa"/>
            <w:tcMar>
              <w:top w:w="80" w:type="dxa"/>
              <w:left w:w="120" w:type="dxa"/>
              <w:bottom w:w="80" w:type="dxa"/>
              <w:right w:w="120" w:type="dxa"/>
            </w:tcMar>
            <w:vAlign w:val="center"/>
          </w:tcPr>
          <w:p w14:paraId="43193D14" w14:textId="77777777" w:rsidR="004024DF" w:rsidRDefault="00000000">
            <w:pPr>
              <w:spacing w:after="40"/>
            </w:pPr>
            <w:r>
              <w:rPr>
                <w:sz w:val="16"/>
              </w:rPr>
              <w:t>Beverage</w:t>
            </w:r>
          </w:p>
        </w:tc>
        <w:tc>
          <w:tcPr>
            <w:tcW w:w="2760" w:type="dxa"/>
            <w:tcMar>
              <w:top w:w="80" w:type="dxa"/>
              <w:left w:w="120" w:type="dxa"/>
              <w:bottom w:w="80" w:type="dxa"/>
              <w:right w:w="120" w:type="dxa"/>
            </w:tcMar>
            <w:vAlign w:val="center"/>
          </w:tcPr>
          <w:p w14:paraId="3A4905B4" w14:textId="77777777" w:rsidR="004024DF" w:rsidRDefault="00000000">
            <w:pPr>
              <w:spacing w:after="40"/>
            </w:pPr>
            <w:r>
              <w:rPr>
                <w:sz w:val="16"/>
              </w:rPr>
              <w:t>Likely not approved; Sugar-sweetened beverage</w:t>
            </w:r>
          </w:p>
        </w:tc>
        <w:tc>
          <w:tcPr>
            <w:tcW w:w="1700" w:type="dxa"/>
            <w:tcMar>
              <w:top w:w="80" w:type="dxa"/>
              <w:left w:w="120" w:type="dxa"/>
              <w:bottom w:w="80" w:type="dxa"/>
              <w:right w:w="120" w:type="dxa"/>
            </w:tcMar>
            <w:vAlign w:val="center"/>
          </w:tcPr>
          <w:p>
            <w:r>
              <w:t>049000000443</w:t>
            </w:r>
          </w:p>
        </w:tc>
      </w:tr>
      <w:tr w:rsidR="004024DF" w14:paraId="4189F5B3" w14:textId="77777777">
        <w:trPr>
          <w:jc w:val="center"/>
          <w:cantSplit/>
        </w:trPr>
        <w:tc>
          <w:tcPr>
            <w:tcW w:w="650" w:type="dxa"/>
            <w:shd w:val="clear" w:color="auto" w:fill="F4F7FB"/>
            <w:tcMar>
              <w:top w:w="80" w:type="dxa"/>
              <w:left w:w="120" w:type="dxa"/>
              <w:bottom w:w="80" w:type="dxa"/>
              <w:right w:w="120" w:type="dxa"/>
            </w:tcMar>
            <w:vAlign w:val="center"/>
          </w:tcPr>
          <w:p w14:paraId="21CF67DD" w14:textId="77777777" w:rsidR="004024DF" w:rsidRDefault="00000000">
            <w:pPr>
              <w:spacing w:after="40"/>
            </w:pPr>
            <w:r>
              <w:rPr>
                <w:sz w:val="16"/>
              </w:rPr>
              <w:t>P06</w:t>
            </w:r>
          </w:p>
        </w:tc>
        <w:tc>
          <w:tcPr>
            <w:tcW w:w="2700" w:type="dxa"/>
            <w:shd w:val="clear" w:color="auto" w:fill="F4F7FB"/>
            <w:tcMar>
              <w:top w:w="80" w:type="dxa"/>
              <w:left w:w="120" w:type="dxa"/>
              <w:bottom w:w="80" w:type="dxa"/>
              <w:right w:w="120" w:type="dxa"/>
            </w:tcMar>
            <w:vAlign w:val="center"/>
          </w:tcPr>
          <w:p>
            <w:r/>
            <w:hyperlink r:id="rId17">
              <w:r>
                <w:rPr>
                  <w:color w:val="0563C1"/>
                  <w:u w:val="single"/>
                </w:rPr>
                <w:t>Diet Coke, 20 fl oz bottle</w:t>
              </w:r>
            </w:hyperlink>
          </w:p>
        </w:tc>
        <w:tc>
          <w:tcPr>
            <w:tcW w:w="1550" w:type="dxa"/>
            <w:shd w:val="clear" w:color="auto" w:fill="F4F7FB"/>
            <w:tcMar>
              <w:top w:w="80" w:type="dxa"/>
              <w:left w:w="120" w:type="dxa"/>
              <w:bottom w:w="80" w:type="dxa"/>
              <w:right w:w="120" w:type="dxa"/>
            </w:tcMar>
            <w:vAlign w:val="center"/>
          </w:tcPr>
          <w:p w14:paraId="4D054782" w14:textId="77777777" w:rsidR="004024DF" w:rsidRDefault="00000000">
            <w:pPr>
              <w:spacing w:after="40"/>
            </w:pPr>
            <w:r>
              <w:rPr>
                <w:sz w:val="16"/>
              </w:rPr>
              <w:t>Beverage</w:t>
            </w:r>
          </w:p>
        </w:tc>
        <w:tc>
          <w:tcPr>
            <w:tcW w:w="2760" w:type="dxa"/>
            <w:shd w:val="clear" w:color="auto" w:fill="F4F7FB"/>
            <w:tcMar>
              <w:top w:w="80" w:type="dxa"/>
              <w:left w:w="120" w:type="dxa"/>
              <w:bottom w:w="80" w:type="dxa"/>
              <w:right w:w="120" w:type="dxa"/>
            </w:tcMar>
            <w:vAlign w:val="center"/>
          </w:tcPr>
          <w:p w14:paraId="5E95344B" w14:textId="77777777" w:rsidR="004024DF" w:rsidRDefault="00000000">
            <w:pPr>
              <w:spacing w:after="40"/>
            </w:pPr>
            <w:r>
              <w:rPr>
                <w:sz w:val="16"/>
              </w:rPr>
              <w:t>Likely not approved; Non-sugar sweeteners</w:t>
            </w:r>
          </w:p>
        </w:tc>
        <w:tc>
          <w:tcPr>
            <w:tcW w:w="1700" w:type="dxa"/>
            <w:shd w:val="clear" w:color="auto" w:fill="F4F7FB"/>
            <w:tcMar>
              <w:top w:w="80" w:type="dxa"/>
              <w:left w:w="120" w:type="dxa"/>
              <w:bottom w:w="80" w:type="dxa"/>
              <w:right w:w="120" w:type="dxa"/>
            </w:tcMar>
            <w:vAlign w:val="center"/>
          </w:tcPr>
          <w:p>
            <w:r>
              <w:t>049000000450</w:t>
            </w:r>
          </w:p>
        </w:tc>
      </w:tr>
      <w:tr w:rsidR="004024DF" w14:paraId="23C5A488" w14:textId="77777777">
        <w:trPr>
          <w:jc w:val="center"/>
          <w:cantSplit/>
        </w:trPr>
        <w:tc>
          <w:tcPr>
            <w:tcW w:w="650" w:type="dxa"/>
            <w:tcMar>
              <w:top w:w="80" w:type="dxa"/>
              <w:left w:w="120" w:type="dxa"/>
              <w:bottom w:w="80" w:type="dxa"/>
              <w:right w:w="120" w:type="dxa"/>
            </w:tcMar>
            <w:vAlign w:val="center"/>
          </w:tcPr>
          <w:p w14:paraId="64A3BAAD" w14:textId="77777777" w:rsidR="004024DF" w:rsidRDefault="00000000">
            <w:pPr>
              <w:spacing w:after="40"/>
            </w:pPr>
            <w:r>
              <w:rPr>
                <w:sz w:val="16"/>
              </w:rPr>
              <w:t>P07</w:t>
            </w:r>
          </w:p>
        </w:tc>
        <w:tc>
          <w:tcPr>
            <w:tcW w:w="2700" w:type="dxa"/>
            <w:tcMar>
              <w:top w:w="80" w:type="dxa"/>
              <w:left w:w="120" w:type="dxa"/>
              <w:bottom w:w="80" w:type="dxa"/>
              <w:right w:w="120" w:type="dxa"/>
            </w:tcMar>
            <w:vAlign w:val="center"/>
          </w:tcPr>
          <w:p>
            <w:r/>
            <w:hyperlink r:id="rId18">
              <w:r>
                <w:rPr>
                  <w:color w:val="0563C1"/>
                  <w:u w:val="single"/>
                </w:rPr>
                <w:t>Gatorade Lemon-Lime, 28 fl oz bottle</w:t>
              </w:r>
            </w:hyperlink>
          </w:p>
        </w:tc>
        <w:tc>
          <w:tcPr>
            <w:tcW w:w="1550" w:type="dxa"/>
            <w:tcMar>
              <w:top w:w="80" w:type="dxa"/>
              <w:left w:w="120" w:type="dxa"/>
              <w:bottom w:w="80" w:type="dxa"/>
              <w:right w:w="120" w:type="dxa"/>
            </w:tcMar>
            <w:vAlign w:val="center"/>
          </w:tcPr>
          <w:p w14:paraId="695FB17B" w14:textId="77777777" w:rsidR="004024DF" w:rsidRDefault="00000000">
            <w:pPr>
              <w:spacing w:after="40"/>
            </w:pPr>
            <w:r>
              <w:rPr>
                <w:sz w:val="16"/>
              </w:rPr>
              <w:t>Sports drink</w:t>
            </w:r>
          </w:p>
        </w:tc>
        <w:tc>
          <w:tcPr>
            <w:tcW w:w="2760" w:type="dxa"/>
            <w:tcMar>
              <w:top w:w="80" w:type="dxa"/>
              <w:left w:w="120" w:type="dxa"/>
              <w:bottom w:w="80" w:type="dxa"/>
              <w:right w:w="120" w:type="dxa"/>
            </w:tcMar>
            <w:vAlign w:val="center"/>
          </w:tcPr>
          <w:p w14:paraId="1728A39D" w14:textId="77777777" w:rsidR="004024DF" w:rsidRDefault="00000000">
            <w:pPr>
              <w:spacing w:after="40"/>
            </w:pPr>
            <w:r>
              <w:rPr>
                <w:sz w:val="16"/>
              </w:rPr>
              <w:t>Likely not approved; Color / electrolytes</w:t>
            </w:r>
          </w:p>
        </w:tc>
        <w:tc>
          <w:tcPr>
            <w:tcW w:w="1700" w:type="dxa"/>
            <w:tcMar>
              <w:top w:w="80" w:type="dxa"/>
              <w:left w:w="120" w:type="dxa"/>
              <w:bottom w:w="80" w:type="dxa"/>
              <w:right w:w="120" w:type="dxa"/>
            </w:tcMar>
            <w:vAlign w:val="center"/>
          </w:tcPr>
          <w:p>
            <w:r>
              <w:t>052000135152</w:t>
            </w:r>
          </w:p>
        </w:tc>
      </w:tr>
      <w:tr w:rsidR="004024DF" w14:paraId="59DAAFA2" w14:textId="77777777">
        <w:trPr>
          <w:jc w:val="center"/>
          <w:cantSplit/>
        </w:trPr>
        <w:tc>
          <w:tcPr>
            <w:tcW w:w="650" w:type="dxa"/>
            <w:shd w:val="clear" w:color="auto" w:fill="F4F7FB"/>
            <w:tcMar>
              <w:top w:w="80" w:type="dxa"/>
              <w:left w:w="120" w:type="dxa"/>
              <w:bottom w:w="80" w:type="dxa"/>
              <w:right w:w="120" w:type="dxa"/>
            </w:tcMar>
            <w:vAlign w:val="center"/>
          </w:tcPr>
          <w:p w14:paraId="7045BD56" w14:textId="77777777" w:rsidR="004024DF" w:rsidRDefault="00000000">
            <w:pPr>
              <w:spacing w:after="40"/>
            </w:pPr>
            <w:r>
              <w:rPr>
                <w:sz w:val="16"/>
              </w:rPr>
              <w:t>P08</w:t>
            </w:r>
          </w:p>
        </w:tc>
        <w:tc>
          <w:tcPr>
            <w:tcW w:w="2700" w:type="dxa"/>
            <w:shd w:val="clear" w:color="auto" w:fill="F4F7FB"/>
            <w:tcMar>
              <w:top w:w="80" w:type="dxa"/>
              <w:left w:w="120" w:type="dxa"/>
              <w:bottom w:w="80" w:type="dxa"/>
              <w:right w:w="120" w:type="dxa"/>
            </w:tcMar>
            <w:vAlign w:val="center"/>
          </w:tcPr>
          <w:p>
            <w:r/>
            <w:hyperlink r:id="rId19">
              <w:r>
                <w:rPr>
                  <w:color w:val="0563C1"/>
                  <w:u w:val="single"/>
                </w:rPr>
                <w:t>Chobani Plain Non-Fat Greek Yogurt, 32 oz tub</w:t>
              </w:r>
            </w:hyperlink>
          </w:p>
        </w:tc>
        <w:tc>
          <w:tcPr>
            <w:tcW w:w="1550" w:type="dxa"/>
            <w:shd w:val="clear" w:color="auto" w:fill="F4F7FB"/>
            <w:tcMar>
              <w:top w:w="80" w:type="dxa"/>
              <w:left w:w="120" w:type="dxa"/>
              <w:bottom w:w="80" w:type="dxa"/>
              <w:right w:w="120" w:type="dxa"/>
            </w:tcMar>
            <w:vAlign w:val="center"/>
          </w:tcPr>
          <w:p w14:paraId="6DE9EC8B" w14:textId="77777777" w:rsidR="004024DF" w:rsidRDefault="00000000">
            <w:pPr>
              <w:spacing w:after="40"/>
            </w:pPr>
            <w:r>
              <w:rPr>
                <w:sz w:val="16"/>
              </w:rPr>
              <w:t>Dairy</w:t>
            </w:r>
          </w:p>
        </w:tc>
        <w:tc>
          <w:tcPr>
            <w:tcW w:w="2760" w:type="dxa"/>
            <w:shd w:val="clear" w:color="auto" w:fill="F4F7FB"/>
            <w:tcMar>
              <w:top w:w="80" w:type="dxa"/>
              <w:left w:w="120" w:type="dxa"/>
              <w:bottom w:w="80" w:type="dxa"/>
              <w:right w:w="120" w:type="dxa"/>
            </w:tcMar>
            <w:vAlign w:val="center"/>
          </w:tcPr>
          <w:p w14:paraId="42247F3E" w14:textId="77777777" w:rsidR="004024DF" w:rsidRDefault="00000000">
            <w:pPr>
              <w:spacing w:after="40"/>
            </w:pPr>
            <w:r>
              <w:rPr>
                <w:sz w:val="16"/>
              </w:rPr>
              <w:t>Likely approved; Protein-focused product</w:t>
            </w:r>
          </w:p>
        </w:tc>
        <w:tc>
          <w:tcPr>
            <w:tcW w:w="1700" w:type="dxa"/>
            <w:shd w:val="clear" w:color="auto" w:fill="F4F7FB"/>
            <w:tcMar>
              <w:top w:w="80" w:type="dxa"/>
              <w:left w:w="120" w:type="dxa"/>
              <w:bottom w:w="80" w:type="dxa"/>
              <w:right w:w="120" w:type="dxa"/>
            </w:tcMar>
            <w:vAlign w:val="center"/>
          </w:tcPr>
          <w:p>
            <w:r>
              <w:t>894700010137</w:t>
            </w:r>
          </w:p>
        </w:tc>
      </w:tr>
      <w:tr w:rsidR="004024DF" w14:paraId="45EDFFF3" w14:textId="77777777">
        <w:trPr>
          <w:jc w:val="center"/>
          <w:cantSplit/>
        </w:trPr>
        <w:tc>
          <w:tcPr>
            <w:tcW w:w="650" w:type="dxa"/>
            <w:tcMar>
              <w:top w:w="80" w:type="dxa"/>
              <w:left w:w="120" w:type="dxa"/>
              <w:bottom w:w="80" w:type="dxa"/>
              <w:right w:w="120" w:type="dxa"/>
            </w:tcMar>
            <w:vAlign w:val="center"/>
          </w:tcPr>
          <w:p w14:paraId="3590BBA2" w14:textId="77777777" w:rsidR="004024DF" w:rsidRDefault="00000000">
            <w:pPr>
              <w:spacing w:after="40"/>
            </w:pPr>
            <w:r>
              <w:rPr>
                <w:sz w:val="16"/>
              </w:rPr>
              <w:t>P09</w:t>
            </w:r>
          </w:p>
        </w:tc>
        <w:tc>
          <w:tcPr>
            <w:tcW w:w="2700" w:type="dxa"/>
            <w:tcMar>
              <w:top w:w="80" w:type="dxa"/>
              <w:left w:w="120" w:type="dxa"/>
              <w:bottom w:w="80" w:type="dxa"/>
              <w:right w:w="120" w:type="dxa"/>
            </w:tcMar>
            <w:vAlign w:val="center"/>
          </w:tcPr>
          <w:p>
            <w:r/>
            <w:hyperlink r:id="rId20">
              <w:r>
                <w:rPr>
                  <w:color w:val="0563C1"/>
                  <w:u w:val="single"/>
                </w:rPr>
                <w:t>Yoplait Original Strawberry Yogurt, 6 oz cup</w:t>
              </w:r>
            </w:hyperlink>
          </w:p>
        </w:tc>
        <w:tc>
          <w:tcPr>
            <w:tcW w:w="1550" w:type="dxa"/>
            <w:tcMar>
              <w:top w:w="80" w:type="dxa"/>
              <w:left w:w="120" w:type="dxa"/>
              <w:bottom w:w="80" w:type="dxa"/>
              <w:right w:w="120" w:type="dxa"/>
            </w:tcMar>
            <w:vAlign w:val="center"/>
          </w:tcPr>
          <w:p w14:paraId="68522841" w14:textId="77777777" w:rsidR="004024DF" w:rsidRDefault="00000000">
            <w:pPr>
              <w:spacing w:after="40"/>
            </w:pPr>
            <w:r>
              <w:rPr>
                <w:sz w:val="16"/>
              </w:rPr>
              <w:t>Dairy</w:t>
            </w:r>
          </w:p>
        </w:tc>
        <w:tc>
          <w:tcPr>
            <w:tcW w:w="2760" w:type="dxa"/>
            <w:tcMar>
              <w:top w:w="80" w:type="dxa"/>
              <w:left w:w="120" w:type="dxa"/>
              <w:bottom w:w="80" w:type="dxa"/>
              <w:right w:w="120" w:type="dxa"/>
            </w:tcMar>
            <w:vAlign w:val="center"/>
          </w:tcPr>
          <w:p w14:paraId="32DF3B8D" w14:textId="77777777" w:rsidR="004024DF" w:rsidRDefault="00000000">
            <w:pPr>
              <w:spacing w:after="40"/>
            </w:pPr>
            <w:r>
              <w:rPr>
                <w:sz w:val="16"/>
              </w:rPr>
              <w:t>Likely not approved; Added sugar / flavoring</w:t>
            </w:r>
          </w:p>
        </w:tc>
        <w:tc>
          <w:tcPr>
            <w:tcW w:w="1700" w:type="dxa"/>
            <w:tcMar>
              <w:top w:w="80" w:type="dxa"/>
              <w:left w:w="120" w:type="dxa"/>
              <w:bottom w:w="80" w:type="dxa"/>
              <w:right w:w="120" w:type="dxa"/>
            </w:tcMar>
            <w:vAlign w:val="center"/>
          </w:tcPr>
          <w:p>
            <w:r>
              <w:t>070470003009</w:t>
            </w:r>
          </w:p>
        </w:tc>
      </w:tr>
      <w:tr w:rsidR="004024DF" w14:paraId="5A500AA3" w14:textId="77777777">
        <w:trPr>
          <w:jc w:val="center"/>
          <w:cantSplit/>
        </w:trPr>
        <w:tc>
          <w:tcPr>
            <w:tcW w:w="650" w:type="dxa"/>
            <w:shd w:val="clear" w:color="auto" w:fill="F4F7FB"/>
            <w:tcMar>
              <w:top w:w="80" w:type="dxa"/>
              <w:left w:w="120" w:type="dxa"/>
              <w:bottom w:w="80" w:type="dxa"/>
              <w:right w:w="120" w:type="dxa"/>
            </w:tcMar>
            <w:vAlign w:val="center"/>
          </w:tcPr>
          <w:p w14:paraId="5680F4E7" w14:textId="77777777" w:rsidR="004024DF" w:rsidRDefault="00000000">
            <w:pPr>
              <w:spacing w:after="40"/>
            </w:pPr>
            <w:r>
              <w:rPr>
                <w:sz w:val="16"/>
              </w:rPr>
              <w:lastRenderedPageBreak/>
              <w:t>P10</w:t>
            </w:r>
          </w:p>
        </w:tc>
        <w:tc>
          <w:tcPr>
            <w:tcW w:w="2700" w:type="dxa"/>
            <w:shd w:val="clear" w:color="auto" w:fill="F4F7FB"/>
            <w:tcMar>
              <w:top w:w="80" w:type="dxa"/>
              <w:left w:w="120" w:type="dxa"/>
              <w:bottom w:w="80" w:type="dxa"/>
              <w:right w:w="120" w:type="dxa"/>
            </w:tcMar>
            <w:vAlign w:val="center"/>
          </w:tcPr>
          <w:p>
            <w:r/>
            <w:hyperlink r:id="rId21">
              <w:r>
                <w:rPr>
                  <w:color w:val="0563C1"/>
                  <w:u w:val="single"/>
                </w:rPr>
                <w:t>Smucker's Natural Creamy Peanut Butter, 16 oz jar</w:t>
              </w:r>
            </w:hyperlink>
          </w:p>
        </w:tc>
        <w:tc>
          <w:tcPr>
            <w:tcW w:w="1550" w:type="dxa"/>
            <w:shd w:val="clear" w:color="auto" w:fill="F4F7FB"/>
            <w:tcMar>
              <w:top w:w="80" w:type="dxa"/>
              <w:left w:w="120" w:type="dxa"/>
              <w:bottom w:w="80" w:type="dxa"/>
              <w:right w:w="120" w:type="dxa"/>
            </w:tcMar>
            <w:vAlign w:val="center"/>
          </w:tcPr>
          <w:p w14:paraId="33A94550" w14:textId="77777777" w:rsidR="004024DF" w:rsidRDefault="00000000">
            <w:pPr>
              <w:spacing w:after="40"/>
            </w:pPr>
            <w:r>
              <w:rPr>
                <w:sz w:val="16"/>
              </w:rPr>
              <w:t>Spread</w:t>
            </w:r>
          </w:p>
        </w:tc>
        <w:tc>
          <w:tcPr>
            <w:tcW w:w="2760" w:type="dxa"/>
            <w:shd w:val="clear" w:color="auto" w:fill="F4F7FB"/>
            <w:tcMar>
              <w:top w:w="80" w:type="dxa"/>
              <w:left w:w="120" w:type="dxa"/>
              <w:bottom w:w="80" w:type="dxa"/>
              <w:right w:w="120" w:type="dxa"/>
            </w:tcMar>
            <w:vAlign w:val="center"/>
          </w:tcPr>
          <w:p w14:paraId="7FD4D47E" w14:textId="77777777" w:rsidR="004024DF" w:rsidRDefault="00000000">
            <w:pPr>
              <w:spacing w:after="40"/>
            </w:pPr>
            <w:r>
              <w:rPr>
                <w:sz w:val="16"/>
              </w:rPr>
              <w:t>Likely approved; Peanuts and salt / no added sugar</w:t>
            </w:r>
          </w:p>
        </w:tc>
        <w:tc>
          <w:tcPr>
            <w:tcW w:w="1700" w:type="dxa"/>
            <w:shd w:val="clear" w:color="auto" w:fill="F4F7FB"/>
            <w:tcMar>
              <w:top w:w="80" w:type="dxa"/>
              <w:left w:w="120" w:type="dxa"/>
              <w:bottom w:w="80" w:type="dxa"/>
              <w:right w:w="120" w:type="dxa"/>
            </w:tcMar>
            <w:vAlign w:val="center"/>
          </w:tcPr>
          <w:p>
            <w:r>
              <w:t>051500017005</w:t>
            </w:r>
          </w:p>
        </w:tc>
      </w:tr>
      <w:tr w:rsidR="004024DF" w14:paraId="6402C737" w14:textId="77777777">
        <w:trPr>
          <w:jc w:val="center"/>
          <w:cantSplit/>
        </w:trPr>
        <w:tc>
          <w:tcPr>
            <w:tcW w:w="650" w:type="dxa"/>
            <w:tcMar>
              <w:top w:w="80" w:type="dxa"/>
              <w:left w:w="120" w:type="dxa"/>
              <w:bottom w:w="80" w:type="dxa"/>
              <w:right w:w="120" w:type="dxa"/>
            </w:tcMar>
            <w:vAlign w:val="center"/>
          </w:tcPr>
          <w:p w14:paraId="4BB4F677" w14:textId="77777777" w:rsidR="004024DF" w:rsidRDefault="00000000">
            <w:pPr>
              <w:spacing w:after="40"/>
            </w:pPr>
            <w:r>
              <w:rPr>
                <w:sz w:val="16"/>
              </w:rPr>
              <w:t>P11</w:t>
            </w:r>
          </w:p>
        </w:tc>
        <w:tc>
          <w:tcPr>
            <w:tcW w:w="2700" w:type="dxa"/>
            <w:tcMar>
              <w:top w:w="80" w:type="dxa"/>
              <w:left w:w="120" w:type="dxa"/>
              <w:bottom w:w="80" w:type="dxa"/>
              <w:right w:w="120" w:type="dxa"/>
            </w:tcMar>
            <w:vAlign w:val="center"/>
          </w:tcPr>
          <w:p>
            <w:r/>
            <w:hyperlink r:id="rId22">
              <w:r>
                <w:rPr>
                  <w:color w:val="0563C1"/>
                  <w:u w:val="single"/>
                </w:rPr>
                <w:t>Blue Diamond Whole Natural Almonds, 1.5 oz bag</w:t>
              </w:r>
            </w:hyperlink>
          </w:p>
        </w:tc>
        <w:tc>
          <w:tcPr>
            <w:tcW w:w="1550" w:type="dxa"/>
            <w:tcMar>
              <w:top w:w="80" w:type="dxa"/>
              <w:left w:w="120" w:type="dxa"/>
              <w:bottom w:w="80" w:type="dxa"/>
              <w:right w:w="120" w:type="dxa"/>
            </w:tcMar>
            <w:vAlign w:val="center"/>
          </w:tcPr>
          <w:p w14:paraId="199CE94C" w14:textId="77777777" w:rsidR="004024DF" w:rsidRDefault="00000000">
            <w:pPr>
              <w:spacing w:after="40"/>
            </w:pPr>
            <w:r>
              <w:rPr>
                <w:sz w:val="16"/>
              </w:rPr>
              <w:t>Nuts</w:t>
            </w:r>
          </w:p>
        </w:tc>
        <w:tc>
          <w:tcPr>
            <w:tcW w:w="2760" w:type="dxa"/>
            <w:tcMar>
              <w:top w:w="80" w:type="dxa"/>
              <w:left w:w="120" w:type="dxa"/>
              <w:bottom w:w="80" w:type="dxa"/>
              <w:right w:w="120" w:type="dxa"/>
            </w:tcMar>
            <w:vAlign w:val="center"/>
          </w:tcPr>
          <w:p w14:paraId="33AECD2B" w14:textId="77777777" w:rsidR="004024DF" w:rsidRDefault="00000000">
            <w:pPr>
              <w:spacing w:after="40"/>
            </w:pPr>
            <w:r>
              <w:rPr>
                <w:sz w:val="16"/>
              </w:rPr>
              <w:t>Likely approved; Plain nuts / short ingredient list</w:t>
            </w:r>
          </w:p>
        </w:tc>
        <w:tc>
          <w:tcPr>
            <w:tcW w:w="1700" w:type="dxa"/>
            <w:tcMar>
              <w:top w:w="80" w:type="dxa"/>
              <w:left w:w="120" w:type="dxa"/>
              <w:bottom w:w="80" w:type="dxa"/>
              <w:right w:w="120" w:type="dxa"/>
            </w:tcMar>
            <w:vAlign w:val="center"/>
          </w:tcPr>
          <w:p>
            <w:r>
              <w:t>041570051818</w:t>
            </w:r>
          </w:p>
        </w:tc>
      </w:tr>
      <w:tr w:rsidR="004024DF" w14:paraId="1E07280A" w14:textId="77777777">
        <w:trPr>
          <w:jc w:val="center"/>
          <w:cantSplit/>
        </w:trPr>
        <w:tc>
          <w:tcPr>
            <w:tcW w:w="650" w:type="dxa"/>
            <w:shd w:val="clear" w:color="auto" w:fill="F4F7FB"/>
            <w:tcMar>
              <w:top w:w="80" w:type="dxa"/>
              <w:left w:w="120" w:type="dxa"/>
              <w:bottom w:w="80" w:type="dxa"/>
              <w:right w:w="120" w:type="dxa"/>
            </w:tcMar>
            <w:vAlign w:val="center"/>
          </w:tcPr>
          <w:p w14:paraId="59A18642" w14:textId="77777777" w:rsidR="004024DF" w:rsidRDefault="00000000">
            <w:pPr>
              <w:spacing w:after="40"/>
            </w:pPr>
            <w:r>
              <w:rPr>
                <w:sz w:val="16"/>
              </w:rPr>
              <w:t>P12</w:t>
            </w:r>
          </w:p>
        </w:tc>
        <w:tc>
          <w:tcPr>
            <w:tcW w:w="2700" w:type="dxa"/>
            <w:shd w:val="clear" w:color="auto" w:fill="F4F7FB"/>
            <w:tcMar>
              <w:top w:w="80" w:type="dxa"/>
              <w:left w:w="120" w:type="dxa"/>
              <w:bottom w:w="80" w:type="dxa"/>
              <w:right w:w="120" w:type="dxa"/>
            </w:tcMar>
            <w:vAlign w:val="center"/>
          </w:tcPr>
          <w:p>
            <w:r/>
            <w:hyperlink r:id="rId23">
              <w:r>
                <w:rPr>
                  <w:color w:val="0563C1"/>
                  <w:u w:val="single"/>
                </w:rPr>
                <w:t>Lundberg Organic Brown Rice Cakes Lightly Salted, 8.5 oz</w:t>
              </w:r>
            </w:hyperlink>
          </w:p>
        </w:tc>
        <w:tc>
          <w:tcPr>
            <w:tcW w:w="1550" w:type="dxa"/>
            <w:shd w:val="clear" w:color="auto" w:fill="F4F7FB"/>
            <w:tcMar>
              <w:top w:w="80" w:type="dxa"/>
              <w:left w:w="120" w:type="dxa"/>
              <w:bottom w:w="80" w:type="dxa"/>
              <w:right w:w="120" w:type="dxa"/>
            </w:tcMar>
            <w:vAlign w:val="center"/>
          </w:tcPr>
          <w:p w14:paraId="7047D40A" w14:textId="77777777" w:rsidR="004024DF" w:rsidRDefault="00000000">
            <w:pPr>
              <w:spacing w:after="40"/>
            </w:pPr>
            <w:r>
              <w:rPr>
                <w:sz w:val="16"/>
              </w:rPr>
              <w:t>Snack</w:t>
            </w:r>
          </w:p>
        </w:tc>
        <w:tc>
          <w:tcPr>
            <w:tcW w:w="2760" w:type="dxa"/>
            <w:shd w:val="clear" w:color="auto" w:fill="F4F7FB"/>
            <w:tcMar>
              <w:top w:w="80" w:type="dxa"/>
              <w:left w:w="120" w:type="dxa"/>
              <w:bottom w:w="80" w:type="dxa"/>
              <w:right w:w="120" w:type="dxa"/>
            </w:tcMar>
            <w:vAlign w:val="center"/>
          </w:tcPr>
          <w:p w14:paraId="0E9E699D" w14:textId="77777777" w:rsidR="004024DF" w:rsidRDefault="00000000">
            <w:pPr>
              <w:spacing w:after="40"/>
            </w:pPr>
            <w:r>
              <w:rPr>
                <w:sz w:val="16"/>
              </w:rPr>
              <w:t>Likely approved; Whole grain / simple formulation</w:t>
            </w:r>
          </w:p>
        </w:tc>
        <w:tc>
          <w:tcPr>
            <w:tcW w:w="1700" w:type="dxa"/>
            <w:shd w:val="clear" w:color="auto" w:fill="F4F7FB"/>
            <w:tcMar>
              <w:top w:w="80" w:type="dxa"/>
              <w:left w:w="120" w:type="dxa"/>
              <w:bottom w:w="80" w:type="dxa"/>
              <w:right w:w="120" w:type="dxa"/>
            </w:tcMar>
            <w:vAlign w:val="center"/>
          </w:tcPr>
          <w:p>
            <w:r>
              <w:t>073416000148</w:t>
            </w:r>
          </w:p>
        </w:tc>
      </w:tr>
      <w:tr w:rsidR="004024DF" w14:paraId="1A6BBDC5" w14:textId="77777777">
        <w:trPr>
          <w:jc w:val="center"/>
          <w:cantSplit/>
        </w:trPr>
        <w:tc>
          <w:tcPr>
            <w:tcW w:w="650" w:type="dxa"/>
            <w:tcMar>
              <w:top w:w="80" w:type="dxa"/>
              <w:left w:w="120" w:type="dxa"/>
              <w:bottom w:w="80" w:type="dxa"/>
              <w:right w:w="120" w:type="dxa"/>
            </w:tcMar>
            <w:vAlign w:val="center"/>
          </w:tcPr>
          <w:p w14:paraId="1397C1B5" w14:textId="77777777" w:rsidR="004024DF" w:rsidRDefault="00000000">
            <w:pPr>
              <w:spacing w:after="40"/>
            </w:pPr>
            <w:r>
              <w:rPr>
                <w:sz w:val="16"/>
              </w:rPr>
              <w:t>P13</w:t>
            </w:r>
          </w:p>
        </w:tc>
        <w:tc>
          <w:tcPr>
            <w:tcW w:w="2700" w:type="dxa"/>
            <w:tcMar>
              <w:top w:w="80" w:type="dxa"/>
              <w:left w:w="120" w:type="dxa"/>
              <w:bottom w:w="80" w:type="dxa"/>
              <w:right w:w="120" w:type="dxa"/>
            </w:tcMar>
            <w:vAlign w:val="center"/>
          </w:tcPr>
          <w:p>
            <w:r/>
            <w:hyperlink r:id="rId24">
              <w:r>
                <w:rPr>
                  <w:color w:val="0563C1"/>
                  <w:u w:val="single"/>
                </w:rPr>
                <w:t>Doritos Nacho Cheese Tortilla Chips, 9.25 oz</w:t>
              </w:r>
            </w:hyperlink>
          </w:p>
        </w:tc>
        <w:tc>
          <w:tcPr>
            <w:tcW w:w="1550" w:type="dxa"/>
            <w:tcMar>
              <w:top w:w="80" w:type="dxa"/>
              <w:left w:w="120" w:type="dxa"/>
              <w:bottom w:w="80" w:type="dxa"/>
              <w:right w:w="120" w:type="dxa"/>
            </w:tcMar>
            <w:vAlign w:val="center"/>
          </w:tcPr>
          <w:p w14:paraId="4B32883C" w14:textId="77777777" w:rsidR="004024DF" w:rsidRDefault="00000000">
            <w:pPr>
              <w:spacing w:after="40"/>
            </w:pPr>
            <w:r>
              <w:rPr>
                <w:sz w:val="16"/>
              </w:rPr>
              <w:t>Snack</w:t>
            </w:r>
          </w:p>
        </w:tc>
        <w:tc>
          <w:tcPr>
            <w:tcW w:w="2760" w:type="dxa"/>
            <w:tcMar>
              <w:top w:w="80" w:type="dxa"/>
              <w:left w:w="120" w:type="dxa"/>
              <w:bottom w:w="80" w:type="dxa"/>
              <w:right w:w="120" w:type="dxa"/>
            </w:tcMar>
            <w:vAlign w:val="center"/>
          </w:tcPr>
          <w:p w14:paraId="6CA154FD" w14:textId="77777777" w:rsidR="004024DF" w:rsidRDefault="00000000">
            <w:pPr>
              <w:spacing w:after="40"/>
            </w:pPr>
            <w:r>
              <w:rPr>
                <w:sz w:val="16"/>
              </w:rPr>
              <w:t>Likely not approved; Complex ingredient list</w:t>
            </w:r>
          </w:p>
        </w:tc>
        <w:tc>
          <w:tcPr>
            <w:tcW w:w="1700" w:type="dxa"/>
            <w:tcMar>
              <w:top w:w="80" w:type="dxa"/>
              <w:left w:w="120" w:type="dxa"/>
              <w:bottom w:w="80" w:type="dxa"/>
              <w:right w:w="120" w:type="dxa"/>
            </w:tcMar>
            <w:vAlign w:val="center"/>
          </w:tcPr>
          <w:p>
            <w:r>
              <w:t>028400516464</w:t>
            </w:r>
          </w:p>
        </w:tc>
      </w:tr>
      <w:tr w:rsidR="004024DF" w14:paraId="4450E679" w14:textId="77777777">
        <w:trPr>
          <w:jc w:val="center"/>
          <w:cantSplit/>
        </w:trPr>
        <w:tc>
          <w:tcPr>
            <w:tcW w:w="650" w:type="dxa"/>
            <w:shd w:val="clear" w:color="auto" w:fill="F4F7FB"/>
            <w:tcMar>
              <w:top w:w="80" w:type="dxa"/>
              <w:left w:w="120" w:type="dxa"/>
              <w:bottom w:w="80" w:type="dxa"/>
              <w:right w:w="120" w:type="dxa"/>
            </w:tcMar>
            <w:vAlign w:val="center"/>
          </w:tcPr>
          <w:p w14:paraId="325BFB72" w14:textId="77777777" w:rsidR="004024DF" w:rsidRDefault="00000000">
            <w:pPr>
              <w:spacing w:after="40"/>
            </w:pPr>
            <w:r>
              <w:rPr>
                <w:sz w:val="16"/>
              </w:rPr>
              <w:t>P14</w:t>
            </w:r>
          </w:p>
        </w:tc>
        <w:tc>
          <w:tcPr>
            <w:tcW w:w="2700" w:type="dxa"/>
            <w:shd w:val="clear" w:color="auto" w:fill="F4F7FB"/>
            <w:tcMar>
              <w:top w:w="80" w:type="dxa"/>
              <w:left w:w="120" w:type="dxa"/>
              <w:bottom w:w="80" w:type="dxa"/>
              <w:right w:w="120" w:type="dxa"/>
            </w:tcMar>
            <w:vAlign w:val="center"/>
          </w:tcPr>
          <w:p>
            <w:r/>
            <w:hyperlink r:id="rId25">
              <w:r>
                <w:rPr>
                  <w:color w:val="0563C1"/>
                  <w:u w:val="single"/>
                </w:rPr>
                <w:t>Campbell's Condensed Chicken Noodle Soup, 10.75 oz can</w:t>
              </w:r>
            </w:hyperlink>
          </w:p>
        </w:tc>
        <w:tc>
          <w:tcPr>
            <w:tcW w:w="1550" w:type="dxa"/>
            <w:shd w:val="clear" w:color="auto" w:fill="F4F7FB"/>
            <w:tcMar>
              <w:top w:w="80" w:type="dxa"/>
              <w:left w:w="120" w:type="dxa"/>
              <w:bottom w:w="80" w:type="dxa"/>
              <w:right w:w="120" w:type="dxa"/>
            </w:tcMar>
            <w:vAlign w:val="center"/>
          </w:tcPr>
          <w:p w14:paraId="1A4E5F73" w14:textId="77777777" w:rsidR="004024DF" w:rsidRDefault="00000000">
            <w:pPr>
              <w:spacing w:after="40"/>
            </w:pPr>
            <w:r>
              <w:rPr>
                <w:sz w:val="16"/>
              </w:rPr>
              <w:t>Soup</w:t>
            </w:r>
          </w:p>
        </w:tc>
        <w:tc>
          <w:tcPr>
            <w:tcW w:w="2760" w:type="dxa"/>
            <w:shd w:val="clear" w:color="auto" w:fill="F4F7FB"/>
            <w:tcMar>
              <w:top w:w="80" w:type="dxa"/>
              <w:left w:w="120" w:type="dxa"/>
              <w:bottom w:w="80" w:type="dxa"/>
              <w:right w:w="120" w:type="dxa"/>
            </w:tcMar>
            <w:vAlign w:val="center"/>
          </w:tcPr>
          <w:p w14:paraId="4BB0728D" w14:textId="77777777" w:rsidR="004024DF" w:rsidRDefault="00000000">
            <w:pPr>
              <w:spacing w:after="40"/>
            </w:pPr>
            <w:r>
              <w:rPr>
                <w:sz w:val="16"/>
              </w:rPr>
              <w:t>Likely not approved; Higher sodium</w:t>
            </w:r>
          </w:p>
        </w:tc>
        <w:tc>
          <w:tcPr>
            <w:tcW w:w="1700" w:type="dxa"/>
            <w:shd w:val="clear" w:color="auto" w:fill="F4F7FB"/>
            <w:tcMar>
              <w:top w:w="80" w:type="dxa"/>
              <w:left w:w="120" w:type="dxa"/>
              <w:bottom w:w="80" w:type="dxa"/>
              <w:right w:w="120" w:type="dxa"/>
            </w:tcMar>
            <w:vAlign w:val="center"/>
          </w:tcPr>
          <w:p>
            <w:r>
              <w:t>051000012517</w:t>
            </w:r>
          </w:p>
        </w:tc>
      </w:tr>
      <w:tr w:rsidR="004024DF" w14:paraId="64C25EB2" w14:textId="77777777">
        <w:trPr>
          <w:jc w:val="center"/>
          <w:cantSplit/>
        </w:trPr>
        <w:tc>
          <w:tcPr>
            <w:tcW w:w="650" w:type="dxa"/>
            <w:tcMar>
              <w:top w:w="80" w:type="dxa"/>
              <w:left w:w="120" w:type="dxa"/>
              <w:bottom w:w="80" w:type="dxa"/>
              <w:right w:w="120" w:type="dxa"/>
            </w:tcMar>
            <w:vAlign w:val="center"/>
          </w:tcPr>
          <w:p w14:paraId="6EA67FAE" w14:textId="77777777" w:rsidR="004024DF" w:rsidRDefault="00000000">
            <w:pPr>
              <w:spacing w:after="40"/>
            </w:pPr>
            <w:r>
              <w:rPr>
                <w:sz w:val="16"/>
              </w:rPr>
              <w:t>P15</w:t>
            </w:r>
          </w:p>
        </w:tc>
        <w:tc>
          <w:tcPr>
            <w:tcW w:w="2700" w:type="dxa"/>
            <w:tcMar>
              <w:top w:w="80" w:type="dxa"/>
              <w:left w:w="120" w:type="dxa"/>
              <w:bottom w:w="80" w:type="dxa"/>
              <w:right w:w="120" w:type="dxa"/>
            </w:tcMar>
            <w:vAlign w:val="center"/>
          </w:tcPr>
          <w:p>
            <w:r/>
            <w:hyperlink r:id="rId26">
              <w:r>
                <w:rPr>
                  <w:color w:val="0563C1"/>
                  <w:u w:val="single"/>
                </w:rPr>
                <w:t>Kraft Original Macaroni &amp; Cheese, 7.25 oz box</w:t>
              </w:r>
            </w:hyperlink>
          </w:p>
        </w:tc>
        <w:tc>
          <w:tcPr>
            <w:tcW w:w="1550" w:type="dxa"/>
            <w:tcMar>
              <w:top w:w="80" w:type="dxa"/>
              <w:left w:w="120" w:type="dxa"/>
              <w:bottom w:w="80" w:type="dxa"/>
              <w:right w:w="120" w:type="dxa"/>
            </w:tcMar>
            <w:vAlign w:val="center"/>
          </w:tcPr>
          <w:p w14:paraId="4E6482E1" w14:textId="77777777" w:rsidR="004024DF" w:rsidRDefault="00000000">
            <w:pPr>
              <w:spacing w:after="40"/>
            </w:pPr>
            <w:r>
              <w:rPr>
                <w:sz w:val="16"/>
              </w:rPr>
              <w:t>Meal</w:t>
            </w:r>
          </w:p>
        </w:tc>
        <w:tc>
          <w:tcPr>
            <w:tcW w:w="2760" w:type="dxa"/>
            <w:tcMar>
              <w:top w:w="80" w:type="dxa"/>
              <w:left w:w="120" w:type="dxa"/>
              <w:bottom w:w="80" w:type="dxa"/>
              <w:right w:w="120" w:type="dxa"/>
            </w:tcMar>
            <w:vAlign w:val="center"/>
          </w:tcPr>
          <w:p w14:paraId="00FDE116" w14:textId="77777777" w:rsidR="004024DF" w:rsidRDefault="00000000">
            <w:pPr>
              <w:spacing w:after="40"/>
            </w:pPr>
            <w:r>
              <w:rPr>
                <w:sz w:val="16"/>
              </w:rPr>
              <w:t>Likely not approved; Prepared food / additives</w:t>
            </w:r>
          </w:p>
        </w:tc>
        <w:tc>
          <w:tcPr>
            <w:tcW w:w="1700" w:type="dxa"/>
            <w:tcMar>
              <w:top w:w="80" w:type="dxa"/>
              <w:left w:w="120" w:type="dxa"/>
              <w:bottom w:w="80" w:type="dxa"/>
              <w:right w:w="120" w:type="dxa"/>
            </w:tcMar>
            <w:vAlign w:val="center"/>
          </w:tcPr>
          <w:p>
            <w:r>
              <w:t>021000658831</w:t>
            </w:r>
          </w:p>
        </w:tc>
      </w:tr>
      <w:tr w:rsidR="004024DF" w14:paraId="20A7D64E" w14:textId="77777777">
        <w:trPr>
          <w:jc w:val="center"/>
          <w:cantSplit/>
        </w:trPr>
        <w:tc>
          <w:tcPr>
            <w:tcW w:w="650" w:type="dxa"/>
            <w:shd w:val="clear" w:color="auto" w:fill="F4F7FB"/>
            <w:tcMar>
              <w:top w:w="80" w:type="dxa"/>
              <w:left w:w="120" w:type="dxa"/>
              <w:bottom w:w="80" w:type="dxa"/>
              <w:right w:w="120" w:type="dxa"/>
            </w:tcMar>
            <w:vAlign w:val="center"/>
          </w:tcPr>
          <w:p w14:paraId="0FB7CB31" w14:textId="77777777" w:rsidR="004024DF" w:rsidRDefault="00000000">
            <w:pPr>
              <w:spacing w:after="40"/>
            </w:pPr>
            <w:r>
              <w:rPr>
                <w:sz w:val="16"/>
              </w:rPr>
              <w:t>P16</w:t>
            </w:r>
          </w:p>
        </w:tc>
        <w:tc>
          <w:tcPr>
            <w:tcW w:w="2700" w:type="dxa"/>
            <w:shd w:val="clear" w:color="auto" w:fill="F4F7FB"/>
            <w:tcMar>
              <w:top w:w="80" w:type="dxa"/>
              <w:left w:w="120" w:type="dxa"/>
              <w:bottom w:w="80" w:type="dxa"/>
              <w:right w:w="120" w:type="dxa"/>
            </w:tcMar>
            <w:vAlign w:val="center"/>
          </w:tcPr>
          <w:p>
            <w:r/>
            <w:hyperlink r:id="rId27">
              <w:r>
                <w:rPr>
                  <w:color w:val="0563C1"/>
                  <w:u w:val="single"/>
                </w:rPr>
                <w:t>LARABAR Cashew Cookie, 1.7 oz bar</w:t>
              </w:r>
            </w:hyperlink>
          </w:p>
        </w:tc>
        <w:tc>
          <w:tcPr>
            <w:tcW w:w="1550" w:type="dxa"/>
            <w:shd w:val="clear" w:color="auto" w:fill="F4F7FB"/>
            <w:tcMar>
              <w:top w:w="80" w:type="dxa"/>
              <w:left w:w="120" w:type="dxa"/>
              <w:bottom w:w="80" w:type="dxa"/>
              <w:right w:w="120" w:type="dxa"/>
            </w:tcMar>
            <w:vAlign w:val="center"/>
          </w:tcPr>
          <w:p w14:paraId="66490D52" w14:textId="77777777" w:rsidR="004024DF" w:rsidRDefault="00000000">
            <w:pPr>
              <w:spacing w:after="40"/>
            </w:pPr>
            <w:r>
              <w:rPr>
                <w:sz w:val="16"/>
              </w:rPr>
              <w:t>Snack bar</w:t>
            </w:r>
          </w:p>
        </w:tc>
        <w:tc>
          <w:tcPr>
            <w:tcW w:w="2760" w:type="dxa"/>
            <w:shd w:val="clear" w:color="auto" w:fill="F4F7FB"/>
            <w:tcMar>
              <w:top w:w="80" w:type="dxa"/>
              <w:left w:w="120" w:type="dxa"/>
              <w:bottom w:w="80" w:type="dxa"/>
              <w:right w:w="120" w:type="dxa"/>
            </w:tcMar>
            <w:vAlign w:val="center"/>
          </w:tcPr>
          <w:p w14:paraId="1B90E21A" w14:textId="77777777" w:rsidR="004024DF" w:rsidRDefault="00000000">
            <w:pPr>
              <w:spacing w:after="40"/>
            </w:pPr>
            <w:r>
              <w:rPr>
                <w:sz w:val="16"/>
              </w:rPr>
              <w:t>Likely approved; Cashews and dates / no added sugar</w:t>
            </w:r>
          </w:p>
        </w:tc>
        <w:tc>
          <w:tcPr>
            <w:tcW w:w="1700" w:type="dxa"/>
            <w:shd w:val="clear" w:color="auto" w:fill="F4F7FB"/>
            <w:tcMar>
              <w:top w:w="80" w:type="dxa"/>
              <w:left w:w="120" w:type="dxa"/>
              <w:bottom w:w="80" w:type="dxa"/>
              <w:right w:w="120" w:type="dxa"/>
            </w:tcMar>
            <w:vAlign w:val="center"/>
          </w:tcPr>
          <w:p>
            <w:r>
              <w:t>021908509259</w:t>
            </w:r>
          </w:p>
        </w:tc>
      </w:tr>
      <w:tr w:rsidR="004024DF" w14:paraId="23C3E4EC" w14:textId="77777777">
        <w:trPr>
          <w:jc w:val="center"/>
          <w:cantSplit/>
        </w:trPr>
        <w:tc>
          <w:tcPr>
            <w:tcW w:w="650" w:type="dxa"/>
            <w:tcMar>
              <w:top w:w="80" w:type="dxa"/>
              <w:left w:w="120" w:type="dxa"/>
              <w:bottom w:w="80" w:type="dxa"/>
              <w:right w:w="120" w:type="dxa"/>
            </w:tcMar>
            <w:vAlign w:val="center"/>
          </w:tcPr>
          <w:p w14:paraId="61D5318B" w14:textId="77777777" w:rsidR="004024DF" w:rsidRDefault="00000000">
            <w:pPr>
              <w:spacing w:after="40"/>
            </w:pPr>
            <w:r>
              <w:rPr>
                <w:sz w:val="16"/>
              </w:rPr>
              <w:t>P17</w:t>
            </w:r>
          </w:p>
        </w:tc>
        <w:tc>
          <w:tcPr>
            <w:tcW w:w="2700" w:type="dxa"/>
            <w:tcMar>
              <w:top w:w="80" w:type="dxa"/>
              <w:left w:w="120" w:type="dxa"/>
              <w:bottom w:w="80" w:type="dxa"/>
              <w:right w:w="120" w:type="dxa"/>
            </w:tcMar>
            <w:vAlign w:val="center"/>
          </w:tcPr>
          <w:p>
            <w:r/>
            <w:hyperlink r:id="rId28">
              <w:r>
                <w:rPr>
                  <w:color w:val="0563C1"/>
                  <w:u w:val="single"/>
                </w:rPr>
                <w:t>Eden Organic Black Beans No Salt Added, 15 oz can</w:t>
              </w:r>
            </w:hyperlink>
          </w:p>
        </w:tc>
        <w:tc>
          <w:tcPr>
            <w:tcW w:w="1550" w:type="dxa"/>
            <w:tcMar>
              <w:top w:w="80" w:type="dxa"/>
              <w:left w:w="120" w:type="dxa"/>
              <w:bottom w:w="80" w:type="dxa"/>
              <w:right w:w="120" w:type="dxa"/>
            </w:tcMar>
            <w:vAlign w:val="center"/>
          </w:tcPr>
          <w:p w14:paraId="4015863A" w14:textId="77777777" w:rsidR="004024DF" w:rsidRDefault="00000000">
            <w:pPr>
              <w:spacing w:after="40"/>
            </w:pPr>
            <w:r>
              <w:rPr>
                <w:sz w:val="16"/>
              </w:rPr>
              <w:t>Canned beans</w:t>
            </w:r>
          </w:p>
        </w:tc>
        <w:tc>
          <w:tcPr>
            <w:tcW w:w="2760" w:type="dxa"/>
            <w:tcMar>
              <w:top w:w="80" w:type="dxa"/>
              <w:left w:w="120" w:type="dxa"/>
              <w:bottom w:w="80" w:type="dxa"/>
              <w:right w:w="120" w:type="dxa"/>
            </w:tcMar>
            <w:vAlign w:val="center"/>
          </w:tcPr>
          <w:p w14:paraId="14CB2F3F" w14:textId="77777777" w:rsidR="004024DF" w:rsidRDefault="00000000">
            <w:pPr>
              <w:spacing w:after="40"/>
            </w:pPr>
            <w:r>
              <w:rPr>
                <w:sz w:val="16"/>
              </w:rPr>
              <w:t>Likely approved; Plant protein / no added salt</w:t>
            </w:r>
          </w:p>
        </w:tc>
        <w:tc>
          <w:tcPr>
            <w:tcW w:w="1700" w:type="dxa"/>
            <w:tcMar>
              <w:top w:w="80" w:type="dxa"/>
              <w:left w:w="120" w:type="dxa"/>
              <w:bottom w:w="80" w:type="dxa"/>
              <w:right w:w="120" w:type="dxa"/>
            </w:tcMar>
            <w:vAlign w:val="center"/>
          </w:tcPr>
          <w:p>
            <w:r>
              <w:t>024182002539</w:t>
            </w:r>
          </w:p>
        </w:tc>
      </w:tr>
      <w:tr w:rsidR="004024DF" w14:paraId="2155C4EF" w14:textId="77777777">
        <w:trPr>
          <w:jc w:val="center"/>
          <w:cantSplit/>
        </w:trPr>
        <w:tc>
          <w:tcPr>
            <w:tcW w:w="650" w:type="dxa"/>
            <w:shd w:val="clear" w:color="auto" w:fill="F4F7FB"/>
            <w:tcMar>
              <w:top w:w="80" w:type="dxa"/>
              <w:left w:w="120" w:type="dxa"/>
              <w:bottom w:w="80" w:type="dxa"/>
              <w:right w:w="120" w:type="dxa"/>
            </w:tcMar>
            <w:vAlign w:val="center"/>
          </w:tcPr>
          <w:p w14:paraId="2D31F5FF" w14:textId="77777777" w:rsidR="004024DF" w:rsidRDefault="00000000">
            <w:pPr>
              <w:spacing w:after="40"/>
            </w:pPr>
            <w:r>
              <w:rPr>
                <w:sz w:val="16"/>
              </w:rPr>
              <w:t>P18</w:t>
            </w:r>
          </w:p>
        </w:tc>
        <w:tc>
          <w:tcPr>
            <w:tcW w:w="2700" w:type="dxa"/>
            <w:shd w:val="clear" w:color="auto" w:fill="F4F7FB"/>
            <w:tcMar>
              <w:top w:w="80" w:type="dxa"/>
              <w:left w:w="120" w:type="dxa"/>
              <w:bottom w:w="80" w:type="dxa"/>
              <w:right w:w="120" w:type="dxa"/>
            </w:tcMar>
            <w:vAlign w:val="center"/>
          </w:tcPr>
          <w:p>
            <w:r/>
            <w:hyperlink r:id="rId29">
              <w:r>
                <w:rPr>
                  <w:color w:val="0563C1"/>
                  <w:u w:val="single"/>
                </w:rPr>
                <w:t>OREO Original Chocolate Sandwich Cookies, 13.29 oz</w:t>
              </w:r>
            </w:hyperlink>
          </w:p>
        </w:tc>
        <w:tc>
          <w:tcPr>
            <w:tcW w:w="1550" w:type="dxa"/>
            <w:shd w:val="clear" w:color="auto" w:fill="F4F7FB"/>
            <w:tcMar>
              <w:top w:w="80" w:type="dxa"/>
              <w:left w:w="120" w:type="dxa"/>
              <w:bottom w:w="80" w:type="dxa"/>
              <w:right w:w="120" w:type="dxa"/>
            </w:tcMar>
            <w:vAlign w:val="center"/>
          </w:tcPr>
          <w:p w14:paraId="372109C8" w14:textId="77777777" w:rsidR="004024DF" w:rsidRDefault="00000000">
            <w:pPr>
              <w:spacing w:after="40"/>
            </w:pPr>
            <w:r>
              <w:rPr>
                <w:sz w:val="16"/>
              </w:rPr>
              <w:t>Cookie</w:t>
            </w:r>
          </w:p>
        </w:tc>
        <w:tc>
          <w:tcPr>
            <w:tcW w:w="2760" w:type="dxa"/>
            <w:shd w:val="clear" w:color="auto" w:fill="F4F7FB"/>
            <w:tcMar>
              <w:top w:w="80" w:type="dxa"/>
              <w:left w:w="120" w:type="dxa"/>
              <w:bottom w:w="80" w:type="dxa"/>
              <w:right w:w="120" w:type="dxa"/>
            </w:tcMar>
            <w:vAlign w:val="center"/>
          </w:tcPr>
          <w:p w14:paraId="09811327" w14:textId="77777777" w:rsidR="004024DF" w:rsidRDefault="00000000">
            <w:pPr>
              <w:spacing w:after="40"/>
            </w:pPr>
            <w:r>
              <w:rPr>
                <w:sz w:val="16"/>
              </w:rPr>
              <w:t>Likely not approved; Processed snack</w:t>
            </w:r>
          </w:p>
        </w:tc>
        <w:tc>
          <w:tcPr>
            <w:tcW w:w="1700" w:type="dxa"/>
            <w:shd w:val="clear" w:color="auto" w:fill="F4F7FB"/>
            <w:tcMar>
              <w:top w:w="80" w:type="dxa"/>
              <w:left w:w="120" w:type="dxa"/>
              <w:bottom w:w="80" w:type="dxa"/>
              <w:right w:w="120" w:type="dxa"/>
            </w:tcMar>
            <w:vAlign w:val="center"/>
          </w:tcPr>
          <w:p>
            <w:r>
              <w:t>044000060114</w:t>
            </w:r>
          </w:p>
        </w:tc>
      </w:tr>
      <w:tr w:rsidR="004024DF" w14:paraId="5E74F33A" w14:textId="77777777">
        <w:trPr>
          <w:jc w:val="center"/>
          <w:cantSplit/>
        </w:trPr>
        <w:tc>
          <w:tcPr>
            <w:tcW w:w="650" w:type="dxa"/>
            <w:tcMar>
              <w:top w:w="80" w:type="dxa"/>
              <w:left w:w="120" w:type="dxa"/>
              <w:bottom w:w="80" w:type="dxa"/>
              <w:right w:w="120" w:type="dxa"/>
            </w:tcMar>
            <w:vAlign w:val="center"/>
          </w:tcPr>
          <w:p w14:paraId="7270BD51" w14:textId="77777777" w:rsidR="004024DF" w:rsidRDefault="00000000">
            <w:pPr>
              <w:spacing w:after="40"/>
            </w:pPr>
            <w:r>
              <w:rPr>
                <w:sz w:val="16"/>
              </w:rPr>
              <w:t>P19</w:t>
            </w:r>
          </w:p>
        </w:tc>
        <w:tc>
          <w:tcPr>
            <w:tcW w:w="2700" w:type="dxa"/>
            <w:tcMar>
              <w:top w:w="80" w:type="dxa"/>
              <w:left w:w="120" w:type="dxa"/>
              <w:bottom w:w="80" w:type="dxa"/>
              <w:right w:w="120" w:type="dxa"/>
            </w:tcMar>
            <w:vAlign w:val="center"/>
          </w:tcPr>
          <w:p>
            <w:r/>
            <w:hyperlink r:id="rId30">
              <w:r>
                <w:rPr>
                  <w:color w:val="0563C1"/>
                  <w:u w:val="single"/>
                </w:rPr>
                <w:t>Elmhurst Unsweetened Milked Almonds, 32 fl oz carton</w:t>
              </w:r>
            </w:hyperlink>
          </w:p>
        </w:tc>
        <w:tc>
          <w:tcPr>
            <w:tcW w:w="1550" w:type="dxa"/>
            <w:tcMar>
              <w:top w:w="80" w:type="dxa"/>
              <w:left w:w="120" w:type="dxa"/>
              <w:bottom w:w="80" w:type="dxa"/>
              <w:right w:w="120" w:type="dxa"/>
            </w:tcMar>
            <w:vAlign w:val="center"/>
          </w:tcPr>
          <w:p w14:paraId="4746D115" w14:textId="77777777" w:rsidR="004024DF" w:rsidRDefault="00000000">
            <w:pPr>
              <w:spacing w:after="40"/>
            </w:pPr>
            <w:r>
              <w:rPr>
                <w:sz w:val="16"/>
              </w:rPr>
              <w:t>Plant beverage</w:t>
            </w:r>
          </w:p>
        </w:tc>
        <w:tc>
          <w:tcPr>
            <w:tcW w:w="2760" w:type="dxa"/>
            <w:tcMar>
              <w:top w:w="80" w:type="dxa"/>
              <w:left w:w="120" w:type="dxa"/>
              <w:bottom w:w="80" w:type="dxa"/>
              <w:right w:w="120" w:type="dxa"/>
            </w:tcMar>
            <w:vAlign w:val="center"/>
          </w:tcPr>
          <w:p w14:paraId="02CFDA90" w14:textId="77777777" w:rsidR="004024DF" w:rsidRDefault="00000000">
            <w:pPr>
              <w:spacing w:after="40"/>
            </w:pPr>
            <w:r>
              <w:rPr>
                <w:sz w:val="16"/>
              </w:rPr>
              <w:t>Likely approved; Two ingredients / no added sugar</w:t>
            </w:r>
          </w:p>
        </w:tc>
        <w:tc>
          <w:tcPr>
            <w:tcW w:w="1700" w:type="dxa"/>
            <w:tcMar>
              <w:top w:w="80" w:type="dxa"/>
              <w:left w:w="120" w:type="dxa"/>
              <w:bottom w:w="80" w:type="dxa"/>
              <w:right w:w="120" w:type="dxa"/>
            </w:tcMar>
            <w:vAlign w:val="center"/>
          </w:tcPr>
          <w:p>
            <w:r>
              <w:t>018944001021</w:t>
            </w:r>
          </w:p>
        </w:tc>
      </w:tr>
      <w:tr w:rsidR="004024DF" w14:paraId="2AA2FB3C" w14:textId="77777777">
        <w:trPr>
          <w:jc w:val="center"/>
          <w:cantSplit/>
        </w:trPr>
        <w:tc>
          <w:tcPr>
            <w:tcW w:w="650" w:type="dxa"/>
            <w:shd w:val="clear" w:color="auto" w:fill="F4F7FB"/>
            <w:tcMar>
              <w:top w:w="80" w:type="dxa"/>
              <w:left w:w="120" w:type="dxa"/>
              <w:bottom w:w="80" w:type="dxa"/>
              <w:right w:w="120" w:type="dxa"/>
            </w:tcMar>
            <w:vAlign w:val="center"/>
          </w:tcPr>
          <w:p w14:paraId="47A3D08F" w14:textId="77777777" w:rsidR="004024DF" w:rsidRDefault="00000000">
            <w:pPr>
              <w:spacing w:after="40"/>
            </w:pPr>
            <w:r>
              <w:rPr>
                <w:sz w:val="16"/>
              </w:rPr>
              <w:t>P20</w:t>
            </w:r>
          </w:p>
        </w:tc>
        <w:tc>
          <w:tcPr>
            <w:tcW w:w="2700" w:type="dxa"/>
            <w:shd w:val="clear" w:color="auto" w:fill="F4F7FB"/>
            <w:tcMar>
              <w:top w:w="80" w:type="dxa"/>
              <w:left w:w="120" w:type="dxa"/>
              <w:bottom w:w="80" w:type="dxa"/>
              <w:right w:w="120" w:type="dxa"/>
            </w:tcMar>
            <w:vAlign w:val="center"/>
          </w:tcPr>
          <w:p>
            <w:r/>
            <w:hyperlink r:id="rId31">
              <w:r>
                <w:rPr>
                  <w:color w:val="0563C1"/>
                  <w:u w:val="single"/>
                </w:rPr>
                <w:t>Birds Eye Steamfresh Broccoli Florets, 10.8 oz bag</w:t>
              </w:r>
            </w:hyperlink>
          </w:p>
        </w:tc>
        <w:tc>
          <w:tcPr>
            <w:tcW w:w="1550" w:type="dxa"/>
            <w:shd w:val="clear" w:color="auto" w:fill="F4F7FB"/>
            <w:tcMar>
              <w:top w:w="80" w:type="dxa"/>
              <w:left w:w="120" w:type="dxa"/>
              <w:bottom w:w="80" w:type="dxa"/>
              <w:right w:w="120" w:type="dxa"/>
            </w:tcMar>
            <w:vAlign w:val="center"/>
          </w:tcPr>
          <w:p w14:paraId="7050EFC8" w14:textId="77777777" w:rsidR="004024DF" w:rsidRDefault="00000000">
            <w:pPr>
              <w:spacing w:after="40"/>
            </w:pPr>
            <w:r>
              <w:rPr>
                <w:sz w:val="16"/>
              </w:rPr>
              <w:t>Frozen vegetable</w:t>
            </w:r>
          </w:p>
        </w:tc>
        <w:tc>
          <w:tcPr>
            <w:tcW w:w="2760" w:type="dxa"/>
            <w:shd w:val="clear" w:color="auto" w:fill="F4F7FB"/>
            <w:tcMar>
              <w:top w:w="80" w:type="dxa"/>
              <w:left w:w="120" w:type="dxa"/>
              <w:bottom w:w="80" w:type="dxa"/>
              <w:right w:w="120" w:type="dxa"/>
            </w:tcMar>
            <w:vAlign w:val="center"/>
          </w:tcPr>
          <w:p w14:paraId="6C0BB993" w14:textId="77777777" w:rsidR="004024DF" w:rsidRDefault="00000000">
            <w:pPr>
              <w:spacing w:after="40"/>
            </w:pPr>
            <w:r>
              <w:rPr>
                <w:sz w:val="16"/>
              </w:rPr>
              <w:t>Likely approved; Plain vegetables / no sauce</w:t>
            </w:r>
          </w:p>
        </w:tc>
        <w:tc>
          <w:tcPr>
            <w:tcW w:w="1700" w:type="dxa"/>
            <w:shd w:val="clear" w:color="auto" w:fill="F4F7FB"/>
            <w:tcMar>
              <w:top w:w="80" w:type="dxa"/>
              <w:left w:w="120" w:type="dxa"/>
              <w:bottom w:w="80" w:type="dxa"/>
              <w:right w:w="120" w:type="dxa"/>
            </w:tcMar>
            <w:vAlign w:val="center"/>
          </w:tcPr>
          <w:p>
            <w:r>
              <w:t>014500021830</w:t>
            </w:r>
          </w:p>
        </w:tc>
      </w:tr>
    </w:tbl>
    <w:p w14:paraId="498CEF2F" w14:textId="77777777" w:rsidR="004024DF" w:rsidRPr="00D35504" w:rsidRDefault="00000000">
      <w:pPr>
        <w:pStyle w:val="Heading1"/>
        <w:rPr>
          <w:color w:val="auto"/>
        </w:rPr>
      </w:pPr>
      <w:r w:rsidRPr="00D35504">
        <w:rPr>
          <w:color w:val="auto"/>
        </w:rPr>
        <w:t>6. Counterbalanced application order</w:t>
      </w:r>
    </w:p>
    <w:p w14:paraId="3EC0B55E" w14:textId="77777777" w:rsidR="004024DF" w:rsidRDefault="00000000">
      <w:r>
        <w:t>Assign participants sequentially to Groups A–D and repeat the cycle. This changes application order without changing the product order or task wording.</w:t>
      </w:r>
    </w:p>
    <w:tbl>
      <w:tblPr>
        <w:tblW w:w="0" w:type="auto"/>
        <w:jc w:val="cente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Layout w:type="fixed"/>
        <w:tblLook w:val="04A0" w:firstRow="1" w:lastRow="0" w:firstColumn="1" w:lastColumn="0" w:noHBand="0" w:noVBand="1"/>
      </w:tblPr>
      <w:tblGrid>
        <w:gridCol w:w="760"/>
        <w:gridCol w:w="2150"/>
        <w:gridCol w:w="2150"/>
        <w:gridCol w:w="2150"/>
        <w:gridCol w:w="2150"/>
      </w:tblGrid>
      <w:tr w:rsidR="004024DF" w14:paraId="3E8AB417" w14:textId="77777777">
        <w:trPr>
          <w:tblHeader/>
          <w:jc w:val="center"/>
          <w:cantSplit/>
        </w:trPr>
        <w:tc>
          <w:tcPr>
            <w:tcW w:w="760" w:type="dxa"/>
            <w:shd w:val="clear" w:color="auto" w:fill="17365D"/>
            <w:tcMar>
              <w:top w:w="80" w:type="dxa"/>
              <w:left w:w="120" w:type="dxa"/>
              <w:bottom w:w="80" w:type="dxa"/>
              <w:right w:w="120" w:type="dxa"/>
            </w:tcMar>
            <w:vAlign w:val="center"/>
          </w:tcPr>
          <w:p w14:paraId="01FAA215" w14:textId="77777777" w:rsidR="004024DF" w:rsidRDefault="00000000">
            <w:pPr>
              <w:spacing w:after="40"/>
            </w:pPr>
            <w:r>
              <w:rPr>
                <w:b/>
                <w:color w:val="FFFFFF"/>
                <w:sz w:val="16"/>
              </w:rPr>
              <w:t>Group</w:t>
            </w:r>
          </w:p>
        </w:tc>
        <w:tc>
          <w:tcPr>
            <w:tcW w:w="2150" w:type="dxa"/>
            <w:shd w:val="clear" w:color="auto" w:fill="17365D"/>
            <w:tcMar>
              <w:top w:w="80" w:type="dxa"/>
              <w:left w:w="120" w:type="dxa"/>
              <w:bottom w:w="80" w:type="dxa"/>
              <w:right w:w="120" w:type="dxa"/>
            </w:tcMar>
            <w:vAlign w:val="center"/>
          </w:tcPr>
          <w:p w14:paraId="0728A552" w14:textId="77777777" w:rsidR="004024DF" w:rsidRDefault="00000000">
            <w:pPr>
              <w:spacing w:after="40"/>
            </w:pPr>
            <w:r>
              <w:rPr>
                <w:b/>
                <w:color w:val="FFFFFF"/>
                <w:sz w:val="16"/>
              </w:rPr>
              <w:t>1st</w:t>
            </w:r>
          </w:p>
        </w:tc>
        <w:tc>
          <w:tcPr>
            <w:tcW w:w="2150" w:type="dxa"/>
            <w:shd w:val="clear" w:color="auto" w:fill="17365D"/>
            <w:tcMar>
              <w:top w:w="80" w:type="dxa"/>
              <w:left w:w="120" w:type="dxa"/>
              <w:bottom w:w="80" w:type="dxa"/>
              <w:right w:w="120" w:type="dxa"/>
            </w:tcMar>
            <w:vAlign w:val="center"/>
          </w:tcPr>
          <w:p w14:paraId="3D5AFC47" w14:textId="77777777" w:rsidR="004024DF" w:rsidRDefault="00000000">
            <w:pPr>
              <w:spacing w:after="40"/>
            </w:pPr>
            <w:r>
              <w:rPr>
                <w:b/>
                <w:color w:val="FFFFFF"/>
                <w:sz w:val="16"/>
              </w:rPr>
              <w:t>2nd</w:t>
            </w:r>
          </w:p>
        </w:tc>
        <w:tc>
          <w:tcPr>
            <w:tcW w:w="2150" w:type="dxa"/>
            <w:shd w:val="clear" w:color="auto" w:fill="17365D"/>
            <w:tcMar>
              <w:top w:w="80" w:type="dxa"/>
              <w:left w:w="120" w:type="dxa"/>
              <w:bottom w:w="80" w:type="dxa"/>
              <w:right w:w="120" w:type="dxa"/>
            </w:tcMar>
            <w:vAlign w:val="center"/>
          </w:tcPr>
          <w:p w14:paraId="668D172F" w14:textId="77777777" w:rsidR="004024DF" w:rsidRDefault="00000000">
            <w:pPr>
              <w:spacing w:after="40"/>
            </w:pPr>
            <w:r>
              <w:rPr>
                <w:b/>
                <w:color w:val="FFFFFF"/>
                <w:sz w:val="16"/>
              </w:rPr>
              <w:t>3rd</w:t>
            </w:r>
          </w:p>
        </w:tc>
        <w:tc>
          <w:tcPr>
            <w:tcW w:w="2150" w:type="dxa"/>
            <w:shd w:val="clear" w:color="auto" w:fill="17365D"/>
            <w:tcMar>
              <w:top w:w="80" w:type="dxa"/>
              <w:left w:w="120" w:type="dxa"/>
              <w:bottom w:w="80" w:type="dxa"/>
              <w:right w:w="120" w:type="dxa"/>
            </w:tcMar>
            <w:vAlign w:val="center"/>
          </w:tcPr>
          <w:p w14:paraId="4DBF4A1A" w14:textId="77777777" w:rsidR="004024DF" w:rsidRDefault="00000000">
            <w:pPr>
              <w:spacing w:after="40"/>
            </w:pPr>
            <w:r>
              <w:rPr>
                <w:b/>
                <w:color w:val="FFFFFF"/>
                <w:sz w:val="16"/>
              </w:rPr>
              <w:t>4th</w:t>
            </w:r>
          </w:p>
        </w:tc>
      </w:tr>
      <w:tr w:rsidR="004024DF" w14:paraId="0EB33EE3" w14:textId="77777777">
        <w:trPr>
          <w:jc w:val="center"/>
          <w:cantSplit/>
        </w:trPr>
        <w:tc>
          <w:tcPr>
            <w:tcW w:w="760" w:type="dxa"/>
            <w:tcMar>
              <w:top w:w="80" w:type="dxa"/>
              <w:left w:w="120" w:type="dxa"/>
              <w:bottom w:w="80" w:type="dxa"/>
              <w:right w:w="120" w:type="dxa"/>
            </w:tcMar>
            <w:vAlign w:val="center"/>
          </w:tcPr>
          <w:p w14:paraId="6A2BBEBA" w14:textId="77777777" w:rsidR="004024DF" w:rsidRDefault="00000000">
            <w:pPr>
              <w:spacing w:after="40"/>
            </w:pPr>
            <w:r>
              <w:rPr>
                <w:sz w:val="16"/>
              </w:rPr>
              <w:t>A</w:t>
            </w:r>
          </w:p>
        </w:tc>
        <w:tc>
          <w:tcPr>
            <w:tcW w:w="2150" w:type="dxa"/>
            <w:tcMar>
              <w:top w:w="80" w:type="dxa"/>
              <w:left w:w="120" w:type="dxa"/>
              <w:bottom w:w="80" w:type="dxa"/>
              <w:right w:w="120" w:type="dxa"/>
            </w:tcMar>
            <w:vAlign w:val="center"/>
          </w:tcPr>
          <w:p w14:paraId="2B40E6C0" w14:textId="77777777" w:rsidR="004024DF" w:rsidRDefault="00000000">
            <w:pPr>
              <w:spacing w:after="40"/>
            </w:pPr>
            <w:r>
              <w:rPr>
                <w:sz w:val="16"/>
              </w:rPr>
              <w:t>Bobby Approved</w:t>
            </w:r>
          </w:p>
        </w:tc>
        <w:tc>
          <w:tcPr>
            <w:tcW w:w="2150" w:type="dxa"/>
            <w:tcMar>
              <w:top w:w="80" w:type="dxa"/>
              <w:left w:w="120" w:type="dxa"/>
              <w:bottom w:w="80" w:type="dxa"/>
              <w:right w:w="120" w:type="dxa"/>
            </w:tcMar>
            <w:vAlign w:val="center"/>
          </w:tcPr>
          <w:p w14:paraId="73E10CEB" w14:textId="77777777" w:rsidR="004024DF" w:rsidRDefault="00000000">
            <w:pPr>
              <w:spacing w:after="40"/>
            </w:pPr>
            <w:r>
              <w:rPr>
                <w:sz w:val="16"/>
              </w:rPr>
              <w:t>What's On My Food</w:t>
            </w:r>
          </w:p>
        </w:tc>
        <w:tc>
          <w:tcPr>
            <w:tcW w:w="2150" w:type="dxa"/>
            <w:tcMar>
              <w:top w:w="80" w:type="dxa"/>
              <w:left w:w="120" w:type="dxa"/>
              <w:bottom w:w="80" w:type="dxa"/>
              <w:right w:w="120" w:type="dxa"/>
            </w:tcMar>
            <w:vAlign w:val="center"/>
          </w:tcPr>
          <w:p w14:paraId="1BB983EA" w14:textId="77777777" w:rsidR="004024DF" w:rsidRDefault="00000000">
            <w:pPr>
              <w:spacing w:after="40"/>
            </w:pPr>
            <w:r>
              <w:rPr>
                <w:sz w:val="16"/>
              </w:rPr>
              <w:t>Yuka</w:t>
            </w:r>
          </w:p>
        </w:tc>
        <w:tc>
          <w:tcPr>
            <w:tcW w:w="2150" w:type="dxa"/>
            <w:tcMar>
              <w:top w:w="80" w:type="dxa"/>
              <w:left w:w="120" w:type="dxa"/>
              <w:bottom w:w="80" w:type="dxa"/>
              <w:right w:w="120" w:type="dxa"/>
            </w:tcMar>
            <w:vAlign w:val="center"/>
          </w:tcPr>
          <w:p w14:paraId="37067B41" w14:textId="77777777" w:rsidR="004024DF" w:rsidRDefault="00000000">
            <w:pPr>
              <w:spacing w:after="40"/>
            </w:pPr>
            <w:r>
              <w:rPr>
                <w:sz w:val="16"/>
              </w:rPr>
              <w:t>Open Food Facts</w:t>
            </w:r>
          </w:p>
        </w:tc>
      </w:tr>
      <w:tr w:rsidR="004024DF" w14:paraId="3FA759F9" w14:textId="77777777">
        <w:trPr>
          <w:jc w:val="center"/>
          <w:cantSplit/>
        </w:trPr>
        <w:tc>
          <w:tcPr>
            <w:tcW w:w="760" w:type="dxa"/>
            <w:shd w:val="clear" w:color="auto" w:fill="F4F7FB"/>
            <w:tcMar>
              <w:top w:w="80" w:type="dxa"/>
              <w:left w:w="120" w:type="dxa"/>
              <w:bottom w:w="80" w:type="dxa"/>
              <w:right w:w="120" w:type="dxa"/>
            </w:tcMar>
            <w:vAlign w:val="center"/>
          </w:tcPr>
          <w:p w14:paraId="0D804EE1" w14:textId="77777777" w:rsidR="004024DF" w:rsidRDefault="00000000">
            <w:pPr>
              <w:spacing w:after="40"/>
            </w:pPr>
            <w:r>
              <w:rPr>
                <w:sz w:val="16"/>
              </w:rPr>
              <w:t>B</w:t>
            </w:r>
          </w:p>
        </w:tc>
        <w:tc>
          <w:tcPr>
            <w:tcW w:w="2150" w:type="dxa"/>
            <w:shd w:val="clear" w:color="auto" w:fill="F4F7FB"/>
            <w:tcMar>
              <w:top w:w="80" w:type="dxa"/>
              <w:left w:w="120" w:type="dxa"/>
              <w:bottom w:w="80" w:type="dxa"/>
              <w:right w:w="120" w:type="dxa"/>
            </w:tcMar>
            <w:vAlign w:val="center"/>
          </w:tcPr>
          <w:p w14:paraId="0E5EBB00" w14:textId="77777777" w:rsidR="004024DF" w:rsidRDefault="00000000">
            <w:pPr>
              <w:spacing w:after="40"/>
            </w:pPr>
            <w:r>
              <w:rPr>
                <w:sz w:val="16"/>
              </w:rPr>
              <w:t>What's On My Food</w:t>
            </w:r>
          </w:p>
        </w:tc>
        <w:tc>
          <w:tcPr>
            <w:tcW w:w="2150" w:type="dxa"/>
            <w:shd w:val="clear" w:color="auto" w:fill="F4F7FB"/>
            <w:tcMar>
              <w:top w:w="80" w:type="dxa"/>
              <w:left w:w="120" w:type="dxa"/>
              <w:bottom w:w="80" w:type="dxa"/>
              <w:right w:w="120" w:type="dxa"/>
            </w:tcMar>
            <w:vAlign w:val="center"/>
          </w:tcPr>
          <w:p w14:paraId="63389762" w14:textId="77777777" w:rsidR="004024DF" w:rsidRDefault="00000000">
            <w:pPr>
              <w:spacing w:after="40"/>
            </w:pPr>
            <w:r>
              <w:rPr>
                <w:sz w:val="16"/>
              </w:rPr>
              <w:t>Yuka</w:t>
            </w:r>
          </w:p>
        </w:tc>
        <w:tc>
          <w:tcPr>
            <w:tcW w:w="2150" w:type="dxa"/>
            <w:shd w:val="clear" w:color="auto" w:fill="F4F7FB"/>
            <w:tcMar>
              <w:top w:w="80" w:type="dxa"/>
              <w:left w:w="120" w:type="dxa"/>
              <w:bottom w:w="80" w:type="dxa"/>
              <w:right w:w="120" w:type="dxa"/>
            </w:tcMar>
            <w:vAlign w:val="center"/>
          </w:tcPr>
          <w:p w14:paraId="0D148723" w14:textId="77777777" w:rsidR="004024DF" w:rsidRDefault="00000000">
            <w:pPr>
              <w:spacing w:after="40"/>
            </w:pPr>
            <w:r>
              <w:rPr>
                <w:sz w:val="16"/>
              </w:rPr>
              <w:t>Open Food Facts</w:t>
            </w:r>
          </w:p>
        </w:tc>
        <w:tc>
          <w:tcPr>
            <w:tcW w:w="2150" w:type="dxa"/>
            <w:shd w:val="clear" w:color="auto" w:fill="F4F7FB"/>
            <w:tcMar>
              <w:top w:w="80" w:type="dxa"/>
              <w:left w:w="120" w:type="dxa"/>
              <w:bottom w:w="80" w:type="dxa"/>
              <w:right w:w="120" w:type="dxa"/>
            </w:tcMar>
            <w:vAlign w:val="center"/>
          </w:tcPr>
          <w:p w14:paraId="6790F8D8" w14:textId="77777777" w:rsidR="004024DF" w:rsidRDefault="00000000">
            <w:pPr>
              <w:spacing w:after="40"/>
            </w:pPr>
            <w:r>
              <w:rPr>
                <w:sz w:val="16"/>
              </w:rPr>
              <w:t>Bobby Approved</w:t>
            </w:r>
          </w:p>
        </w:tc>
      </w:tr>
      <w:tr w:rsidR="004024DF" w14:paraId="06E9E3E4" w14:textId="77777777">
        <w:trPr>
          <w:jc w:val="center"/>
          <w:cantSplit/>
        </w:trPr>
        <w:tc>
          <w:tcPr>
            <w:tcW w:w="760" w:type="dxa"/>
            <w:tcMar>
              <w:top w:w="80" w:type="dxa"/>
              <w:left w:w="120" w:type="dxa"/>
              <w:bottom w:w="80" w:type="dxa"/>
              <w:right w:w="120" w:type="dxa"/>
            </w:tcMar>
            <w:vAlign w:val="center"/>
          </w:tcPr>
          <w:p w14:paraId="123387B1" w14:textId="77777777" w:rsidR="004024DF" w:rsidRDefault="00000000">
            <w:pPr>
              <w:spacing w:after="40"/>
            </w:pPr>
            <w:r>
              <w:rPr>
                <w:sz w:val="16"/>
              </w:rPr>
              <w:t>C</w:t>
            </w:r>
          </w:p>
        </w:tc>
        <w:tc>
          <w:tcPr>
            <w:tcW w:w="2150" w:type="dxa"/>
            <w:tcMar>
              <w:top w:w="80" w:type="dxa"/>
              <w:left w:w="120" w:type="dxa"/>
              <w:bottom w:w="80" w:type="dxa"/>
              <w:right w:w="120" w:type="dxa"/>
            </w:tcMar>
            <w:vAlign w:val="center"/>
          </w:tcPr>
          <w:p w14:paraId="5DE949CC" w14:textId="77777777" w:rsidR="004024DF" w:rsidRDefault="00000000">
            <w:pPr>
              <w:spacing w:after="40"/>
            </w:pPr>
            <w:r>
              <w:rPr>
                <w:sz w:val="16"/>
              </w:rPr>
              <w:t>Yuka</w:t>
            </w:r>
          </w:p>
        </w:tc>
        <w:tc>
          <w:tcPr>
            <w:tcW w:w="2150" w:type="dxa"/>
            <w:tcMar>
              <w:top w:w="80" w:type="dxa"/>
              <w:left w:w="120" w:type="dxa"/>
              <w:bottom w:w="80" w:type="dxa"/>
              <w:right w:w="120" w:type="dxa"/>
            </w:tcMar>
            <w:vAlign w:val="center"/>
          </w:tcPr>
          <w:p w14:paraId="59C0EF4C" w14:textId="77777777" w:rsidR="004024DF" w:rsidRDefault="00000000">
            <w:pPr>
              <w:spacing w:after="40"/>
            </w:pPr>
            <w:r>
              <w:rPr>
                <w:sz w:val="16"/>
              </w:rPr>
              <w:t>Open Food Facts</w:t>
            </w:r>
          </w:p>
        </w:tc>
        <w:tc>
          <w:tcPr>
            <w:tcW w:w="2150" w:type="dxa"/>
            <w:tcMar>
              <w:top w:w="80" w:type="dxa"/>
              <w:left w:w="120" w:type="dxa"/>
              <w:bottom w:w="80" w:type="dxa"/>
              <w:right w:w="120" w:type="dxa"/>
            </w:tcMar>
            <w:vAlign w:val="center"/>
          </w:tcPr>
          <w:p w14:paraId="59A92ECB" w14:textId="77777777" w:rsidR="004024DF" w:rsidRDefault="00000000">
            <w:pPr>
              <w:spacing w:after="40"/>
            </w:pPr>
            <w:r>
              <w:rPr>
                <w:sz w:val="16"/>
              </w:rPr>
              <w:t>Bobby Approved</w:t>
            </w:r>
          </w:p>
        </w:tc>
        <w:tc>
          <w:tcPr>
            <w:tcW w:w="2150" w:type="dxa"/>
            <w:tcMar>
              <w:top w:w="80" w:type="dxa"/>
              <w:left w:w="120" w:type="dxa"/>
              <w:bottom w:w="80" w:type="dxa"/>
              <w:right w:w="120" w:type="dxa"/>
            </w:tcMar>
            <w:vAlign w:val="center"/>
          </w:tcPr>
          <w:p w14:paraId="4A750912" w14:textId="77777777" w:rsidR="004024DF" w:rsidRDefault="00000000">
            <w:pPr>
              <w:spacing w:after="40"/>
            </w:pPr>
            <w:r>
              <w:rPr>
                <w:sz w:val="16"/>
              </w:rPr>
              <w:t>What's On My Food</w:t>
            </w:r>
          </w:p>
        </w:tc>
      </w:tr>
      <w:tr w:rsidR="004024DF" w14:paraId="2737709D" w14:textId="77777777">
        <w:trPr>
          <w:jc w:val="center"/>
          <w:cantSplit/>
        </w:trPr>
        <w:tc>
          <w:tcPr>
            <w:tcW w:w="760" w:type="dxa"/>
            <w:shd w:val="clear" w:color="auto" w:fill="F4F7FB"/>
            <w:tcMar>
              <w:top w:w="80" w:type="dxa"/>
              <w:left w:w="120" w:type="dxa"/>
              <w:bottom w:w="80" w:type="dxa"/>
              <w:right w:w="120" w:type="dxa"/>
            </w:tcMar>
            <w:vAlign w:val="center"/>
          </w:tcPr>
          <w:p w14:paraId="55D847F7" w14:textId="77777777" w:rsidR="004024DF" w:rsidRDefault="00000000">
            <w:pPr>
              <w:spacing w:after="40"/>
            </w:pPr>
            <w:r>
              <w:rPr>
                <w:sz w:val="16"/>
              </w:rPr>
              <w:t>D</w:t>
            </w:r>
          </w:p>
        </w:tc>
        <w:tc>
          <w:tcPr>
            <w:tcW w:w="2150" w:type="dxa"/>
            <w:shd w:val="clear" w:color="auto" w:fill="F4F7FB"/>
            <w:tcMar>
              <w:top w:w="80" w:type="dxa"/>
              <w:left w:w="120" w:type="dxa"/>
              <w:bottom w:w="80" w:type="dxa"/>
              <w:right w:w="120" w:type="dxa"/>
            </w:tcMar>
            <w:vAlign w:val="center"/>
          </w:tcPr>
          <w:p w14:paraId="654DBA07" w14:textId="77777777" w:rsidR="004024DF" w:rsidRDefault="00000000">
            <w:pPr>
              <w:spacing w:after="40"/>
            </w:pPr>
            <w:r>
              <w:rPr>
                <w:sz w:val="16"/>
              </w:rPr>
              <w:t>Open Food Facts</w:t>
            </w:r>
          </w:p>
        </w:tc>
        <w:tc>
          <w:tcPr>
            <w:tcW w:w="2150" w:type="dxa"/>
            <w:shd w:val="clear" w:color="auto" w:fill="F4F7FB"/>
            <w:tcMar>
              <w:top w:w="80" w:type="dxa"/>
              <w:left w:w="120" w:type="dxa"/>
              <w:bottom w:w="80" w:type="dxa"/>
              <w:right w:w="120" w:type="dxa"/>
            </w:tcMar>
            <w:vAlign w:val="center"/>
          </w:tcPr>
          <w:p w14:paraId="71E67C93" w14:textId="77777777" w:rsidR="004024DF" w:rsidRDefault="00000000">
            <w:pPr>
              <w:spacing w:after="40"/>
            </w:pPr>
            <w:r>
              <w:rPr>
                <w:sz w:val="16"/>
              </w:rPr>
              <w:t>Bobby Approved</w:t>
            </w:r>
          </w:p>
        </w:tc>
        <w:tc>
          <w:tcPr>
            <w:tcW w:w="2150" w:type="dxa"/>
            <w:shd w:val="clear" w:color="auto" w:fill="F4F7FB"/>
            <w:tcMar>
              <w:top w:w="80" w:type="dxa"/>
              <w:left w:w="120" w:type="dxa"/>
              <w:bottom w:w="80" w:type="dxa"/>
              <w:right w:w="120" w:type="dxa"/>
            </w:tcMar>
            <w:vAlign w:val="center"/>
          </w:tcPr>
          <w:p w14:paraId="32461208" w14:textId="77777777" w:rsidR="004024DF" w:rsidRDefault="00000000">
            <w:pPr>
              <w:spacing w:after="40"/>
            </w:pPr>
            <w:r>
              <w:rPr>
                <w:sz w:val="16"/>
              </w:rPr>
              <w:t>What's On My Food</w:t>
            </w:r>
          </w:p>
        </w:tc>
        <w:tc>
          <w:tcPr>
            <w:tcW w:w="2150" w:type="dxa"/>
            <w:shd w:val="clear" w:color="auto" w:fill="F4F7FB"/>
            <w:tcMar>
              <w:top w:w="80" w:type="dxa"/>
              <w:left w:w="120" w:type="dxa"/>
              <w:bottom w:w="80" w:type="dxa"/>
              <w:right w:w="120" w:type="dxa"/>
            </w:tcMar>
            <w:vAlign w:val="center"/>
          </w:tcPr>
          <w:p w14:paraId="452E95D9" w14:textId="77777777" w:rsidR="004024DF" w:rsidRDefault="00000000">
            <w:pPr>
              <w:spacing w:after="40"/>
            </w:pPr>
            <w:r>
              <w:rPr>
                <w:sz w:val="16"/>
              </w:rPr>
              <w:t>Yuka</w:t>
            </w:r>
          </w:p>
        </w:tc>
      </w:tr>
    </w:tbl>
    <w:p w14:paraId="14E7F527" w14:textId="77777777" w:rsidR="004024DF" w:rsidRPr="00D35504" w:rsidRDefault="00000000">
      <w:pPr>
        <w:pStyle w:val="Heading1"/>
        <w:rPr>
          <w:color w:val="auto"/>
        </w:rPr>
      </w:pPr>
      <w:r w:rsidRPr="00D35504">
        <w:rPr>
          <w:color w:val="auto"/>
        </w:rPr>
        <w:t>7. Standard participant procedure</w:t>
      </w:r>
    </w:p>
    <w:p w14:paraId="081CEF0C" w14:textId="77777777" w:rsidR="004024DF" w:rsidRDefault="004024DF">
      <w:pPr>
        <w:spacing w:after="0"/>
      </w:pPr>
    </w:p>
    <w:p w14:paraId="590B60FF" w14:textId="0BDCA735" w:rsidR="004024DF" w:rsidRPr="00D35504" w:rsidRDefault="00000000">
      <w:pPr>
        <w:pStyle w:val="Heading2"/>
        <w:rPr>
          <w:color w:val="auto"/>
        </w:rPr>
      </w:pPr>
      <w:r w:rsidRPr="00D35504">
        <w:rPr>
          <w:color w:val="auto"/>
        </w:rPr>
        <w:lastRenderedPageBreak/>
        <w:t>7.</w:t>
      </w:r>
      <w:r w:rsidR="00250C48" w:rsidRPr="00D35504">
        <w:rPr>
          <w:color w:val="auto"/>
        </w:rPr>
        <w:t xml:space="preserve">1 </w:t>
      </w:r>
      <w:r w:rsidRPr="00D35504">
        <w:rPr>
          <w:color w:val="auto"/>
        </w:rPr>
        <w:t>Repeated task for each application</w:t>
      </w:r>
    </w:p>
    <w:p w14:paraId="2494F4F9" w14:textId="77777777" w:rsidR="004024DF" w:rsidRDefault="00000000">
      <w:r>
        <w:t>Complete this entire sequence for the first assigned application, submit that application's questionnaire block, then repeat it for the next application. Use products P01–P20 in numerical order.</w:t>
      </w:r>
    </w:p>
    <w:p w14:paraId="0186C23D" w14:textId="77777777" w:rsidR="004024DF" w:rsidRDefault="00000000">
      <w:pPr>
        <w:pStyle w:val="ListNumber"/>
        <w:ind w:left="540" w:hanging="271"/>
      </w:pPr>
      <w:r>
        <w:t>Open the assigned application. The observer starts the application timer when the participant first interacts with the app.</w:t>
      </w:r>
    </w:p>
    <w:p w14:paraId="29D6401B" w14:textId="77777777" w:rsidR="004024DF" w:rsidRDefault="00000000">
      <w:pPr>
        <w:pStyle w:val="ListNumber"/>
        <w:ind w:left="540" w:hanging="271"/>
      </w:pPr>
      <w:r>
        <w:t>For P01, use the application's barcode scanner. If the barcode is not recognized after two reasonable attempts, use the application's normal product-search method if available.</w:t>
      </w:r>
    </w:p>
    <w:p w14:paraId="1B660A27" w14:textId="77777777" w:rsidR="004024DF" w:rsidRDefault="00000000">
      <w:pPr>
        <w:pStyle w:val="ListNumber"/>
        <w:ind w:left="540" w:hanging="271"/>
      </w:pPr>
      <w:r>
        <w:t>Confirm whether the application identified the intended product. Do not correct the participant unless the wrong physical product was provided.</w:t>
      </w:r>
    </w:p>
    <w:p w14:paraId="34A03DF1" w14:textId="77777777" w:rsidR="004024DF" w:rsidRDefault="00000000">
      <w:pPr>
        <w:pStyle w:val="ListNumber"/>
        <w:ind w:left="540" w:hanging="271"/>
      </w:pPr>
      <w:r>
        <w:t>Locate the ingredient information, nutrition information, and any rating, summary, warning, or explanation the application provides.</w:t>
      </w:r>
    </w:p>
    <w:p w14:paraId="0275187D" w14:textId="77777777" w:rsidR="004024DF" w:rsidRDefault="00000000">
      <w:pPr>
        <w:pStyle w:val="ListNumber"/>
        <w:ind w:left="540" w:hanging="271"/>
      </w:pPr>
      <w:r>
        <w:t>State whether the information is sufficient to support a buy, avoid, or investigate-further decision. The participant is not asked to make a medical or allergy-safety decision.</w:t>
      </w:r>
    </w:p>
    <w:p w14:paraId="61392BA4" w14:textId="77777777" w:rsidR="004024DF" w:rsidRDefault="00000000">
      <w:pPr>
        <w:pStyle w:val="ListNumber"/>
        <w:ind w:left="540" w:hanging="271"/>
      </w:pPr>
      <w:r>
        <w:t>The observer records completion status, time to usable result, errors, search fallback, missing data, and any standardized rescue prompt.</w:t>
      </w:r>
    </w:p>
    <w:p w14:paraId="694C2BED" w14:textId="77777777" w:rsidR="004024DF" w:rsidRDefault="00000000">
      <w:pPr>
        <w:pStyle w:val="ListNumber"/>
        <w:ind w:left="540" w:hanging="271"/>
      </w:pPr>
      <w:r>
        <w:t>Repeat Steps 2–6 for P02 through P20 in numerical order.</w:t>
      </w:r>
    </w:p>
    <w:p w14:paraId="2A3E0721" w14:textId="77777777" w:rsidR="004024DF" w:rsidRDefault="00000000">
      <w:pPr>
        <w:pStyle w:val="ListNumber"/>
        <w:ind w:left="540" w:hanging="271"/>
      </w:pPr>
      <w:r>
        <w:t>Immediately complete the questionnaire block for that application before opening the next application.</w:t>
      </w:r>
    </w:p>
    <w:p w14:paraId="28A44346" w14:textId="0C79F10F" w:rsidR="004024DF" w:rsidRPr="00D35504" w:rsidRDefault="00000000">
      <w:pPr>
        <w:pStyle w:val="Heading2"/>
        <w:rPr>
          <w:color w:val="auto"/>
        </w:rPr>
        <w:keepNext/>
      </w:pPr>
      <w:r w:rsidRPr="00D35504">
        <w:rPr>
          <w:color w:val="auto"/>
        </w:rPr>
        <w:t>7.</w:t>
      </w:r>
      <w:r w:rsidR="00250C48" w:rsidRPr="00D35504">
        <w:rPr>
          <w:color w:val="auto"/>
        </w:rPr>
        <w:t xml:space="preserve">2 </w:t>
      </w:r>
      <w:r w:rsidRPr="00D35504">
        <w:rPr>
          <w:color w:val="auto"/>
        </w:rPr>
        <w:t>Standardized rescue prompts</w:t>
      </w:r>
    </w:p>
    <w:p w14:paraId="40B59671" w14:textId="77777777" w:rsidR="004024DF" w:rsidRPr="00D35504" w:rsidRDefault="00000000">
      <w:r w:rsidRPr="00D35504">
        <w:t>Use only the following prompts and record each use:</w:t>
      </w:r>
    </w:p>
    <w:p w14:paraId="115947DE" w14:textId="77777777" w:rsidR="004024DF" w:rsidRPr="00D35504" w:rsidRDefault="00000000">
      <w:pPr>
        <w:pStyle w:val="ListBullet"/>
        <w:ind w:left="540" w:hanging="271"/>
      </w:pPr>
      <w:r w:rsidRPr="00D35504">
        <w:t>First prompt: “Please continue as you normally would.”</w:t>
      </w:r>
    </w:p>
    <w:p w14:paraId="2926C8D2" w14:textId="77777777" w:rsidR="004024DF" w:rsidRPr="00D35504" w:rsidRDefault="00000000">
      <w:pPr>
        <w:pStyle w:val="ListBullet"/>
        <w:ind w:left="540" w:hanging="271"/>
      </w:pPr>
      <w:r w:rsidRPr="00D35504">
        <w:t>Second prompt after 30 additional seconds: “You may use any search or scan option visible in this application.”</w:t>
      </w:r>
    </w:p>
    <w:p w14:paraId="4FF2EA78" w14:textId="77777777" w:rsidR="004024DF" w:rsidRPr="00D35504" w:rsidRDefault="00000000">
      <w:pPr>
        <w:pStyle w:val="ListBullet"/>
        <w:ind w:left="540" w:hanging="271"/>
      </w:pPr>
      <w:r w:rsidRPr="00D35504">
        <w:t>Stop rule: after 90 seconds without a usable result for one product, record ‘not completed’ and proceed to the next product.</w:t>
      </w:r>
    </w:p>
    <w:p w14:paraId="3519D0B1" w14:textId="77777777" w:rsidR="004024DF" w:rsidRPr="00D35504" w:rsidRDefault="00000000">
      <w:pPr>
        <w:pStyle w:val="ListBullet"/>
        <w:ind w:left="540" w:hanging="271"/>
      </w:pPr>
      <w:r w:rsidRPr="00D35504">
        <w:t>Technical failure: if the app closes, freezes, or displays a server error, record the exact visible category, restart once, and continue. Do not troubleshoot during the timed task.</w:t>
      </w:r>
    </w:p>
    <w:p w14:paraId="3A67DAA3" w14:textId="77777777" w:rsidR="004024DF" w:rsidRPr="00D35504" w:rsidRDefault="00000000">
      <w:pPr>
        <w:pStyle w:val="Heading1"/>
        <w:rPr>
          <w:color w:val="auto"/>
        </w:rPr>
      </w:pPr>
      <w:r w:rsidRPr="00D35504">
        <w:rPr>
          <w:color w:val="auto"/>
        </w:rPr>
        <w:t>8. Specific environment test cases</w:t>
      </w:r>
    </w:p>
    <w:p w14:paraId="3D3B6BDE" w14:textId="77777777" w:rsidR="004024DF" w:rsidRPr="00D35504" w:rsidRDefault="00000000">
      <w:r w:rsidRPr="00D35504">
        <w:t>The comparative participant study uses TC-01 as the primary environment. TC-02 through TC-06 are controlled validation cases and should be run separately by designated testers unless they are explicitly included in the approved participant protocol.</w:t>
      </w:r>
    </w:p>
    <w:tbl>
      <w:tblPr>
        <w:tblW w:w="0" w:type="auto"/>
        <w:jc w:val="cente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Layout w:type="fixed"/>
        <w:tblLook w:val="04A0" w:firstRow="1" w:lastRow="0" w:firstColumn="1" w:lastColumn="0" w:noHBand="0" w:noVBand="1"/>
      </w:tblPr>
      <w:tblGrid>
        <w:gridCol w:w="700"/>
        <w:gridCol w:w="1320"/>
        <w:gridCol w:w="2320"/>
        <w:gridCol w:w="2460"/>
        <w:gridCol w:w="2560"/>
      </w:tblGrid>
      <w:tr w:rsidR="004024DF" w14:paraId="66FF1F93" w14:textId="77777777">
        <w:trPr>
          <w:tblHeader/>
          <w:jc w:val="center"/>
          <w:cantSplit/>
        </w:trPr>
        <w:tc>
          <w:tcPr>
            <w:tcW w:w="700" w:type="dxa"/>
            <w:shd w:val="clear" w:color="auto" w:fill="17365D"/>
            <w:tcMar>
              <w:top w:w="80" w:type="dxa"/>
              <w:left w:w="120" w:type="dxa"/>
              <w:bottom w:w="80" w:type="dxa"/>
              <w:right w:w="120" w:type="dxa"/>
            </w:tcMar>
            <w:vAlign w:val="center"/>
          </w:tcPr>
          <w:p w14:paraId="2BA5F685" w14:textId="77777777" w:rsidR="004024DF" w:rsidRDefault="00000000">
            <w:pPr>
              <w:spacing w:after="40"/>
            </w:pPr>
            <w:r>
              <w:rPr>
                <w:b/>
                <w:color w:val="FFFFFF"/>
                <w:sz w:val="16"/>
              </w:rPr>
              <w:t>ID</w:t>
            </w:r>
          </w:p>
        </w:tc>
        <w:tc>
          <w:tcPr>
            <w:tcW w:w="1320" w:type="dxa"/>
            <w:shd w:val="clear" w:color="auto" w:fill="17365D"/>
            <w:tcMar>
              <w:top w:w="80" w:type="dxa"/>
              <w:left w:w="120" w:type="dxa"/>
              <w:bottom w:w="80" w:type="dxa"/>
              <w:right w:w="120" w:type="dxa"/>
            </w:tcMar>
            <w:vAlign w:val="center"/>
          </w:tcPr>
          <w:p w14:paraId="18EF221D" w14:textId="77777777" w:rsidR="004024DF" w:rsidRDefault="00000000">
            <w:pPr>
              <w:spacing w:after="40"/>
            </w:pPr>
            <w:r>
              <w:rPr>
                <w:b/>
                <w:color w:val="FFFFFF"/>
                <w:sz w:val="16"/>
              </w:rPr>
              <w:t>Environment</w:t>
            </w:r>
          </w:p>
        </w:tc>
        <w:tc>
          <w:tcPr>
            <w:tcW w:w="2320" w:type="dxa"/>
            <w:shd w:val="clear" w:color="auto" w:fill="17365D"/>
            <w:tcMar>
              <w:top w:w="80" w:type="dxa"/>
              <w:left w:w="120" w:type="dxa"/>
              <w:bottom w:w="80" w:type="dxa"/>
              <w:right w:w="120" w:type="dxa"/>
            </w:tcMar>
            <w:vAlign w:val="center"/>
          </w:tcPr>
          <w:p w14:paraId="28FC6530" w14:textId="77777777" w:rsidR="004024DF" w:rsidRDefault="00000000">
            <w:pPr>
              <w:spacing w:after="40"/>
            </w:pPr>
            <w:r>
              <w:rPr>
                <w:b/>
                <w:color w:val="FFFFFF"/>
                <w:sz w:val="16"/>
              </w:rPr>
              <w:t>Setup</w:t>
            </w:r>
          </w:p>
        </w:tc>
        <w:tc>
          <w:tcPr>
            <w:tcW w:w="2460" w:type="dxa"/>
            <w:shd w:val="clear" w:color="auto" w:fill="17365D"/>
            <w:tcMar>
              <w:top w:w="80" w:type="dxa"/>
              <w:left w:w="120" w:type="dxa"/>
              <w:bottom w:w="80" w:type="dxa"/>
              <w:right w:w="120" w:type="dxa"/>
            </w:tcMar>
            <w:vAlign w:val="center"/>
          </w:tcPr>
          <w:p w14:paraId="75C2B42E" w14:textId="77777777" w:rsidR="004024DF" w:rsidRDefault="00000000">
            <w:pPr>
              <w:spacing w:after="40"/>
            </w:pPr>
            <w:r>
              <w:rPr>
                <w:b/>
                <w:color w:val="FFFFFF"/>
                <w:sz w:val="16"/>
              </w:rPr>
              <w:t>Procedure</w:t>
            </w:r>
          </w:p>
        </w:tc>
        <w:tc>
          <w:tcPr>
            <w:tcW w:w="2560" w:type="dxa"/>
            <w:shd w:val="clear" w:color="auto" w:fill="17365D"/>
            <w:tcMar>
              <w:top w:w="80" w:type="dxa"/>
              <w:left w:w="120" w:type="dxa"/>
              <w:bottom w:w="80" w:type="dxa"/>
              <w:right w:w="120" w:type="dxa"/>
            </w:tcMar>
            <w:vAlign w:val="center"/>
          </w:tcPr>
          <w:p w14:paraId="49874F6F" w14:textId="77777777" w:rsidR="004024DF" w:rsidRDefault="00000000">
            <w:pPr>
              <w:spacing w:after="40"/>
            </w:pPr>
            <w:r>
              <w:rPr>
                <w:b/>
                <w:color w:val="FFFFFF"/>
                <w:sz w:val="16"/>
              </w:rPr>
              <w:t>Expected result</w:t>
            </w:r>
          </w:p>
        </w:tc>
      </w:tr>
      <w:tr w:rsidR="004024DF" w14:paraId="0C791B85" w14:textId="77777777">
        <w:trPr>
          <w:jc w:val="center"/>
          <w:cantSplit/>
        </w:trPr>
        <w:tc>
          <w:tcPr>
            <w:tcW w:w="700" w:type="dxa"/>
            <w:tcMar>
              <w:top w:w="80" w:type="dxa"/>
              <w:left w:w="120" w:type="dxa"/>
              <w:bottom w:w="80" w:type="dxa"/>
              <w:right w:w="120" w:type="dxa"/>
            </w:tcMar>
            <w:vAlign w:val="center"/>
          </w:tcPr>
          <w:p w14:paraId="646B4AD4" w14:textId="77777777" w:rsidR="004024DF" w:rsidRDefault="00000000">
            <w:pPr>
              <w:spacing w:after="40"/>
            </w:pPr>
            <w:r>
              <w:rPr>
                <w:sz w:val="16"/>
              </w:rPr>
              <w:lastRenderedPageBreak/>
              <w:t>TC-01</w:t>
            </w:r>
          </w:p>
        </w:tc>
        <w:tc>
          <w:tcPr>
            <w:tcW w:w="1320" w:type="dxa"/>
            <w:tcMar>
              <w:top w:w="80" w:type="dxa"/>
              <w:left w:w="120" w:type="dxa"/>
              <w:bottom w:w="80" w:type="dxa"/>
              <w:right w:w="120" w:type="dxa"/>
            </w:tcMar>
            <w:vAlign w:val="center"/>
          </w:tcPr>
          <w:p w14:paraId="03228D99" w14:textId="77777777" w:rsidR="004024DF" w:rsidRDefault="00000000">
            <w:pPr>
              <w:spacing w:after="40"/>
            </w:pPr>
            <w:r>
              <w:rPr>
                <w:sz w:val="16"/>
              </w:rPr>
              <w:t>Primary comparison</w:t>
            </w:r>
          </w:p>
        </w:tc>
        <w:tc>
          <w:tcPr>
            <w:tcW w:w="2320" w:type="dxa"/>
            <w:tcMar>
              <w:top w:w="80" w:type="dxa"/>
              <w:left w:w="120" w:type="dxa"/>
              <w:bottom w:w="80" w:type="dxa"/>
              <w:right w:w="120" w:type="dxa"/>
            </w:tcMar>
            <w:vAlign w:val="center"/>
          </w:tcPr>
          <w:p w14:paraId="5F9ECD3E" w14:textId="77777777" w:rsidR="004024DF" w:rsidRDefault="00000000">
            <w:pPr>
              <w:spacing w:after="40"/>
            </w:pPr>
            <w:r>
              <w:rPr>
                <w:sz w:val="16"/>
              </w:rPr>
              <w:t>Android device; stable Wi-Fi; quiet room; even indoor lighting; all apps current</w:t>
            </w:r>
          </w:p>
        </w:tc>
        <w:tc>
          <w:tcPr>
            <w:tcW w:w="2460" w:type="dxa"/>
            <w:tcMar>
              <w:top w:w="80" w:type="dxa"/>
              <w:left w:w="120" w:type="dxa"/>
              <w:bottom w:w="80" w:type="dxa"/>
              <w:right w:w="120" w:type="dxa"/>
            </w:tcMar>
            <w:vAlign w:val="center"/>
          </w:tcPr>
          <w:p w14:paraId="6A34B93C" w14:textId="77777777" w:rsidR="004024DF" w:rsidRDefault="00000000">
            <w:pPr>
              <w:spacing w:after="40"/>
            </w:pPr>
            <w:r>
              <w:rPr>
                <w:sz w:val="16"/>
              </w:rPr>
              <w:t>Run P01–P20 in every app using the assigned order.</w:t>
            </w:r>
          </w:p>
        </w:tc>
        <w:tc>
          <w:tcPr>
            <w:tcW w:w="2560" w:type="dxa"/>
            <w:tcMar>
              <w:top w:w="80" w:type="dxa"/>
              <w:left w:w="120" w:type="dxa"/>
              <w:bottom w:w="80" w:type="dxa"/>
              <w:right w:w="120" w:type="dxa"/>
            </w:tcMar>
            <w:vAlign w:val="center"/>
          </w:tcPr>
          <w:p w14:paraId="03B3315B" w14:textId="77777777" w:rsidR="004024DF" w:rsidRDefault="00000000">
            <w:pPr>
              <w:spacing w:after="40"/>
            </w:pPr>
            <w:r>
              <w:rPr>
                <w:sz w:val="16"/>
              </w:rPr>
              <w:t>All apps remain usable; timing and completion data are comparable.</w:t>
            </w:r>
          </w:p>
        </w:tc>
      </w:tr>
      <w:tr w:rsidR="004024DF" w14:paraId="0107801A" w14:textId="77777777">
        <w:trPr>
          <w:jc w:val="center"/>
          <w:cantSplit/>
        </w:trPr>
        <w:tc>
          <w:tcPr>
            <w:tcW w:w="700" w:type="dxa"/>
            <w:shd w:val="clear" w:color="auto" w:fill="F4F7FB"/>
            <w:tcMar>
              <w:top w:w="80" w:type="dxa"/>
              <w:left w:w="120" w:type="dxa"/>
              <w:bottom w:w="80" w:type="dxa"/>
              <w:right w:w="120" w:type="dxa"/>
            </w:tcMar>
            <w:vAlign w:val="center"/>
          </w:tcPr>
          <w:p w14:paraId="1D217E48" w14:textId="77777777" w:rsidR="004024DF" w:rsidRDefault="00000000">
            <w:pPr>
              <w:spacing w:after="40"/>
            </w:pPr>
            <w:r>
              <w:rPr>
                <w:sz w:val="16"/>
              </w:rPr>
              <w:t>TC-02</w:t>
            </w:r>
          </w:p>
        </w:tc>
        <w:tc>
          <w:tcPr>
            <w:tcW w:w="1320" w:type="dxa"/>
            <w:shd w:val="clear" w:color="auto" w:fill="F4F7FB"/>
            <w:tcMar>
              <w:top w:w="80" w:type="dxa"/>
              <w:left w:w="120" w:type="dxa"/>
              <w:bottom w:w="80" w:type="dxa"/>
              <w:right w:w="120" w:type="dxa"/>
            </w:tcMar>
            <w:vAlign w:val="center"/>
          </w:tcPr>
          <w:p w14:paraId="28F65624" w14:textId="77777777" w:rsidR="004024DF" w:rsidRDefault="00000000">
            <w:pPr>
              <w:spacing w:after="40"/>
            </w:pPr>
            <w:r>
              <w:rPr>
                <w:sz w:val="16"/>
              </w:rPr>
              <w:t>iOS compatibility</w:t>
            </w:r>
          </w:p>
        </w:tc>
        <w:tc>
          <w:tcPr>
            <w:tcW w:w="2320" w:type="dxa"/>
            <w:shd w:val="clear" w:color="auto" w:fill="F4F7FB"/>
            <w:tcMar>
              <w:top w:w="80" w:type="dxa"/>
              <w:left w:w="120" w:type="dxa"/>
              <w:bottom w:w="80" w:type="dxa"/>
              <w:right w:w="120" w:type="dxa"/>
            </w:tcMar>
            <w:vAlign w:val="center"/>
          </w:tcPr>
          <w:p w14:paraId="0D536F95" w14:textId="77777777" w:rsidR="004024DF" w:rsidRDefault="00000000">
            <w:pPr>
              <w:spacing w:after="40"/>
            </w:pPr>
            <w:r>
              <w:rPr>
                <w:sz w:val="16"/>
              </w:rPr>
              <w:t>Supported iPhone/iPad; stable Wi-Fi; same products and lighting</w:t>
            </w:r>
          </w:p>
        </w:tc>
        <w:tc>
          <w:tcPr>
            <w:tcW w:w="2460" w:type="dxa"/>
            <w:shd w:val="clear" w:color="auto" w:fill="F4F7FB"/>
            <w:tcMar>
              <w:top w:w="80" w:type="dxa"/>
              <w:left w:w="120" w:type="dxa"/>
              <w:bottom w:w="80" w:type="dxa"/>
              <w:right w:w="120" w:type="dxa"/>
            </w:tcMar>
            <w:vAlign w:val="center"/>
          </w:tcPr>
          <w:p w14:paraId="54EC6C10" w14:textId="77777777" w:rsidR="004024DF" w:rsidRDefault="00000000">
            <w:pPr>
              <w:spacing w:after="40"/>
            </w:pPr>
            <w:r>
              <w:rPr>
                <w:sz w:val="16"/>
              </w:rPr>
              <w:t>Run P01, P05, P13, P14, and P19 in every available app.</w:t>
            </w:r>
          </w:p>
        </w:tc>
        <w:tc>
          <w:tcPr>
            <w:tcW w:w="2560" w:type="dxa"/>
            <w:shd w:val="clear" w:color="auto" w:fill="F4F7FB"/>
            <w:tcMar>
              <w:top w:w="80" w:type="dxa"/>
              <w:left w:w="120" w:type="dxa"/>
              <w:bottom w:w="80" w:type="dxa"/>
              <w:right w:w="120" w:type="dxa"/>
            </w:tcMar>
            <w:vAlign w:val="center"/>
          </w:tcPr>
          <w:p w14:paraId="0CFA7FDA" w14:textId="77777777" w:rsidR="004024DF" w:rsidRDefault="00000000">
            <w:pPr>
              <w:spacing w:after="40"/>
            </w:pPr>
            <w:r>
              <w:rPr>
                <w:sz w:val="16"/>
              </w:rPr>
              <w:t>Products can be located and core information can be reviewed without platform-specific blockage.</w:t>
            </w:r>
          </w:p>
        </w:tc>
      </w:tr>
      <w:tr w:rsidR="004024DF" w14:paraId="25F7FADF" w14:textId="77777777">
        <w:trPr>
          <w:jc w:val="center"/>
          <w:cantSplit/>
        </w:trPr>
        <w:tc>
          <w:tcPr>
            <w:tcW w:w="700" w:type="dxa"/>
            <w:tcMar>
              <w:top w:w="80" w:type="dxa"/>
              <w:left w:w="120" w:type="dxa"/>
              <w:bottom w:w="80" w:type="dxa"/>
              <w:right w:w="120" w:type="dxa"/>
            </w:tcMar>
            <w:vAlign w:val="center"/>
          </w:tcPr>
          <w:p w14:paraId="17CA17E0" w14:textId="77777777" w:rsidR="004024DF" w:rsidRDefault="00000000">
            <w:pPr>
              <w:spacing w:after="40"/>
            </w:pPr>
            <w:r>
              <w:rPr>
                <w:sz w:val="16"/>
              </w:rPr>
              <w:t>TC-03</w:t>
            </w:r>
          </w:p>
        </w:tc>
        <w:tc>
          <w:tcPr>
            <w:tcW w:w="1320" w:type="dxa"/>
            <w:tcMar>
              <w:top w:w="80" w:type="dxa"/>
              <w:left w:w="120" w:type="dxa"/>
              <w:bottom w:w="80" w:type="dxa"/>
              <w:right w:w="120" w:type="dxa"/>
            </w:tcMar>
            <w:vAlign w:val="center"/>
          </w:tcPr>
          <w:p w14:paraId="3F02A938" w14:textId="77777777" w:rsidR="004024DF" w:rsidRDefault="00000000">
            <w:pPr>
              <w:spacing w:after="40"/>
            </w:pPr>
            <w:r>
              <w:rPr>
                <w:sz w:val="16"/>
              </w:rPr>
              <w:t>Weak network</w:t>
            </w:r>
          </w:p>
        </w:tc>
        <w:tc>
          <w:tcPr>
            <w:tcW w:w="2320" w:type="dxa"/>
            <w:tcMar>
              <w:top w:w="80" w:type="dxa"/>
              <w:left w:w="120" w:type="dxa"/>
              <w:bottom w:w="80" w:type="dxa"/>
              <w:right w:w="120" w:type="dxa"/>
            </w:tcMar>
            <w:vAlign w:val="center"/>
          </w:tcPr>
          <w:p w14:paraId="64229B33" w14:textId="77777777" w:rsidR="004024DF" w:rsidRDefault="00000000">
            <w:pPr>
              <w:spacing w:after="40"/>
            </w:pPr>
            <w:r>
              <w:rPr>
                <w:sz w:val="16"/>
              </w:rPr>
              <w:t>Android; throttled or weak connection; no complete disconnection</w:t>
            </w:r>
          </w:p>
        </w:tc>
        <w:tc>
          <w:tcPr>
            <w:tcW w:w="2460" w:type="dxa"/>
            <w:tcMar>
              <w:top w:w="80" w:type="dxa"/>
              <w:left w:w="120" w:type="dxa"/>
              <w:bottom w:w="80" w:type="dxa"/>
              <w:right w:w="120" w:type="dxa"/>
            </w:tcMar>
            <w:vAlign w:val="center"/>
          </w:tcPr>
          <w:p w14:paraId="1EA8F18F" w14:textId="77777777" w:rsidR="004024DF" w:rsidRDefault="00000000">
            <w:pPr>
              <w:spacing w:after="40"/>
            </w:pPr>
            <w:r>
              <w:rPr>
                <w:sz w:val="16"/>
              </w:rPr>
              <w:t>Run P02, P07, P14, and P20; record waits, errors, and recovery.</w:t>
            </w:r>
          </w:p>
        </w:tc>
        <w:tc>
          <w:tcPr>
            <w:tcW w:w="2560" w:type="dxa"/>
            <w:tcMar>
              <w:top w:w="80" w:type="dxa"/>
              <w:left w:w="120" w:type="dxa"/>
              <w:bottom w:w="80" w:type="dxa"/>
              <w:right w:w="120" w:type="dxa"/>
            </w:tcMar>
            <w:vAlign w:val="center"/>
          </w:tcPr>
          <w:p w14:paraId="5247C25B" w14:textId="77777777" w:rsidR="004024DF" w:rsidRDefault="00000000">
            <w:pPr>
              <w:spacing w:after="40"/>
            </w:pPr>
            <w:r>
              <w:rPr>
                <w:sz w:val="16"/>
              </w:rPr>
              <w:t>Apps show understandable progress or failure states; they do not lose prior deterministic results.</w:t>
            </w:r>
          </w:p>
        </w:tc>
      </w:tr>
      <w:tr w:rsidR="004024DF" w14:paraId="626ECCE4" w14:textId="77777777">
        <w:trPr>
          <w:jc w:val="center"/>
          <w:cantSplit/>
        </w:trPr>
        <w:tc>
          <w:tcPr>
            <w:tcW w:w="700" w:type="dxa"/>
            <w:shd w:val="clear" w:color="auto" w:fill="F4F7FB"/>
            <w:tcMar>
              <w:top w:w="80" w:type="dxa"/>
              <w:left w:w="120" w:type="dxa"/>
              <w:bottom w:w="80" w:type="dxa"/>
              <w:right w:w="120" w:type="dxa"/>
            </w:tcMar>
            <w:vAlign w:val="center"/>
          </w:tcPr>
          <w:p w14:paraId="35600060" w14:textId="77777777" w:rsidR="004024DF" w:rsidRDefault="00000000">
            <w:pPr>
              <w:spacing w:after="40"/>
            </w:pPr>
            <w:r>
              <w:rPr>
                <w:sz w:val="16"/>
              </w:rPr>
              <w:t>TC-04</w:t>
            </w:r>
          </w:p>
        </w:tc>
        <w:tc>
          <w:tcPr>
            <w:tcW w:w="1320" w:type="dxa"/>
            <w:shd w:val="clear" w:color="auto" w:fill="F4F7FB"/>
            <w:tcMar>
              <w:top w:w="80" w:type="dxa"/>
              <w:left w:w="120" w:type="dxa"/>
              <w:bottom w:w="80" w:type="dxa"/>
              <w:right w:w="120" w:type="dxa"/>
            </w:tcMar>
            <w:vAlign w:val="center"/>
          </w:tcPr>
          <w:p w14:paraId="3EFB21AA" w14:textId="77777777" w:rsidR="004024DF" w:rsidRDefault="00000000">
            <w:pPr>
              <w:spacing w:after="40"/>
            </w:pPr>
            <w:r>
              <w:rPr>
                <w:sz w:val="16"/>
              </w:rPr>
              <w:t>No network / recovery</w:t>
            </w:r>
          </w:p>
        </w:tc>
        <w:tc>
          <w:tcPr>
            <w:tcW w:w="2320" w:type="dxa"/>
            <w:shd w:val="clear" w:color="auto" w:fill="F4F7FB"/>
            <w:tcMar>
              <w:top w:w="80" w:type="dxa"/>
              <w:left w:w="120" w:type="dxa"/>
              <w:bottom w:w="80" w:type="dxa"/>
              <w:right w:w="120" w:type="dxa"/>
            </w:tcMar>
            <w:vAlign w:val="center"/>
          </w:tcPr>
          <w:p w14:paraId="434758D7" w14:textId="77777777" w:rsidR="004024DF" w:rsidRDefault="00000000">
            <w:pPr>
              <w:spacing w:after="40"/>
            </w:pPr>
            <w:r>
              <w:rPr>
                <w:sz w:val="16"/>
              </w:rPr>
              <w:t>Android; airplane mode after one successful lookup, then reconnect</w:t>
            </w:r>
          </w:p>
        </w:tc>
        <w:tc>
          <w:tcPr>
            <w:tcW w:w="2460" w:type="dxa"/>
            <w:shd w:val="clear" w:color="auto" w:fill="F4F7FB"/>
            <w:tcMar>
              <w:top w:w="80" w:type="dxa"/>
              <w:left w:w="120" w:type="dxa"/>
              <w:bottom w:w="80" w:type="dxa"/>
              <w:right w:w="120" w:type="dxa"/>
            </w:tcMar>
            <w:vAlign w:val="center"/>
          </w:tcPr>
          <w:p w14:paraId="23280108" w14:textId="77777777" w:rsidR="004024DF" w:rsidRDefault="00000000">
            <w:pPr>
              <w:spacing w:after="40"/>
            </w:pPr>
            <w:r>
              <w:rPr>
                <w:sz w:val="16"/>
              </w:rPr>
              <w:t>Open one cached product, attempt one uncached product, reconnect, and retry.</w:t>
            </w:r>
          </w:p>
        </w:tc>
        <w:tc>
          <w:tcPr>
            <w:tcW w:w="2560" w:type="dxa"/>
            <w:shd w:val="clear" w:color="auto" w:fill="F4F7FB"/>
            <w:tcMar>
              <w:top w:w="80" w:type="dxa"/>
              <w:left w:w="120" w:type="dxa"/>
              <w:bottom w:w="80" w:type="dxa"/>
              <w:right w:w="120" w:type="dxa"/>
            </w:tcMar>
            <w:vAlign w:val="center"/>
          </w:tcPr>
          <w:p w14:paraId="50BC49FA" w14:textId="77777777" w:rsidR="004024DF" w:rsidRDefault="00000000">
            <w:pPr>
              <w:spacing w:after="40"/>
            </w:pPr>
            <w:r>
              <w:rPr>
                <w:sz w:val="16"/>
              </w:rPr>
              <w:t>Offline behavior is clear and the app recovers without corrupted results.</w:t>
            </w:r>
          </w:p>
        </w:tc>
      </w:tr>
      <w:tr w:rsidR="004024DF" w14:paraId="429063C1" w14:textId="77777777">
        <w:trPr>
          <w:jc w:val="center"/>
          <w:cantSplit/>
        </w:trPr>
        <w:tc>
          <w:tcPr>
            <w:tcW w:w="700" w:type="dxa"/>
            <w:tcMar>
              <w:top w:w="80" w:type="dxa"/>
              <w:left w:w="120" w:type="dxa"/>
              <w:bottom w:w="80" w:type="dxa"/>
              <w:right w:w="120" w:type="dxa"/>
            </w:tcMar>
            <w:vAlign w:val="center"/>
          </w:tcPr>
          <w:p w14:paraId="4FB73532" w14:textId="77777777" w:rsidR="004024DF" w:rsidRDefault="00000000">
            <w:pPr>
              <w:spacing w:after="40"/>
            </w:pPr>
            <w:r>
              <w:rPr>
                <w:sz w:val="16"/>
              </w:rPr>
              <w:t>TC-05</w:t>
            </w:r>
          </w:p>
        </w:tc>
        <w:tc>
          <w:tcPr>
            <w:tcW w:w="1320" w:type="dxa"/>
            <w:tcMar>
              <w:top w:w="80" w:type="dxa"/>
              <w:left w:w="120" w:type="dxa"/>
              <w:bottom w:w="80" w:type="dxa"/>
              <w:right w:w="120" w:type="dxa"/>
            </w:tcMar>
            <w:vAlign w:val="center"/>
          </w:tcPr>
          <w:p w14:paraId="4280AE5C" w14:textId="77777777" w:rsidR="004024DF" w:rsidRDefault="00000000">
            <w:pPr>
              <w:spacing w:after="40"/>
            </w:pPr>
            <w:r>
              <w:rPr>
                <w:sz w:val="16"/>
              </w:rPr>
              <w:t>Difficult scan</w:t>
            </w:r>
          </w:p>
        </w:tc>
        <w:tc>
          <w:tcPr>
            <w:tcW w:w="2320" w:type="dxa"/>
            <w:tcMar>
              <w:top w:w="80" w:type="dxa"/>
              <w:left w:w="120" w:type="dxa"/>
              <w:bottom w:w="80" w:type="dxa"/>
              <w:right w:w="120" w:type="dxa"/>
            </w:tcMar>
            <w:vAlign w:val="center"/>
          </w:tcPr>
          <w:p w14:paraId="5DADC82D" w14:textId="77777777" w:rsidR="004024DF" w:rsidRDefault="00000000">
            <w:pPr>
              <w:spacing w:after="40"/>
            </w:pPr>
            <w:r>
              <w:rPr>
                <w:sz w:val="16"/>
              </w:rPr>
              <w:t>Android; curved or reflective barcode; lower but safe room lighting</w:t>
            </w:r>
          </w:p>
        </w:tc>
        <w:tc>
          <w:tcPr>
            <w:tcW w:w="2460" w:type="dxa"/>
            <w:tcMar>
              <w:top w:w="80" w:type="dxa"/>
              <w:left w:w="120" w:type="dxa"/>
              <w:bottom w:w="80" w:type="dxa"/>
              <w:right w:w="120" w:type="dxa"/>
            </w:tcMar>
            <w:vAlign w:val="center"/>
          </w:tcPr>
          <w:p w14:paraId="6EE54E7F" w14:textId="77777777" w:rsidR="004024DF" w:rsidRDefault="00000000">
            <w:pPr>
              <w:spacing w:after="40"/>
            </w:pPr>
            <w:r>
              <w:rPr>
                <w:sz w:val="16"/>
              </w:rPr>
              <w:t>Attempt P07, P13, and P19; use visible search fallback after two scan attempts.</w:t>
            </w:r>
          </w:p>
        </w:tc>
        <w:tc>
          <w:tcPr>
            <w:tcW w:w="2560" w:type="dxa"/>
            <w:tcMar>
              <w:top w:w="80" w:type="dxa"/>
              <w:left w:w="120" w:type="dxa"/>
              <w:bottom w:w="80" w:type="dxa"/>
              <w:right w:w="120" w:type="dxa"/>
            </w:tcMar>
            <w:vAlign w:val="center"/>
          </w:tcPr>
          <w:p w14:paraId="6E014A68" w14:textId="77777777" w:rsidR="004024DF" w:rsidRDefault="00000000">
            <w:pPr>
              <w:spacing w:after="40"/>
            </w:pPr>
            <w:r>
              <w:rPr>
                <w:sz w:val="16"/>
              </w:rPr>
              <w:t>Failure is recoverable and the participant can locate the intended product using a supported alternative.</w:t>
            </w:r>
          </w:p>
        </w:tc>
      </w:tr>
      <w:tr w:rsidR="004024DF" w14:paraId="2BDB190F" w14:textId="77777777">
        <w:trPr>
          <w:jc w:val="center"/>
          <w:cantSplit/>
        </w:trPr>
        <w:tc>
          <w:tcPr>
            <w:tcW w:w="700" w:type="dxa"/>
            <w:shd w:val="clear" w:color="auto" w:fill="F4F7FB"/>
            <w:tcMar>
              <w:top w:w="80" w:type="dxa"/>
              <w:left w:w="120" w:type="dxa"/>
              <w:bottom w:w="80" w:type="dxa"/>
              <w:right w:w="120" w:type="dxa"/>
            </w:tcMar>
            <w:vAlign w:val="center"/>
          </w:tcPr>
          <w:p w14:paraId="384FB336" w14:textId="77777777" w:rsidR="004024DF" w:rsidRDefault="00000000">
            <w:pPr>
              <w:spacing w:after="40"/>
            </w:pPr>
            <w:r>
              <w:rPr>
                <w:sz w:val="16"/>
              </w:rPr>
              <w:t>TC-06</w:t>
            </w:r>
          </w:p>
        </w:tc>
        <w:tc>
          <w:tcPr>
            <w:tcW w:w="1320" w:type="dxa"/>
            <w:shd w:val="clear" w:color="auto" w:fill="F4F7FB"/>
            <w:tcMar>
              <w:top w:w="80" w:type="dxa"/>
              <w:left w:w="120" w:type="dxa"/>
              <w:bottom w:w="80" w:type="dxa"/>
              <w:right w:w="120" w:type="dxa"/>
            </w:tcMar>
            <w:vAlign w:val="center"/>
          </w:tcPr>
          <w:p w14:paraId="649AFF1F" w14:textId="77777777" w:rsidR="004024DF" w:rsidRDefault="00000000">
            <w:pPr>
              <w:spacing w:after="40"/>
            </w:pPr>
            <w:r>
              <w:rPr>
                <w:sz w:val="16"/>
              </w:rPr>
              <w:t>Missing or incomplete data</w:t>
            </w:r>
          </w:p>
        </w:tc>
        <w:tc>
          <w:tcPr>
            <w:tcW w:w="2320" w:type="dxa"/>
            <w:shd w:val="clear" w:color="auto" w:fill="F4F7FB"/>
            <w:tcMar>
              <w:top w:w="80" w:type="dxa"/>
              <w:left w:w="120" w:type="dxa"/>
              <w:bottom w:w="80" w:type="dxa"/>
              <w:right w:w="120" w:type="dxa"/>
            </w:tcMar>
            <w:vAlign w:val="center"/>
          </w:tcPr>
          <w:p w14:paraId="293A46AB" w14:textId="77777777" w:rsidR="004024DF" w:rsidRDefault="00000000">
            <w:pPr>
              <w:spacing w:after="40"/>
            </w:pPr>
            <w:r>
              <w:rPr>
                <w:sz w:val="16"/>
              </w:rPr>
              <w:t>Android; approved test product known to lack usable ingredients in the primary database</w:t>
            </w:r>
          </w:p>
        </w:tc>
        <w:tc>
          <w:tcPr>
            <w:tcW w:w="2460" w:type="dxa"/>
            <w:shd w:val="clear" w:color="auto" w:fill="F4F7FB"/>
            <w:tcMar>
              <w:top w:w="80" w:type="dxa"/>
              <w:left w:w="120" w:type="dxa"/>
              <w:bottom w:w="80" w:type="dxa"/>
              <w:right w:w="120" w:type="dxa"/>
            </w:tcMar>
            <w:vAlign w:val="center"/>
          </w:tcPr>
          <w:p w14:paraId="3BB5D202" w14:textId="77777777" w:rsidR="004024DF" w:rsidRDefault="00000000">
            <w:pPr>
              <w:spacing w:after="40"/>
            </w:pPr>
            <w:r>
              <w:rPr>
                <w:sz w:val="16"/>
              </w:rPr>
              <w:t>Identify the product, then use manual ingredient entry or ingredient-label mode when offered.</w:t>
            </w:r>
          </w:p>
        </w:tc>
        <w:tc>
          <w:tcPr>
            <w:tcW w:w="2560" w:type="dxa"/>
            <w:shd w:val="clear" w:color="auto" w:fill="F4F7FB"/>
            <w:tcMar>
              <w:top w:w="80" w:type="dxa"/>
              <w:left w:w="120" w:type="dxa"/>
              <w:bottom w:w="80" w:type="dxa"/>
              <w:right w:w="120" w:type="dxa"/>
            </w:tcMar>
            <w:vAlign w:val="center"/>
          </w:tcPr>
          <w:p w14:paraId="49465FEE" w14:textId="77777777" w:rsidR="004024DF" w:rsidRDefault="00000000">
            <w:pPr>
              <w:spacing w:after="40"/>
            </w:pPr>
            <w:r>
              <w:rPr>
                <w:sz w:val="16"/>
              </w:rPr>
              <w:t>The product identity is preserved, ingredient capture is limited to the ingredient label, and the app provides a review rather than a ‘needs review’ score.</w:t>
            </w:r>
          </w:p>
        </w:tc>
      </w:tr>
    </w:tbl>
    <w:p w14:paraId="0F5D27FF" w14:textId="77777777" w:rsidR="004024DF" w:rsidRPr="00D35504" w:rsidRDefault="00000000">
      <w:pPr>
        <w:pStyle w:val="Heading1"/>
        <w:rPr>
          <w:color w:val="auto"/>
        </w:rPr>
      </w:pPr>
      <w:r w:rsidRPr="00D35504">
        <w:rPr>
          <w:color w:val="auto"/>
        </w:rPr>
        <w:t>9. Questionnaire structure</w:t>
      </w:r>
    </w:p>
    <w:p w14:paraId="03D4296C" w14:textId="77777777" w:rsidR="004024DF" w:rsidRPr="00D35504" w:rsidRDefault="00000000">
      <w:r w:rsidRPr="00D35504">
        <w:t>Use a neutral form title such as “Food Nutrition Application Usability Study.” Do not identify the researcher's application, describe any app as static, dynamic, or AI-based, or reveal the expected outcome. The four app blocks must use the same question wording, response scales, and required settings.</w:t>
      </w:r>
    </w:p>
    <w:p w14:paraId="7D45C828" w14:textId="77777777" w:rsidR="004024DF" w:rsidRPr="00D35504" w:rsidRDefault="00000000">
      <w:pPr>
        <w:pStyle w:val="Heading2"/>
        <w:rPr>
          <w:color w:val="auto"/>
        </w:rPr>
      </w:pPr>
      <w:r w:rsidRPr="00D35504">
        <w:rPr>
          <w:color w:val="auto"/>
        </w:rPr>
        <w:t>9.1 Equivalent per-application block</w:t>
      </w:r>
    </w:p>
    <w:p w14:paraId="791CA203" w14:textId="633DEAE5" w:rsidR="004024DF" w:rsidRPr="00D35504" w:rsidRDefault="00000000">
      <w:r w:rsidRPr="00D35504">
        <w:t xml:space="preserve">Repeat these five items for Bobby Approved, What's </w:t>
      </w:r>
      <w:r w:rsidR="00D35504" w:rsidRPr="00D35504">
        <w:t>on</w:t>
      </w:r>
      <w:r w:rsidRPr="00D35504">
        <w:t xml:space="preserve"> My Food, Yuka, and Open Food Facts. Use a 1–5 linear scale for each item.</w:t>
      </w:r>
    </w:p>
    <w:tbl>
      <w:tblPr>
        <w:tblW w:w="0" w:type="auto"/>
        <w:jc w:val="cente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Layout w:type="fixed"/>
        <w:tblLook w:val="04A0" w:firstRow="1" w:lastRow="0" w:firstColumn="1" w:lastColumn="0" w:noHBand="0" w:noVBand="1"/>
      </w:tblPr>
      <w:tblGrid>
        <w:gridCol w:w="1550"/>
        <w:gridCol w:w="4510"/>
        <w:gridCol w:w="1650"/>
        <w:gridCol w:w="1650"/>
      </w:tblGrid>
      <w:tr w:rsidR="004024DF" w14:paraId="493E3A27" w14:textId="77777777">
        <w:trPr>
          <w:tblHeader/>
          <w:jc w:val="center"/>
          <w:cantSplit/>
        </w:trPr>
        <w:tc>
          <w:tcPr>
            <w:tcW w:w="1550" w:type="dxa"/>
            <w:shd w:val="clear" w:color="auto" w:fill="17365D"/>
            <w:tcMar>
              <w:top w:w="80" w:type="dxa"/>
              <w:left w:w="120" w:type="dxa"/>
              <w:bottom w:w="80" w:type="dxa"/>
              <w:right w:w="120" w:type="dxa"/>
            </w:tcMar>
            <w:vAlign w:val="center"/>
          </w:tcPr>
          <w:p w14:paraId="5A80341D" w14:textId="77777777" w:rsidR="004024DF" w:rsidRDefault="00000000">
            <w:pPr>
              <w:spacing w:after="40"/>
            </w:pPr>
            <w:r>
              <w:rPr>
                <w:b/>
                <w:color w:val="FFFFFF"/>
                <w:sz w:val="16"/>
              </w:rPr>
              <w:t>Measure</w:t>
            </w:r>
          </w:p>
        </w:tc>
        <w:tc>
          <w:tcPr>
            <w:tcW w:w="4510" w:type="dxa"/>
            <w:shd w:val="clear" w:color="auto" w:fill="17365D"/>
            <w:tcMar>
              <w:top w:w="80" w:type="dxa"/>
              <w:left w:w="120" w:type="dxa"/>
              <w:bottom w:w="80" w:type="dxa"/>
              <w:right w:w="120" w:type="dxa"/>
            </w:tcMar>
            <w:vAlign w:val="center"/>
          </w:tcPr>
          <w:p w14:paraId="035C3373" w14:textId="77777777" w:rsidR="004024DF" w:rsidRDefault="00000000">
            <w:pPr>
              <w:spacing w:after="40"/>
            </w:pPr>
            <w:r>
              <w:rPr>
                <w:b/>
                <w:color w:val="FFFFFF"/>
                <w:sz w:val="16"/>
              </w:rPr>
              <w:t>Question stem</w:t>
            </w:r>
          </w:p>
        </w:tc>
        <w:tc>
          <w:tcPr>
            <w:tcW w:w="1650" w:type="dxa"/>
            <w:shd w:val="clear" w:color="auto" w:fill="17365D"/>
            <w:tcMar>
              <w:top w:w="80" w:type="dxa"/>
              <w:left w:w="120" w:type="dxa"/>
              <w:bottom w:w="80" w:type="dxa"/>
              <w:right w:w="120" w:type="dxa"/>
            </w:tcMar>
            <w:vAlign w:val="center"/>
          </w:tcPr>
          <w:p w14:paraId="032E805F" w14:textId="77777777" w:rsidR="004024DF" w:rsidRDefault="00000000">
            <w:pPr>
              <w:spacing w:after="40"/>
            </w:pPr>
            <w:r>
              <w:rPr>
                <w:b/>
                <w:color w:val="FFFFFF"/>
                <w:sz w:val="16"/>
              </w:rPr>
              <w:t>Scale start</w:t>
            </w:r>
          </w:p>
        </w:tc>
        <w:tc>
          <w:tcPr>
            <w:tcW w:w="1650" w:type="dxa"/>
            <w:shd w:val="clear" w:color="auto" w:fill="17365D"/>
            <w:tcMar>
              <w:top w:w="80" w:type="dxa"/>
              <w:left w:w="120" w:type="dxa"/>
              <w:bottom w:w="80" w:type="dxa"/>
              <w:right w:w="120" w:type="dxa"/>
            </w:tcMar>
            <w:vAlign w:val="center"/>
          </w:tcPr>
          <w:p w14:paraId="29FF7BD4" w14:textId="77777777" w:rsidR="004024DF" w:rsidRDefault="00000000">
            <w:pPr>
              <w:spacing w:after="40"/>
            </w:pPr>
            <w:r>
              <w:rPr>
                <w:b/>
                <w:color w:val="FFFFFF"/>
                <w:sz w:val="16"/>
              </w:rPr>
              <w:t>Scale end</w:t>
            </w:r>
          </w:p>
        </w:tc>
      </w:tr>
      <w:tr w:rsidR="004024DF" w14:paraId="732DB066" w14:textId="77777777">
        <w:trPr>
          <w:jc w:val="center"/>
          <w:cantSplit/>
        </w:trPr>
        <w:tc>
          <w:tcPr>
            <w:tcW w:w="1550" w:type="dxa"/>
            <w:tcMar>
              <w:top w:w="80" w:type="dxa"/>
              <w:left w:w="120" w:type="dxa"/>
              <w:bottom w:w="80" w:type="dxa"/>
              <w:right w:w="120" w:type="dxa"/>
            </w:tcMar>
            <w:vAlign w:val="center"/>
          </w:tcPr>
          <w:p w14:paraId="7349B53E" w14:textId="77777777" w:rsidR="004024DF" w:rsidRDefault="00000000">
            <w:pPr>
              <w:spacing w:after="40"/>
            </w:pPr>
            <w:r>
              <w:rPr>
                <w:sz w:val="16"/>
              </w:rPr>
              <w:t>Usefulness</w:t>
            </w:r>
          </w:p>
        </w:tc>
        <w:tc>
          <w:tcPr>
            <w:tcW w:w="4510" w:type="dxa"/>
            <w:tcMar>
              <w:top w:w="80" w:type="dxa"/>
              <w:left w:w="120" w:type="dxa"/>
              <w:bottom w:w="80" w:type="dxa"/>
              <w:right w:w="120" w:type="dxa"/>
            </w:tcMar>
            <w:vAlign w:val="center"/>
          </w:tcPr>
          <w:p w14:paraId="6DBB0BE0" w14:textId="77777777" w:rsidR="004024DF" w:rsidRDefault="00000000">
            <w:pPr>
              <w:spacing w:after="40"/>
            </w:pPr>
            <w:r>
              <w:rPr>
                <w:sz w:val="16"/>
              </w:rPr>
              <w:t>How useful was the information for understanding the products?</w:t>
            </w:r>
          </w:p>
        </w:tc>
        <w:tc>
          <w:tcPr>
            <w:tcW w:w="1650" w:type="dxa"/>
            <w:tcMar>
              <w:top w:w="80" w:type="dxa"/>
              <w:left w:w="120" w:type="dxa"/>
              <w:bottom w:w="80" w:type="dxa"/>
              <w:right w:w="120" w:type="dxa"/>
            </w:tcMar>
            <w:vAlign w:val="center"/>
          </w:tcPr>
          <w:p w14:paraId="3BC3700F" w14:textId="77777777" w:rsidR="004024DF" w:rsidRDefault="00000000">
            <w:pPr>
              <w:spacing w:after="40"/>
            </w:pPr>
            <w:r>
              <w:rPr>
                <w:sz w:val="16"/>
              </w:rPr>
              <w:t>1 = Not useful</w:t>
            </w:r>
          </w:p>
        </w:tc>
        <w:tc>
          <w:tcPr>
            <w:tcW w:w="1650" w:type="dxa"/>
            <w:tcMar>
              <w:top w:w="80" w:type="dxa"/>
              <w:left w:w="120" w:type="dxa"/>
              <w:bottom w:w="80" w:type="dxa"/>
              <w:right w:w="120" w:type="dxa"/>
            </w:tcMar>
            <w:vAlign w:val="center"/>
          </w:tcPr>
          <w:p w14:paraId="53AEC7A4" w14:textId="77777777" w:rsidR="004024DF" w:rsidRDefault="00000000">
            <w:pPr>
              <w:spacing w:after="40"/>
            </w:pPr>
            <w:r>
              <w:rPr>
                <w:sz w:val="16"/>
              </w:rPr>
              <w:t>5 = Very useful</w:t>
            </w:r>
          </w:p>
        </w:tc>
      </w:tr>
      <w:tr w:rsidR="004024DF" w14:paraId="56669D5A" w14:textId="77777777">
        <w:trPr>
          <w:jc w:val="center"/>
          <w:cantSplit/>
        </w:trPr>
        <w:tc>
          <w:tcPr>
            <w:tcW w:w="1550" w:type="dxa"/>
            <w:shd w:val="clear" w:color="auto" w:fill="F4F7FB"/>
            <w:tcMar>
              <w:top w:w="80" w:type="dxa"/>
              <w:left w:w="120" w:type="dxa"/>
              <w:bottom w:w="80" w:type="dxa"/>
              <w:right w:w="120" w:type="dxa"/>
            </w:tcMar>
            <w:vAlign w:val="center"/>
          </w:tcPr>
          <w:p w14:paraId="3AD52062" w14:textId="77777777" w:rsidR="004024DF" w:rsidRDefault="00000000">
            <w:pPr>
              <w:spacing w:after="40"/>
            </w:pPr>
            <w:r>
              <w:rPr>
                <w:sz w:val="16"/>
              </w:rPr>
              <w:t>Completeness</w:t>
            </w:r>
          </w:p>
        </w:tc>
        <w:tc>
          <w:tcPr>
            <w:tcW w:w="4510" w:type="dxa"/>
            <w:shd w:val="clear" w:color="auto" w:fill="F4F7FB"/>
            <w:tcMar>
              <w:top w:w="80" w:type="dxa"/>
              <w:left w:w="120" w:type="dxa"/>
              <w:bottom w:w="80" w:type="dxa"/>
              <w:right w:w="120" w:type="dxa"/>
            </w:tcMar>
            <w:vAlign w:val="center"/>
          </w:tcPr>
          <w:p w14:paraId="1D4815A9" w14:textId="77777777" w:rsidR="004024DF" w:rsidRDefault="00000000">
            <w:pPr>
              <w:spacing w:after="40"/>
            </w:pPr>
            <w:r>
              <w:rPr>
                <w:sz w:val="16"/>
              </w:rPr>
              <w:t>How complete did the product information feel?</w:t>
            </w:r>
          </w:p>
        </w:tc>
        <w:tc>
          <w:tcPr>
            <w:tcW w:w="1650" w:type="dxa"/>
            <w:shd w:val="clear" w:color="auto" w:fill="F4F7FB"/>
            <w:tcMar>
              <w:top w:w="80" w:type="dxa"/>
              <w:left w:w="120" w:type="dxa"/>
              <w:bottom w:w="80" w:type="dxa"/>
              <w:right w:w="120" w:type="dxa"/>
            </w:tcMar>
            <w:vAlign w:val="center"/>
          </w:tcPr>
          <w:p w14:paraId="7173C7DD" w14:textId="77777777" w:rsidR="004024DF" w:rsidRDefault="00000000">
            <w:pPr>
              <w:spacing w:after="40"/>
            </w:pPr>
            <w:r>
              <w:rPr>
                <w:sz w:val="16"/>
              </w:rPr>
              <w:t>1 = Very incomplete</w:t>
            </w:r>
          </w:p>
        </w:tc>
        <w:tc>
          <w:tcPr>
            <w:tcW w:w="1650" w:type="dxa"/>
            <w:shd w:val="clear" w:color="auto" w:fill="F4F7FB"/>
            <w:tcMar>
              <w:top w:w="80" w:type="dxa"/>
              <w:left w:w="120" w:type="dxa"/>
              <w:bottom w:w="80" w:type="dxa"/>
              <w:right w:w="120" w:type="dxa"/>
            </w:tcMar>
            <w:vAlign w:val="center"/>
          </w:tcPr>
          <w:p w14:paraId="01C75077" w14:textId="77777777" w:rsidR="004024DF" w:rsidRDefault="00000000">
            <w:pPr>
              <w:spacing w:after="40"/>
            </w:pPr>
            <w:r>
              <w:rPr>
                <w:sz w:val="16"/>
              </w:rPr>
              <w:t>5 = Very complete</w:t>
            </w:r>
          </w:p>
        </w:tc>
      </w:tr>
      <w:tr w:rsidR="004024DF" w14:paraId="6FCAA304" w14:textId="77777777">
        <w:trPr>
          <w:jc w:val="center"/>
          <w:cantSplit/>
        </w:trPr>
        <w:tc>
          <w:tcPr>
            <w:tcW w:w="1550" w:type="dxa"/>
            <w:tcMar>
              <w:top w:w="80" w:type="dxa"/>
              <w:left w:w="120" w:type="dxa"/>
              <w:bottom w:w="80" w:type="dxa"/>
              <w:right w:w="120" w:type="dxa"/>
            </w:tcMar>
            <w:vAlign w:val="center"/>
          </w:tcPr>
          <w:p w14:paraId="39AF6169" w14:textId="77777777" w:rsidR="004024DF" w:rsidRDefault="00000000">
            <w:pPr>
              <w:spacing w:after="40"/>
            </w:pPr>
            <w:r>
              <w:rPr>
                <w:sz w:val="16"/>
              </w:rPr>
              <w:t>Trust</w:t>
            </w:r>
          </w:p>
        </w:tc>
        <w:tc>
          <w:tcPr>
            <w:tcW w:w="4510" w:type="dxa"/>
            <w:tcMar>
              <w:top w:w="80" w:type="dxa"/>
              <w:left w:w="120" w:type="dxa"/>
              <w:bottom w:w="80" w:type="dxa"/>
              <w:right w:w="120" w:type="dxa"/>
            </w:tcMar>
            <w:vAlign w:val="center"/>
          </w:tcPr>
          <w:p w14:paraId="1838D037" w14:textId="77777777" w:rsidR="004024DF" w:rsidRDefault="00000000">
            <w:pPr>
              <w:spacing w:after="40"/>
            </w:pPr>
            <w:r>
              <w:rPr>
                <w:sz w:val="16"/>
              </w:rPr>
              <w:t>How much did you trust the information presented?</w:t>
            </w:r>
          </w:p>
        </w:tc>
        <w:tc>
          <w:tcPr>
            <w:tcW w:w="1650" w:type="dxa"/>
            <w:tcMar>
              <w:top w:w="80" w:type="dxa"/>
              <w:left w:w="120" w:type="dxa"/>
              <w:bottom w:w="80" w:type="dxa"/>
              <w:right w:w="120" w:type="dxa"/>
            </w:tcMar>
            <w:vAlign w:val="center"/>
          </w:tcPr>
          <w:p w14:paraId="56988401" w14:textId="77777777" w:rsidR="004024DF" w:rsidRDefault="00000000">
            <w:pPr>
              <w:spacing w:after="40"/>
            </w:pPr>
            <w:r>
              <w:rPr>
                <w:sz w:val="16"/>
              </w:rPr>
              <w:t>1 = Very low trust</w:t>
            </w:r>
          </w:p>
        </w:tc>
        <w:tc>
          <w:tcPr>
            <w:tcW w:w="1650" w:type="dxa"/>
            <w:tcMar>
              <w:top w:w="80" w:type="dxa"/>
              <w:left w:w="120" w:type="dxa"/>
              <w:bottom w:w="80" w:type="dxa"/>
              <w:right w:w="120" w:type="dxa"/>
            </w:tcMar>
            <w:vAlign w:val="center"/>
          </w:tcPr>
          <w:p w14:paraId="340CF2C8" w14:textId="77777777" w:rsidR="004024DF" w:rsidRDefault="00000000">
            <w:pPr>
              <w:spacing w:after="40"/>
            </w:pPr>
            <w:r>
              <w:rPr>
                <w:sz w:val="16"/>
              </w:rPr>
              <w:t>5 = Very high trust</w:t>
            </w:r>
          </w:p>
        </w:tc>
      </w:tr>
      <w:tr w:rsidR="004024DF" w14:paraId="7A993E88" w14:textId="77777777">
        <w:trPr>
          <w:jc w:val="center"/>
          <w:cantSplit/>
        </w:trPr>
        <w:tc>
          <w:tcPr>
            <w:tcW w:w="1550" w:type="dxa"/>
            <w:shd w:val="clear" w:color="auto" w:fill="F4F7FB"/>
            <w:tcMar>
              <w:top w:w="80" w:type="dxa"/>
              <w:left w:w="120" w:type="dxa"/>
              <w:bottom w:w="80" w:type="dxa"/>
              <w:right w:w="120" w:type="dxa"/>
            </w:tcMar>
            <w:vAlign w:val="center"/>
          </w:tcPr>
          <w:p w14:paraId="4BDCD1C7" w14:textId="77777777" w:rsidR="004024DF" w:rsidRDefault="00000000">
            <w:pPr>
              <w:spacing w:after="40"/>
            </w:pPr>
            <w:r>
              <w:rPr>
                <w:sz w:val="16"/>
              </w:rPr>
              <w:lastRenderedPageBreak/>
              <w:t>Ease</w:t>
            </w:r>
          </w:p>
        </w:tc>
        <w:tc>
          <w:tcPr>
            <w:tcW w:w="4510" w:type="dxa"/>
            <w:shd w:val="clear" w:color="auto" w:fill="F4F7FB"/>
            <w:tcMar>
              <w:top w:w="80" w:type="dxa"/>
              <w:left w:w="120" w:type="dxa"/>
              <w:bottom w:w="80" w:type="dxa"/>
              <w:right w:w="120" w:type="dxa"/>
            </w:tcMar>
            <w:vAlign w:val="center"/>
          </w:tcPr>
          <w:p w14:paraId="7168ACE9" w14:textId="77777777" w:rsidR="004024DF" w:rsidRDefault="00000000">
            <w:pPr>
              <w:spacing w:after="40"/>
            </w:pPr>
            <w:r>
              <w:rPr>
                <w:sz w:val="16"/>
              </w:rPr>
              <w:t>How easy was the information to find and understand?</w:t>
            </w:r>
          </w:p>
        </w:tc>
        <w:tc>
          <w:tcPr>
            <w:tcW w:w="1650" w:type="dxa"/>
            <w:shd w:val="clear" w:color="auto" w:fill="F4F7FB"/>
            <w:tcMar>
              <w:top w:w="80" w:type="dxa"/>
              <w:left w:w="120" w:type="dxa"/>
              <w:bottom w:w="80" w:type="dxa"/>
              <w:right w:w="120" w:type="dxa"/>
            </w:tcMar>
            <w:vAlign w:val="center"/>
          </w:tcPr>
          <w:p w14:paraId="57BE5CE1" w14:textId="77777777" w:rsidR="004024DF" w:rsidRDefault="00000000">
            <w:pPr>
              <w:spacing w:after="40"/>
            </w:pPr>
            <w:r>
              <w:rPr>
                <w:sz w:val="16"/>
              </w:rPr>
              <w:t>1 = Very difficult</w:t>
            </w:r>
          </w:p>
        </w:tc>
        <w:tc>
          <w:tcPr>
            <w:tcW w:w="1650" w:type="dxa"/>
            <w:shd w:val="clear" w:color="auto" w:fill="F4F7FB"/>
            <w:tcMar>
              <w:top w:w="80" w:type="dxa"/>
              <w:left w:w="120" w:type="dxa"/>
              <w:bottom w:w="80" w:type="dxa"/>
              <w:right w:w="120" w:type="dxa"/>
            </w:tcMar>
            <w:vAlign w:val="center"/>
          </w:tcPr>
          <w:p w14:paraId="3CFE15DB" w14:textId="77777777" w:rsidR="004024DF" w:rsidRDefault="00000000">
            <w:pPr>
              <w:spacing w:after="40"/>
            </w:pPr>
            <w:r>
              <w:rPr>
                <w:sz w:val="16"/>
              </w:rPr>
              <w:t>5 = Very easy</w:t>
            </w:r>
          </w:p>
        </w:tc>
      </w:tr>
      <w:tr w:rsidR="004024DF" w14:paraId="761C8DF1" w14:textId="77777777">
        <w:trPr>
          <w:jc w:val="center"/>
          <w:cantSplit/>
        </w:trPr>
        <w:tc>
          <w:tcPr>
            <w:tcW w:w="1550" w:type="dxa"/>
            <w:tcMar>
              <w:top w:w="80" w:type="dxa"/>
              <w:left w:w="120" w:type="dxa"/>
              <w:bottom w:w="80" w:type="dxa"/>
              <w:right w:w="120" w:type="dxa"/>
            </w:tcMar>
            <w:vAlign w:val="center"/>
          </w:tcPr>
          <w:p w14:paraId="6400EEA6" w14:textId="77777777" w:rsidR="004024DF" w:rsidRDefault="00000000">
            <w:pPr>
              <w:spacing w:after="40"/>
            </w:pPr>
            <w:r>
              <w:rPr>
                <w:sz w:val="16"/>
              </w:rPr>
              <w:t>Decision support</w:t>
            </w:r>
          </w:p>
        </w:tc>
        <w:tc>
          <w:tcPr>
            <w:tcW w:w="4510" w:type="dxa"/>
            <w:tcMar>
              <w:top w:w="80" w:type="dxa"/>
              <w:left w:w="120" w:type="dxa"/>
              <w:bottom w:w="80" w:type="dxa"/>
              <w:right w:w="120" w:type="dxa"/>
            </w:tcMar>
            <w:vAlign w:val="center"/>
          </w:tcPr>
          <w:p w14:paraId="12D05144" w14:textId="77777777" w:rsidR="004024DF" w:rsidRDefault="00000000">
            <w:pPr>
              <w:spacing w:after="40"/>
            </w:pPr>
            <w:r>
              <w:rPr>
                <w:sz w:val="16"/>
              </w:rPr>
              <w:t>How confident did you feel deciding whether to buy, avoid, or investigate a product further?</w:t>
            </w:r>
          </w:p>
        </w:tc>
        <w:tc>
          <w:tcPr>
            <w:tcW w:w="1650" w:type="dxa"/>
            <w:tcMar>
              <w:top w:w="80" w:type="dxa"/>
              <w:left w:w="120" w:type="dxa"/>
              <w:bottom w:w="80" w:type="dxa"/>
              <w:right w:w="120" w:type="dxa"/>
            </w:tcMar>
            <w:vAlign w:val="center"/>
          </w:tcPr>
          <w:p w14:paraId="5CCA53F3" w14:textId="77777777" w:rsidR="004024DF" w:rsidRDefault="00000000">
            <w:pPr>
              <w:spacing w:after="40"/>
            </w:pPr>
            <w:r>
              <w:rPr>
                <w:sz w:val="16"/>
              </w:rPr>
              <w:t>1 = Not confident</w:t>
            </w:r>
          </w:p>
        </w:tc>
        <w:tc>
          <w:tcPr>
            <w:tcW w:w="1650" w:type="dxa"/>
            <w:tcMar>
              <w:top w:w="80" w:type="dxa"/>
              <w:left w:w="120" w:type="dxa"/>
              <w:bottom w:w="80" w:type="dxa"/>
              <w:right w:w="120" w:type="dxa"/>
            </w:tcMar>
            <w:vAlign w:val="center"/>
          </w:tcPr>
          <w:p w14:paraId="59037E99" w14:textId="77777777" w:rsidR="004024DF" w:rsidRDefault="00000000">
            <w:pPr>
              <w:spacing w:after="40"/>
            </w:pPr>
            <w:r>
              <w:rPr>
                <w:sz w:val="16"/>
              </w:rPr>
              <w:t>5 = Very confident</w:t>
            </w:r>
          </w:p>
        </w:tc>
      </w:tr>
    </w:tbl>
    <w:p w14:paraId="407E5900" w14:textId="77777777" w:rsidR="004024DF" w:rsidRDefault="00000000">
      <w:pPr>
        <w:pStyle w:val="ListBullet"/>
        <w:ind w:left="540" w:hanging="271"/>
      </w:pPr>
      <w:r>
        <w:t>Optional app-specific comment: “What worked well or caused difficulty in [application name]?”</w:t>
      </w:r>
    </w:p>
    <w:p w14:paraId="4A2937FB" w14:textId="77777777" w:rsidR="004024DF" w:rsidRPr="00D35504" w:rsidRDefault="00000000">
      <w:pPr>
        <w:pStyle w:val="Heading2"/>
        <w:rPr>
          <w:color w:val="auto"/>
        </w:rPr>
      </w:pPr>
      <w:r w:rsidRPr="00D35504">
        <w:rPr>
          <w:color w:val="auto"/>
        </w:rPr>
        <w:t>9.2 Final comparison questions</w:t>
      </w:r>
    </w:p>
    <w:p w14:paraId="2A557000" w14:textId="69F3825F" w:rsidR="004024DF" w:rsidRPr="00D35504" w:rsidRDefault="00000000">
      <w:pPr>
        <w:pStyle w:val="ListBullet"/>
        <w:ind w:left="540" w:hanging="271"/>
      </w:pPr>
      <w:r w:rsidRPr="00D35504">
        <w:t xml:space="preserve">Rank Bobby Approved, What's </w:t>
      </w:r>
      <w:proofErr w:type="gramStart"/>
      <w:r w:rsidRPr="00D35504">
        <w:t>On</w:t>
      </w:r>
      <w:proofErr w:type="gramEnd"/>
      <w:r w:rsidRPr="00D35504">
        <w:t xml:space="preserve"> My Food, Yuka, and Open Food Facts from most preferred to least preferred.</w:t>
      </w:r>
    </w:p>
    <w:p w14:paraId="2AB68558" w14:textId="77777777" w:rsidR="004024DF" w:rsidRPr="00D35504" w:rsidRDefault="00000000">
      <w:pPr>
        <w:pStyle w:val="ListBullet"/>
        <w:ind w:left="540" w:hanging="271"/>
      </w:pPr>
      <w:r w:rsidRPr="00D35504">
        <w:t>Why did you rank your first-choice application highest?</w:t>
      </w:r>
    </w:p>
    <w:p w14:paraId="3726568A" w14:textId="77777777" w:rsidR="004024DF" w:rsidRPr="00D35504" w:rsidRDefault="00000000">
      <w:pPr>
        <w:pStyle w:val="ListBullet"/>
        <w:ind w:left="540" w:hanging="271"/>
      </w:pPr>
      <w:r w:rsidRPr="00D35504">
        <w:t>Why did you rank your last-choice application lowest?</w:t>
      </w:r>
    </w:p>
    <w:p w14:paraId="54D2B03E" w14:textId="77777777" w:rsidR="004024DF" w:rsidRPr="00D35504" w:rsidRDefault="00000000">
      <w:pPr>
        <w:pStyle w:val="ListBullet"/>
        <w:ind w:left="540" w:hanging="271"/>
      </w:pPr>
      <w:r w:rsidRPr="00D35504">
        <w:t>Rank these shopping priorities from most important to least important: price, sodium, protein, added sugar, preservatives, and calories.</w:t>
      </w:r>
    </w:p>
    <w:p w14:paraId="31C018A2" w14:textId="77777777" w:rsidR="004024DF" w:rsidRPr="00D35504" w:rsidRDefault="00000000">
      <w:pPr>
        <w:pStyle w:val="ListBullet"/>
        <w:ind w:left="540" w:hanging="271"/>
      </w:pPr>
      <w:r w:rsidRPr="00D35504">
        <w:t>Which application best supported your food-shopping decisions, and what specific information influenced you?</w:t>
      </w:r>
    </w:p>
    <w:p w14:paraId="317DDE16" w14:textId="77777777" w:rsidR="004024DF" w:rsidRPr="00D35504" w:rsidRDefault="00000000">
      <w:pPr>
        <w:pStyle w:val="ListBullet"/>
        <w:ind w:left="540" w:hanging="271"/>
      </w:pPr>
      <w:r w:rsidRPr="00D35504">
        <w:t>What one change would most improve your experience across food-information applications?</w:t>
      </w:r>
    </w:p>
    <w:p w14:paraId="72464DA7" w14:textId="77777777" w:rsidR="004024DF" w:rsidRPr="00D35504" w:rsidRDefault="004024DF">
      <w:pPr>
        <w:spacing w:after="0"/>
      </w:pPr>
    </w:p>
    <w:p w14:paraId="0E1E00C6" w14:textId="77777777" w:rsidR="004024DF" w:rsidRPr="00D35504" w:rsidRDefault="00000000">
      <w:pPr>
        <w:pStyle w:val="Heading1"/>
        <w:rPr>
          <w:color w:val="auto"/>
        </w:rPr>
        <w:keepNext/>
      </w:pPr>
      <w:r w:rsidRPr="00D35504">
        <w:rPr>
          <w:color w:val="auto"/>
        </w:rPr>
        <w:t>10. Data capture and completion criteria</w:t>
      </w:r>
    </w:p>
    <w:tbl>
      <w:tblPr>
        <w:tblW w:w="0" w:type="auto"/>
        <w:jc w:val="cente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Layout w:type="fixed"/>
        <w:tblLook w:val="04A0" w:firstRow="1" w:lastRow="0" w:firstColumn="1" w:lastColumn="0" w:noHBand="0" w:noVBand="1"/>
      </w:tblPr>
      <w:tblGrid>
        <w:gridCol w:w="2200"/>
        <w:gridCol w:w="2400"/>
        <w:gridCol w:w="4760"/>
      </w:tblGrid>
      <w:tr w:rsidR="004024DF" w14:paraId="5EFB5576" w14:textId="77777777">
        <w:trPr>
          <w:tblHeader/>
          <w:jc w:val="center"/>
          <w:cantSplit/>
        </w:trPr>
        <w:tc>
          <w:tcPr>
            <w:tcW w:w="2200" w:type="dxa"/>
            <w:shd w:val="clear" w:color="auto" w:fill="17365D"/>
            <w:tcMar>
              <w:top w:w="80" w:type="dxa"/>
              <w:left w:w="120" w:type="dxa"/>
              <w:bottom w:w="80" w:type="dxa"/>
              <w:right w:w="120" w:type="dxa"/>
            </w:tcMar>
            <w:vAlign w:val="center"/>
          </w:tcPr>
          <w:p w14:paraId="30105E35" w14:textId="77777777" w:rsidR="004024DF" w:rsidRDefault="00000000">
            <w:pPr>
              <w:spacing w:after="40"/>
              <w:keepNext/>
            </w:pPr>
            <w:r>
              <w:rPr>
                <w:b/>
                <w:color w:val="FFFFFF"/>
                <w:sz w:val="16"/>
              </w:rPr>
              <w:t>Field</w:t>
            </w:r>
          </w:p>
        </w:tc>
        <w:tc>
          <w:tcPr>
            <w:tcW w:w="2400" w:type="dxa"/>
            <w:shd w:val="clear" w:color="auto" w:fill="17365D"/>
            <w:tcMar>
              <w:top w:w="80" w:type="dxa"/>
              <w:left w:w="120" w:type="dxa"/>
              <w:bottom w:w="80" w:type="dxa"/>
              <w:right w:w="120" w:type="dxa"/>
            </w:tcMar>
            <w:vAlign w:val="center"/>
          </w:tcPr>
          <w:p w14:paraId="7EFAEC85" w14:textId="77777777" w:rsidR="004024DF" w:rsidRDefault="00000000">
            <w:pPr>
              <w:spacing w:after="40"/>
              <w:keepNext/>
            </w:pPr>
            <w:r>
              <w:rPr>
                <w:b/>
                <w:color w:val="FFFFFF"/>
                <w:sz w:val="16"/>
              </w:rPr>
              <w:t>Allowed value</w:t>
            </w:r>
          </w:p>
        </w:tc>
        <w:tc>
          <w:tcPr>
            <w:tcW w:w="4760" w:type="dxa"/>
            <w:shd w:val="clear" w:color="auto" w:fill="17365D"/>
            <w:tcMar>
              <w:top w:w="80" w:type="dxa"/>
              <w:left w:w="120" w:type="dxa"/>
              <w:bottom w:w="80" w:type="dxa"/>
              <w:right w:w="120" w:type="dxa"/>
            </w:tcMar>
            <w:vAlign w:val="center"/>
          </w:tcPr>
          <w:p w14:paraId="7B509F47" w14:textId="77777777" w:rsidR="004024DF" w:rsidRDefault="00000000">
            <w:pPr>
              <w:spacing w:after="40"/>
              <w:keepNext/>
            </w:pPr>
            <w:r>
              <w:rPr>
                <w:b/>
                <w:color w:val="FFFFFF"/>
                <w:sz w:val="16"/>
              </w:rPr>
              <w:t>Rule</w:t>
            </w:r>
          </w:p>
        </w:tc>
      </w:tr>
      <w:tr w:rsidR="004024DF" w14:paraId="0DAB71BE" w14:textId="77777777">
        <w:trPr>
          <w:jc w:val="center"/>
          <w:cantSplit/>
        </w:trPr>
        <w:tc>
          <w:tcPr>
            <w:tcW w:w="2200" w:type="dxa"/>
            <w:tcMar>
              <w:top w:w="80" w:type="dxa"/>
              <w:left w:w="120" w:type="dxa"/>
              <w:bottom w:w="80" w:type="dxa"/>
              <w:right w:w="120" w:type="dxa"/>
            </w:tcMar>
            <w:vAlign w:val="center"/>
          </w:tcPr>
          <w:p w14:paraId="6B0A74A5" w14:textId="77777777" w:rsidR="004024DF" w:rsidRDefault="00000000">
            <w:pPr>
              <w:spacing w:after="40"/>
            </w:pPr>
            <w:r>
              <w:rPr>
                <w:sz w:val="16"/>
              </w:rPr>
              <w:t>Participant code</w:t>
            </w:r>
          </w:p>
        </w:tc>
        <w:tc>
          <w:tcPr>
            <w:tcW w:w="2400" w:type="dxa"/>
            <w:tcMar>
              <w:top w:w="80" w:type="dxa"/>
              <w:left w:w="120" w:type="dxa"/>
              <w:bottom w:w="80" w:type="dxa"/>
              <w:right w:w="120" w:type="dxa"/>
            </w:tcMar>
            <w:vAlign w:val="center"/>
          </w:tcPr>
          <w:p w14:paraId="0B29C38C" w14:textId="77777777" w:rsidR="004024DF" w:rsidRDefault="00000000">
            <w:pPr>
              <w:spacing w:after="40"/>
            </w:pPr>
            <w:r>
              <w:rPr>
                <w:sz w:val="16"/>
              </w:rPr>
              <w:t>P001, P002, ...</w:t>
            </w:r>
          </w:p>
        </w:tc>
        <w:tc>
          <w:tcPr>
            <w:tcW w:w="4760" w:type="dxa"/>
            <w:tcMar>
              <w:top w:w="80" w:type="dxa"/>
              <w:left w:w="120" w:type="dxa"/>
              <w:bottom w:w="80" w:type="dxa"/>
              <w:right w:w="120" w:type="dxa"/>
            </w:tcMar>
            <w:vAlign w:val="center"/>
          </w:tcPr>
          <w:p w14:paraId="5C3F9106" w14:textId="77777777" w:rsidR="004024DF" w:rsidRDefault="00000000">
            <w:pPr>
              <w:spacing w:after="40"/>
            </w:pPr>
            <w:r>
              <w:rPr>
                <w:sz w:val="16"/>
              </w:rPr>
              <w:t>No participant name in the task record.</w:t>
            </w:r>
          </w:p>
        </w:tc>
      </w:tr>
      <w:tr w:rsidR="004024DF" w14:paraId="7EDA5306" w14:textId="77777777">
        <w:trPr>
          <w:jc w:val="center"/>
          <w:cantSplit/>
        </w:trPr>
        <w:tc>
          <w:tcPr>
            <w:tcW w:w="2200" w:type="dxa"/>
            <w:shd w:val="clear" w:color="auto" w:fill="F4F7FB"/>
            <w:tcMar>
              <w:top w:w="80" w:type="dxa"/>
              <w:left w:w="120" w:type="dxa"/>
              <w:bottom w:w="80" w:type="dxa"/>
              <w:right w:w="120" w:type="dxa"/>
            </w:tcMar>
            <w:vAlign w:val="center"/>
          </w:tcPr>
          <w:p w14:paraId="05374258" w14:textId="77777777" w:rsidR="004024DF" w:rsidRDefault="00000000">
            <w:pPr>
              <w:spacing w:after="40"/>
            </w:pPr>
            <w:r>
              <w:rPr>
                <w:sz w:val="16"/>
              </w:rPr>
              <w:t>App / version</w:t>
            </w:r>
          </w:p>
        </w:tc>
        <w:tc>
          <w:tcPr>
            <w:tcW w:w="2400" w:type="dxa"/>
            <w:shd w:val="clear" w:color="auto" w:fill="F4F7FB"/>
            <w:tcMar>
              <w:top w:w="80" w:type="dxa"/>
              <w:left w:w="120" w:type="dxa"/>
              <w:bottom w:w="80" w:type="dxa"/>
              <w:right w:w="120" w:type="dxa"/>
            </w:tcMar>
            <w:vAlign w:val="center"/>
          </w:tcPr>
          <w:p w14:paraId="33F8E5EA" w14:textId="77777777" w:rsidR="004024DF" w:rsidRDefault="00000000">
            <w:pPr>
              <w:spacing w:after="40"/>
            </w:pPr>
            <w:r>
              <w:rPr>
                <w:sz w:val="16"/>
              </w:rPr>
              <w:t>Exact app name and version</w:t>
            </w:r>
          </w:p>
        </w:tc>
        <w:tc>
          <w:tcPr>
            <w:tcW w:w="4760" w:type="dxa"/>
            <w:shd w:val="clear" w:color="auto" w:fill="F4F7FB"/>
            <w:tcMar>
              <w:top w:w="80" w:type="dxa"/>
              <w:left w:w="120" w:type="dxa"/>
              <w:bottom w:w="80" w:type="dxa"/>
              <w:right w:w="120" w:type="dxa"/>
            </w:tcMar>
            <w:vAlign w:val="center"/>
          </w:tcPr>
          <w:p w14:paraId="6E990178" w14:textId="77777777" w:rsidR="004024DF" w:rsidRDefault="00000000">
            <w:pPr>
              <w:spacing w:after="40"/>
            </w:pPr>
            <w:r>
              <w:rPr>
                <w:sz w:val="16"/>
              </w:rPr>
              <w:t>Record before the session.</w:t>
            </w:r>
          </w:p>
        </w:tc>
      </w:tr>
      <w:tr w:rsidR="004024DF" w14:paraId="204F2421" w14:textId="77777777">
        <w:trPr>
          <w:jc w:val="center"/>
          <w:cantSplit/>
        </w:trPr>
        <w:tc>
          <w:tcPr>
            <w:tcW w:w="2200" w:type="dxa"/>
            <w:tcMar>
              <w:top w:w="80" w:type="dxa"/>
              <w:left w:w="120" w:type="dxa"/>
              <w:bottom w:w="80" w:type="dxa"/>
              <w:right w:w="120" w:type="dxa"/>
            </w:tcMar>
            <w:vAlign w:val="center"/>
          </w:tcPr>
          <w:p w14:paraId="18B005E4" w14:textId="77777777" w:rsidR="004024DF" w:rsidRDefault="00000000">
            <w:pPr>
              <w:spacing w:after="40"/>
            </w:pPr>
            <w:r>
              <w:rPr>
                <w:sz w:val="16"/>
              </w:rPr>
              <w:t>Product</w:t>
            </w:r>
          </w:p>
        </w:tc>
        <w:tc>
          <w:tcPr>
            <w:tcW w:w="2400" w:type="dxa"/>
            <w:tcMar>
              <w:top w:w="80" w:type="dxa"/>
              <w:left w:w="120" w:type="dxa"/>
              <w:bottom w:w="80" w:type="dxa"/>
              <w:right w:w="120" w:type="dxa"/>
            </w:tcMar>
            <w:vAlign w:val="center"/>
          </w:tcPr>
          <w:p w14:paraId="33DEC748" w14:textId="77777777" w:rsidR="004024DF" w:rsidRDefault="00000000">
            <w:pPr>
              <w:spacing w:after="40"/>
            </w:pPr>
            <w:r>
              <w:rPr>
                <w:sz w:val="16"/>
              </w:rPr>
              <w:t>P01–P20</w:t>
            </w:r>
          </w:p>
        </w:tc>
        <w:tc>
          <w:tcPr>
            <w:tcW w:w="4760" w:type="dxa"/>
            <w:tcMar>
              <w:top w:w="80" w:type="dxa"/>
              <w:left w:w="120" w:type="dxa"/>
              <w:bottom w:w="80" w:type="dxa"/>
              <w:right w:w="120" w:type="dxa"/>
            </w:tcMar>
            <w:vAlign w:val="center"/>
          </w:tcPr>
          <w:p w14:paraId="048FEBA1" w14:textId="77777777" w:rsidR="004024DF" w:rsidRDefault="00000000">
            <w:pPr>
              <w:spacing w:after="40"/>
            </w:pPr>
            <w:r>
              <w:rPr>
                <w:sz w:val="16"/>
              </w:rPr>
              <w:t>Use the frozen UPC list.</w:t>
            </w:r>
          </w:p>
        </w:tc>
      </w:tr>
      <w:tr w:rsidR="004024DF" w14:paraId="4077B84A" w14:textId="77777777">
        <w:trPr>
          <w:jc w:val="center"/>
          <w:cantSplit/>
        </w:trPr>
        <w:tc>
          <w:tcPr>
            <w:tcW w:w="2200" w:type="dxa"/>
            <w:shd w:val="clear" w:color="auto" w:fill="F4F7FB"/>
            <w:tcMar>
              <w:top w:w="80" w:type="dxa"/>
              <w:left w:w="120" w:type="dxa"/>
              <w:bottom w:w="80" w:type="dxa"/>
              <w:right w:w="120" w:type="dxa"/>
            </w:tcMar>
            <w:vAlign w:val="center"/>
          </w:tcPr>
          <w:p w14:paraId="1729D903" w14:textId="77777777" w:rsidR="004024DF" w:rsidRDefault="00000000">
            <w:pPr>
              <w:spacing w:after="40"/>
            </w:pPr>
            <w:r>
              <w:rPr>
                <w:sz w:val="16"/>
              </w:rPr>
              <w:t>Completion</w:t>
            </w:r>
          </w:p>
        </w:tc>
        <w:tc>
          <w:tcPr>
            <w:tcW w:w="2400" w:type="dxa"/>
            <w:shd w:val="clear" w:color="auto" w:fill="F4F7FB"/>
            <w:tcMar>
              <w:top w:w="80" w:type="dxa"/>
              <w:left w:w="120" w:type="dxa"/>
              <w:bottom w:w="80" w:type="dxa"/>
              <w:right w:w="120" w:type="dxa"/>
            </w:tcMar>
            <w:vAlign w:val="center"/>
          </w:tcPr>
          <w:p w14:paraId="3B770575" w14:textId="77777777" w:rsidR="004024DF" w:rsidRDefault="00000000">
            <w:pPr>
              <w:spacing w:after="40"/>
            </w:pPr>
            <w:r>
              <w:rPr>
                <w:sz w:val="16"/>
              </w:rPr>
              <w:t>Completed / Not completed</w:t>
            </w:r>
          </w:p>
        </w:tc>
        <w:tc>
          <w:tcPr>
            <w:tcW w:w="4760" w:type="dxa"/>
            <w:shd w:val="clear" w:color="auto" w:fill="F4F7FB"/>
            <w:tcMar>
              <w:top w:w="80" w:type="dxa"/>
              <w:left w:w="120" w:type="dxa"/>
              <w:bottom w:w="80" w:type="dxa"/>
              <w:right w:w="120" w:type="dxa"/>
            </w:tcMar>
            <w:vAlign w:val="center"/>
          </w:tcPr>
          <w:p w14:paraId="60192A46" w14:textId="77777777" w:rsidR="004024DF" w:rsidRDefault="00000000">
            <w:pPr>
              <w:spacing w:after="40"/>
            </w:pPr>
            <w:r>
              <w:rPr>
                <w:sz w:val="16"/>
              </w:rPr>
              <w:t>Completed only when a usable result for the intended product is displayed.</w:t>
            </w:r>
          </w:p>
        </w:tc>
      </w:tr>
      <w:tr w:rsidR="004024DF" w14:paraId="5BDF7DCB" w14:textId="77777777">
        <w:trPr>
          <w:jc w:val="center"/>
          <w:cantSplit/>
        </w:trPr>
        <w:tc>
          <w:tcPr>
            <w:tcW w:w="2200" w:type="dxa"/>
            <w:tcMar>
              <w:top w:w="80" w:type="dxa"/>
              <w:left w:w="120" w:type="dxa"/>
              <w:bottom w:w="80" w:type="dxa"/>
              <w:right w:w="120" w:type="dxa"/>
            </w:tcMar>
            <w:vAlign w:val="center"/>
          </w:tcPr>
          <w:p w14:paraId="4BE5C832" w14:textId="77777777" w:rsidR="004024DF" w:rsidRDefault="00000000">
            <w:pPr>
              <w:spacing w:after="40"/>
            </w:pPr>
            <w:r>
              <w:rPr>
                <w:sz w:val="16"/>
              </w:rPr>
              <w:t>Time to usable result</w:t>
            </w:r>
          </w:p>
        </w:tc>
        <w:tc>
          <w:tcPr>
            <w:tcW w:w="2400" w:type="dxa"/>
            <w:tcMar>
              <w:top w:w="80" w:type="dxa"/>
              <w:left w:w="120" w:type="dxa"/>
              <w:bottom w:w="80" w:type="dxa"/>
              <w:right w:w="120" w:type="dxa"/>
            </w:tcMar>
            <w:vAlign w:val="center"/>
          </w:tcPr>
          <w:p w14:paraId="493E13C9" w14:textId="77777777" w:rsidR="004024DF" w:rsidRDefault="00000000">
            <w:pPr>
              <w:spacing w:after="40"/>
            </w:pPr>
            <w:r>
              <w:rPr>
                <w:sz w:val="16"/>
              </w:rPr>
              <w:t>Seconds</w:t>
            </w:r>
          </w:p>
        </w:tc>
        <w:tc>
          <w:tcPr>
            <w:tcW w:w="4760" w:type="dxa"/>
            <w:tcMar>
              <w:top w:w="80" w:type="dxa"/>
              <w:left w:w="120" w:type="dxa"/>
              <w:bottom w:w="80" w:type="dxa"/>
              <w:right w:w="120" w:type="dxa"/>
            </w:tcMar>
            <w:vAlign w:val="center"/>
          </w:tcPr>
          <w:p w14:paraId="6D89D5E4" w14:textId="77777777" w:rsidR="004024DF" w:rsidRDefault="00000000">
            <w:pPr>
              <w:spacing w:after="40"/>
            </w:pPr>
            <w:r>
              <w:rPr>
                <w:sz w:val="16"/>
              </w:rPr>
              <w:t>Start at first interaction; stop when usable product information appears.</w:t>
            </w:r>
          </w:p>
        </w:tc>
      </w:tr>
      <w:tr w:rsidR="004024DF" w14:paraId="70195152" w14:textId="77777777">
        <w:trPr>
          <w:jc w:val="center"/>
          <w:cantSplit/>
        </w:trPr>
        <w:tc>
          <w:tcPr>
            <w:tcW w:w="2200" w:type="dxa"/>
            <w:shd w:val="clear" w:color="auto" w:fill="F4F7FB"/>
            <w:tcMar>
              <w:top w:w="80" w:type="dxa"/>
              <w:left w:w="120" w:type="dxa"/>
              <w:bottom w:w="80" w:type="dxa"/>
              <w:right w:w="120" w:type="dxa"/>
            </w:tcMar>
            <w:vAlign w:val="center"/>
          </w:tcPr>
          <w:p w14:paraId="27E9B93A" w14:textId="77777777" w:rsidR="004024DF" w:rsidRDefault="00000000">
            <w:pPr>
              <w:spacing w:after="40"/>
            </w:pPr>
            <w:r>
              <w:rPr>
                <w:sz w:val="16"/>
              </w:rPr>
              <w:t>Fallback</w:t>
            </w:r>
          </w:p>
        </w:tc>
        <w:tc>
          <w:tcPr>
            <w:tcW w:w="2400" w:type="dxa"/>
            <w:shd w:val="clear" w:color="auto" w:fill="F4F7FB"/>
            <w:tcMar>
              <w:top w:w="80" w:type="dxa"/>
              <w:left w:w="120" w:type="dxa"/>
              <w:bottom w:w="80" w:type="dxa"/>
              <w:right w:w="120" w:type="dxa"/>
            </w:tcMar>
            <w:vAlign w:val="center"/>
          </w:tcPr>
          <w:p w14:paraId="4C73AFCD" w14:textId="77777777" w:rsidR="004024DF" w:rsidRDefault="00000000">
            <w:pPr>
              <w:spacing w:after="40"/>
            </w:pPr>
            <w:r>
              <w:rPr>
                <w:sz w:val="16"/>
              </w:rPr>
              <w:t>None / Re-scan / Search / Manual entry</w:t>
            </w:r>
          </w:p>
        </w:tc>
        <w:tc>
          <w:tcPr>
            <w:tcW w:w="4760" w:type="dxa"/>
            <w:shd w:val="clear" w:color="auto" w:fill="F4F7FB"/>
            <w:tcMar>
              <w:top w:w="80" w:type="dxa"/>
              <w:left w:w="120" w:type="dxa"/>
              <w:bottom w:w="80" w:type="dxa"/>
              <w:right w:w="120" w:type="dxa"/>
            </w:tcMar>
            <w:vAlign w:val="center"/>
          </w:tcPr>
          <w:p w14:paraId="0D2C1B20" w14:textId="77777777" w:rsidR="004024DF" w:rsidRDefault="00000000">
            <w:pPr>
              <w:spacing w:after="40"/>
            </w:pPr>
            <w:r>
              <w:rPr>
                <w:sz w:val="16"/>
              </w:rPr>
              <w:t>Record the first successful path.</w:t>
            </w:r>
          </w:p>
        </w:tc>
      </w:tr>
      <w:tr w:rsidR="004024DF" w14:paraId="1EF41EAF" w14:textId="77777777">
        <w:trPr>
          <w:jc w:val="center"/>
          <w:cantSplit/>
        </w:trPr>
        <w:tc>
          <w:tcPr>
            <w:tcW w:w="2200" w:type="dxa"/>
            <w:tcMar>
              <w:top w:w="80" w:type="dxa"/>
              <w:left w:w="120" w:type="dxa"/>
              <w:bottom w:w="80" w:type="dxa"/>
              <w:right w:w="120" w:type="dxa"/>
            </w:tcMar>
            <w:vAlign w:val="center"/>
          </w:tcPr>
          <w:p w14:paraId="1651A78F" w14:textId="77777777" w:rsidR="004024DF" w:rsidRDefault="00000000">
            <w:pPr>
              <w:spacing w:after="40"/>
            </w:pPr>
            <w:r>
              <w:rPr>
                <w:sz w:val="16"/>
              </w:rPr>
              <w:t>Error category</w:t>
            </w:r>
          </w:p>
        </w:tc>
        <w:tc>
          <w:tcPr>
            <w:tcW w:w="2400" w:type="dxa"/>
            <w:tcMar>
              <w:top w:w="80" w:type="dxa"/>
              <w:left w:w="120" w:type="dxa"/>
              <w:bottom w:w="80" w:type="dxa"/>
              <w:right w:w="120" w:type="dxa"/>
            </w:tcMar>
            <w:vAlign w:val="center"/>
          </w:tcPr>
          <w:p w14:paraId="5595DAA9" w14:textId="77777777" w:rsidR="004024DF" w:rsidRDefault="00000000">
            <w:pPr>
              <w:spacing w:after="40"/>
            </w:pPr>
            <w:r>
              <w:rPr>
                <w:sz w:val="16"/>
              </w:rPr>
              <w:t>None / Product missing / Network / App / Invalid result / Other</w:t>
            </w:r>
          </w:p>
        </w:tc>
        <w:tc>
          <w:tcPr>
            <w:tcW w:w="4760" w:type="dxa"/>
            <w:tcMar>
              <w:top w:w="80" w:type="dxa"/>
              <w:left w:w="120" w:type="dxa"/>
              <w:bottom w:w="80" w:type="dxa"/>
              <w:right w:w="120" w:type="dxa"/>
            </w:tcMar>
            <w:vAlign w:val="center"/>
          </w:tcPr>
          <w:p w14:paraId="70F26AB2" w14:textId="77777777" w:rsidR="004024DF" w:rsidRDefault="00000000">
            <w:pPr>
              <w:spacing w:after="40"/>
            </w:pPr>
            <w:r>
              <w:rPr>
                <w:sz w:val="16"/>
              </w:rPr>
              <w:t>Do not copy full prompts, images, credentials, or unnecessary identifiers.</w:t>
            </w:r>
          </w:p>
        </w:tc>
      </w:tr>
      <w:tr w:rsidR="004024DF" w14:paraId="2AE07C71" w14:textId="77777777">
        <w:trPr>
          <w:jc w:val="center"/>
          <w:cantSplit/>
        </w:trPr>
        <w:tc>
          <w:tcPr>
            <w:tcW w:w="2200" w:type="dxa"/>
            <w:shd w:val="clear" w:color="auto" w:fill="F4F7FB"/>
            <w:tcMar>
              <w:top w:w="80" w:type="dxa"/>
              <w:left w:w="120" w:type="dxa"/>
              <w:bottom w:w="80" w:type="dxa"/>
              <w:right w:w="120" w:type="dxa"/>
            </w:tcMar>
            <w:vAlign w:val="center"/>
          </w:tcPr>
          <w:p w14:paraId="1649E855" w14:textId="77777777" w:rsidR="004024DF" w:rsidRDefault="00000000">
            <w:pPr>
              <w:spacing w:after="40"/>
            </w:pPr>
            <w:r>
              <w:rPr>
                <w:sz w:val="16"/>
              </w:rPr>
              <w:t>Rescue prompt</w:t>
            </w:r>
          </w:p>
        </w:tc>
        <w:tc>
          <w:tcPr>
            <w:tcW w:w="2400" w:type="dxa"/>
            <w:shd w:val="clear" w:color="auto" w:fill="F4F7FB"/>
            <w:tcMar>
              <w:top w:w="80" w:type="dxa"/>
              <w:left w:w="120" w:type="dxa"/>
              <w:bottom w:w="80" w:type="dxa"/>
              <w:right w:w="120" w:type="dxa"/>
            </w:tcMar>
            <w:vAlign w:val="center"/>
          </w:tcPr>
          <w:p w14:paraId="2C62C6AB" w14:textId="77777777" w:rsidR="004024DF" w:rsidRDefault="00000000">
            <w:pPr>
              <w:spacing w:after="40"/>
            </w:pPr>
            <w:r>
              <w:rPr>
                <w:sz w:val="16"/>
              </w:rPr>
              <w:t>0 / 1 / 2</w:t>
            </w:r>
          </w:p>
        </w:tc>
        <w:tc>
          <w:tcPr>
            <w:tcW w:w="4760" w:type="dxa"/>
            <w:shd w:val="clear" w:color="auto" w:fill="F4F7FB"/>
            <w:tcMar>
              <w:top w:w="80" w:type="dxa"/>
              <w:left w:w="120" w:type="dxa"/>
              <w:bottom w:w="80" w:type="dxa"/>
              <w:right w:w="120" w:type="dxa"/>
            </w:tcMar>
            <w:vAlign w:val="center"/>
          </w:tcPr>
          <w:p w14:paraId="646C5407" w14:textId="77777777" w:rsidR="004024DF" w:rsidRDefault="00000000">
            <w:pPr>
              <w:spacing w:after="40"/>
            </w:pPr>
            <w:r>
              <w:rPr>
                <w:sz w:val="16"/>
              </w:rPr>
              <w:t>Record how many standardized prompts were used.</w:t>
            </w:r>
          </w:p>
        </w:tc>
      </w:tr>
      <w:tr w:rsidR="004024DF" w14:paraId="57036219" w14:textId="77777777">
        <w:trPr>
          <w:jc w:val="center"/>
          <w:cantSplit/>
        </w:trPr>
        <w:tc>
          <w:tcPr>
            <w:tcW w:w="2200" w:type="dxa"/>
            <w:tcMar>
              <w:top w:w="80" w:type="dxa"/>
              <w:left w:w="120" w:type="dxa"/>
              <w:bottom w:w="80" w:type="dxa"/>
              <w:right w:w="120" w:type="dxa"/>
            </w:tcMar>
            <w:vAlign w:val="center"/>
          </w:tcPr>
          <w:p w14:paraId="0112C41C" w14:textId="77777777" w:rsidR="004024DF" w:rsidRDefault="00000000">
            <w:pPr>
              <w:spacing w:after="40"/>
            </w:pPr>
            <w:r>
              <w:rPr>
                <w:sz w:val="16"/>
              </w:rPr>
              <w:lastRenderedPageBreak/>
              <w:t>Deviation</w:t>
            </w:r>
          </w:p>
        </w:tc>
        <w:tc>
          <w:tcPr>
            <w:tcW w:w="2400" w:type="dxa"/>
            <w:tcMar>
              <w:top w:w="80" w:type="dxa"/>
              <w:left w:w="120" w:type="dxa"/>
              <w:bottom w:w="80" w:type="dxa"/>
              <w:right w:w="120" w:type="dxa"/>
            </w:tcMar>
            <w:vAlign w:val="center"/>
          </w:tcPr>
          <w:p w14:paraId="47FA1D78" w14:textId="77777777" w:rsidR="004024DF" w:rsidRDefault="00000000">
            <w:pPr>
              <w:spacing w:after="40"/>
            </w:pPr>
            <w:r>
              <w:rPr>
                <w:sz w:val="16"/>
              </w:rPr>
              <w:t>Yes / No + brief note</w:t>
            </w:r>
          </w:p>
        </w:tc>
        <w:tc>
          <w:tcPr>
            <w:tcW w:w="4760" w:type="dxa"/>
            <w:tcMar>
              <w:top w:w="80" w:type="dxa"/>
              <w:left w:w="120" w:type="dxa"/>
              <w:bottom w:w="80" w:type="dxa"/>
              <w:right w:w="120" w:type="dxa"/>
            </w:tcMar>
            <w:vAlign w:val="center"/>
          </w:tcPr>
          <w:p w14:paraId="61496061" w14:textId="77777777" w:rsidR="004024DF" w:rsidRDefault="00000000">
            <w:pPr>
              <w:spacing w:after="40"/>
            </w:pPr>
            <w:r>
              <w:rPr>
                <w:sz w:val="16"/>
              </w:rPr>
              <w:t>Explain any departure from the fixed protocol.</w:t>
            </w:r>
          </w:p>
        </w:tc>
      </w:tr>
    </w:tbl>
    <w:p w14:paraId="37D73266" w14:textId="77777777" w:rsidR="004024DF" w:rsidRPr="00D35504" w:rsidRDefault="00000000">
      <w:pPr>
        <w:pStyle w:val="Heading1"/>
        <w:rPr>
          <w:color w:val="auto"/>
        </w:rPr>
      </w:pPr>
      <w:r w:rsidRPr="00D35504">
        <w:rPr>
          <w:color w:val="auto"/>
        </w:rPr>
        <w:t>11. Session closeout</w:t>
      </w:r>
    </w:p>
    <w:p w14:paraId="55B53A4F" w14:textId="77777777" w:rsidR="004024DF" w:rsidRPr="00D35504" w:rsidRDefault="00000000">
      <w:pPr>
        <w:pStyle w:val="ListNumber"/>
        <w:ind w:left="540" w:hanging="271"/>
      </w:pPr>
      <w:r w:rsidRPr="00D35504">
        <w:t>Confirm that the participant completed one equivalent questionnaire block for each of the four applications.</w:t>
      </w:r>
    </w:p>
    <w:p w14:paraId="248ADEF0" w14:textId="77777777" w:rsidR="004024DF" w:rsidRPr="00D35504" w:rsidRDefault="00000000">
      <w:pPr>
        <w:pStyle w:val="ListNumber"/>
        <w:ind w:left="540" w:hanging="271"/>
      </w:pPr>
      <w:r w:rsidRPr="00D35504">
        <w:t>Confirm that the overall app ranking and food-priority ranking are complete.</w:t>
      </w:r>
    </w:p>
    <w:p w14:paraId="7E9768C9" w14:textId="77777777" w:rsidR="004024DF" w:rsidRPr="00D35504" w:rsidRDefault="00000000">
      <w:pPr>
        <w:pStyle w:val="ListNumber"/>
        <w:ind w:left="540" w:hanging="271"/>
      </w:pPr>
      <w:r w:rsidRPr="00D35504">
        <w:t>Review the record for missing product IDs, timings, completion states, or deviations without changing the participant's answers.</w:t>
      </w:r>
    </w:p>
    <w:p w14:paraId="119BF1CA" w14:textId="77777777" w:rsidR="004024DF" w:rsidRPr="00D35504" w:rsidRDefault="00000000">
      <w:pPr>
        <w:pStyle w:val="ListNumber"/>
        <w:ind w:left="540" w:hanging="271"/>
      </w:pPr>
      <w:r w:rsidRPr="00D35504">
        <w:t>Thank the participant, remind them that the applications provide general food information rather than medical advice, and provide the approved contact information.</w:t>
      </w:r>
    </w:p>
    <w:p w14:paraId="26979525" w14:textId="77777777" w:rsidR="004024DF" w:rsidRPr="00D35504" w:rsidRDefault="00000000">
      <w:pPr>
        <w:pStyle w:val="ListNumber"/>
        <w:ind w:left="540" w:hanging="271"/>
      </w:pPr>
      <w:r w:rsidRPr="00D35504">
        <w:t>Store the response and observation record under the participant code in the approved protected location.</w:t>
      </w:r>
    </w:p>
    <w:p w14:paraId="20418037" w14:textId="77777777" w:rsidR="004024DF" w:rsidRPr="00D35504" w:rsidRDefault="00000000">
      <w:pPr>
        <w:pStyle w:val="ListNumber"/>
        <w:ind w:left="540" w:hanging="271"/>
      </w:pPr>
      <w:r w:rsidRPr="00D35504">
        <w:t>Do not retain screen images, credentials, full prompts, or other unapproved identifying material.</w:t>
      </w:r>
    </w:p>
    <w:p w14:paraId="0BE0744F" w14:textId="77777777" w:rsidR="004024DF" w:rsidRPr="00D35504" w:rsidRDefault="00000000">
      <w:pPr>
        <w:pStyle w:val="Heading1"/>
        <w:rPr>
          <w:color w:val="auto"/>
        </w:rPr>
      </w:pPr>
      <w:r w:rsidRPr="00D35504">
        <w:rPr>
          <w:color w:val="auto"/>
        </w:rPr>
        <w:t>12. Protocol deviation and incident handling</w:t>
      </w:r>
    </w:p>
    <w:p w14:paraId="3CDAA243" w14:textId="77777777" w:rsidR="004024DF" w:rsidRPr="00D35504" w:rsidRDefault="00000000">
      <w:pPr>
        <w:pStyle w:val="ListBullet"/>
        <w:ind w:left="540" w:hanging="271"/>
      </w:pPr>
      <w:r w:rsidRPr="00D35504">
        <w:t>Minor deviation: document the event, affected app/product, and impact; continue only if the participant can still complete the standardized tasks.</w:t>
      </w:r>
    </w:p>
    <w:p w14:paraId="2A8FBA95" w14:textId="77777777" w:rsidR="004024DF" w:rsidRPr="00D35504" w:rsidRDefault="00000000">
      <w:pPr>
        <w:pStyle w:val="ListBullet"/>
        <w:ind w:left="540" w:hanging="271"/>
      </w:pPr>
      <w:r w:rsidRPr="00D35504">
        <w:t>Major deviation: stop the session if consent is unclear, unapproved personal data is exposed, the fixed product set is unavailable, or instructions cannot be administered consistently.</w:t>
      </w:r>
    </w:p>
    <w:p w14:paraId="66F5C297" w14:textId="77777777" w:rsidR="004024DF" w:rsidRPr="00D35504" w:rsidRDefault="00000000">
      <w:pPr>
        <w:pStyle w:val="ListBullet"/>
        <w:ind w:left="540" w:hanging="271"/>
      </w:pPr>
      <w:r w:rsidRPr="00D35504">
        <w:t>Technical incident: preserve a privacy-safe description of route/result/status/latency when available; never copy credentials, full prompts, images, or unnecessary product identifiers into the study record.</w:t>
      </w:r>
    </w:p>
    <w:p w14:paraId="7D36FA3C" w14:textId="77777777" w:rsidR="004024DF" w:rsidRPr="00D35504" w:rsidRDefault="00000000">
      <w:pPr>
        <w:pStyle w:val="ListBullet"/>
        <w:ind w:left="540" w:hanging="271"/>
      </w:pPr>
      <w:r w:rsidRPr="00D35504">
        <w:t>Protocol amendment: obtain the required approval before changing the product set, task sequence, questionnaire wording, or participant population after data collection begins.</w:t>
      </w:r>
    </w:p>
    <w:p w14:paraId="412AD8C4" w14:textId="77777777" w:rsidR="004024DF" w:rsidRPr="00D35504" w:rsidRDefault="00000000">
      <w:pPr>
        <w:pStyle w:val="Heading1"/>
        <w:rPr>
          <w:color w:val="auto"/>
        </w:rPr>
      </w:pPr>
      <w:r w:rsidRPr="00D35504">
        <w:rPr>
          <w:color w:val="auto"/>
        </w:rPr>
        <w:t xml:space="preserve">Appendix A. Facilitator </w:t>
      </w:r>
      <w:proofErr w:type="gramStart"/>
      <w:r w:rsidRPr="00D35504">
        <w:rPr>
          <w:color w:val="auto"/>
        </w:rPr>
        <w:t>quick-reference</w:t>
      </w:r>
      <w:proofErr w:type="gramEnd"/>
    </w:p>
    <w:tbl>
      <w:tblPr>
        <w:tblW w:w="0" w:type="auto"/>
        <w:jc w:val="center"/>
        <w:tblBorders>
          <w:top w:val="single" w:sz="4" w:space="0" w:color="C8D2DF"/>
          <w:left w:val="single" w:sz="4" w:space="0" w:color="C8D2DF"/>
          <w:bottom w:val="single" w:sz="4" w:space="0" w:color="C8D2DF"/>
          <w:right w:val="single" w:sz="4" w:space="0" w:color="C8D2DF"/>
          <w:insideH w:val="single" w:sz="4" w:space="0" w:color="C8D2DF"/>
          <w:insideV w:val="single" w:sz="4" w:space="0" w:color="C8D2DF"/>
        </w:tblBorders>
        <w:tblLayout w:type="fixed"/>
        <w:tblLook w:val="04A0" w:firstRow="1" w:lastRow="0" w:firstColumn="1" w:lastColumn="0" w:noHBand="0" w:noVBand="1"/>
      </w:tblPr>
      <w:tblGrid>
        <w:gridCol w:w="1600"/>
        <w:gridCol w:w="7760"/>
      </w:tblGrid>
      <w:tr w:rsidR="004024DF" w14:paraId="0063F354" w14:textId="77777777">
        <w:trPr>
          <w:tblHeader/>
          <w:jc w:val="center"/>
          <w:cantSplit/>
        </w:trPr>
        <w:tc>
          <w:tcPr>
            <w:tcW w:w="1600" w:type="dxa"/>
            <w:shd w:val="clear" w:color="auto" w:fill="17365D"/>
            <w:tcMar>
              <w:top w:w="80" w:type="dxa"/>
              <w:left w:w="120" w:type="dxa"/>
              <w:bottom w:w="80" w:type="dxa"/>
              <w:right w:w="120" w:type="dxa"/>
            </w:tcMar>
            <w:vAlign w:val="center"/>
          </w:tcPr>
          <w:p w14:paraId="23CAB28B" w14:textId="77777777" w:rsidR="004024DF" w:rsidRDefault="00000000">
            <w:pPr>
              <w:spacing w:after="40"/>
            </w:pPr>
            <w:r>
              <w:rPr>
                <w:b/>
                <w:color w:val="FFFFFF"/>
                <w:sz w:val="18"/>
              </w:rPr>
              <w:t>Phase</w:t>
            </w:r>
          </w:p>
        </w:tc>
        <w:tc>
          <w:tcPr>
            <w:tcW w:w="7760" w:type="dxa"/>
            <w:shd w:val="clear" w:color="auto" w:fill="17365D"/>
            <w:tcMar>
              <w:top w:w="80" w:type="dxa"/>
              <w:left w:w="120" w:type="dxa"/>
              <w:bottom w:w="80" w:type="dxa"/>
              <w:right w:w="120" w:type="dxa"/>
            </w:tcMar>
            <w:vAlign w:val="center"/>
          </w:tcPr>
          <w:p w14:paraId="32304215" w14:textId="77777777" w:rsidR="004024DF" w:rsidRDefault="00000000">
            <w:pPr>
              <w:spacing w:after="40"/>
            </w:pPr>
            <w:r>
              <w:rPr>
                <w:b/>
                <w:color w:val="FFFFFF"/>
                <w:sz w:val="18"/>
              </w:rPr>
              <w:t>Required action</w:t>
            </w:r>
          </w:p>
        </w:tc>
      </w:tr>
      <w:tr w:rsidR="004024DF" w14:paraId="227D38B0" w14:textId="77777777">
        <w:trPr>
          <w:jc w:val="center"/>
          <w:cantSplit/>
        </w:trPr>
        <w:tc>
          <w:tcPr>
            <w:tcW w:w="1600" w:type="dxa"/>
            <w:tcMar>
              <w:top w:w="80" w:type="dxa"/>
              <w:left w:w="120" w:type="dxa"/>
              <w:bottom w:w="80" w:type="dxa"/>
              <w:right w:w="120" w:type="dxa"/>
            </w:tcMar>
            <w:vAlign w:val="center"/>
          </w:tcPr>
          <w:p w14:paraId="157A8CE0" w14:textId="77777777" w:rsidR="004024DF" w:rsidRDefault="00000000">
            <w:pPr>
              <w:spacing w:after="40"/>
            </w:pPr>
            <w:r>
              <w:rPr>
                <w:sz w:val="18"/>
              </w:rPr>
              <w:t>Before</w:t>
            </w:r>
          </w:p>
        </w:tc>
        <w:tc>
          <w:tcPr>
            <w:tcW w:w="7760" w:type="dxa"/>
            <w:tcMar>
              <w:top w:w="80" w:type="dxa"/>
              <w:left w:w="120" w:type="dxa"/>
              <w:bottom w:w="80" w:type="dxa"/>
              <w:right w:w="120" w:type="dxa"/>
            </w:tcMar>
            <w:vAlign w:val="center"/>
          </w:tcPr>
          <w:p w14:paraId="197B1910" w14:textId="77777777" w:rsidR="004024DF" w:rsidRDefault="00000000">
            <w:pPr>
              <w:spacing w:after="40"/>
            </w:pPr>
            <w:r>
              <w:rPr>
                <w:sz w:val="18"/>
              </w:rPr>
              <w:t>Confirm approval, app versions, frozen UPCs, device setup, network, participant code, and assigned Group A–D.</w:t>
            </w:r>
          </w:p>
        </w:tc>
      </w:tr>
      <w:tr w:rsidR="004024DF" w14:paraId="17642326" w14:textId="77777777">
        <w:trPr>
          <w:jc w:val="center"/>
          <w:cantSplit/>
        </w:trPr>
        <w:tc>
          <w:tcPr>
            <w:tcW w:w="1600" w:type="dxa"/>
            <w:shd w:val="clear" w:color="auto" w:fill="F4F7FB"/>
            <w:tcMar>
              <w:top w:w="80" w:type="dxa"/>
              <w:left w:w="120" w:type="dxa"/>
              <w:bottom w:w="80" w:type="dxa"/>
              <w:right w:w="120" w:type="dxa"/>
            </w:tcMar>
            <w:vAlign w:val="center"/>
          </w:tcPr>
          <w:p w14:paraId="38F4749D" w14:textId="77777777" w:rsidR="004024DF" w:rsidRDefault="00000000">
            <w:pPr>
              <w:spacing w:after="40"/>
            </w:pPr>
            <w:r>
              <w:rPr>
                <w:sz w:val="18"/>
              </w:rPr>
              <w:t>Consent</w:t>
            </w:r>
          </w:p>
        </w:tc>
        <w:tc>
          <w:tcPr>
            <w:tcW w:w="7760" w:type="dxa"/>
            <w:shd w:val="clear" w:color="auto" w:fill="F4F7FB"/>
            <w:tcMar>
              <w:top w:w="80" w:type="dxa"/>
              <w:left w:w="120" w:type="dxa"/>
              <w:bottom w:w="80" w:type="dxa"/>
              <w:right w:w="120" w:type="dxa"/>
            </w:tcMar>
            <w:vAlign w:val="center"/>
          </w:tcPr>
          <w:p w14:paraId="152A6B54" w14:textId="77777777" w:rsidR="004024DF" w:rsidRDefault="00000000">
            <w:pPr>
              <w:spacing w:after="40"/>
            </w:pPr>
            <w:r>
              <w:rPr>
                <w:sz w:val="18"/>
              </w:rPr>
              <w:t>Read the displayed consent material; stop immediately if consent is declined.</w:t>
            </w:r>
          </w:p>
        </w:tc>
      </w:tr>
      <w:tr w:rsidR="004024DF" w14:paraId="3B4208D2" w14:textId="77777777">
        <w:trPr>
          <w:jc w:val="center"/>
          <w:cantSplit/>
        </w:trPr>
        <w:tc>
          <w:tcPr>
            <w:tcW w:w="1600" w:type="dxa"/>
            <w:tcMar>
              <w:top w:w="80" w:type="dxa"/>
              <w:left w:w="120" w:type="dxa"/>
              <w:bottom w:w="80" w:type="dxa"/>
              <w:right w:w="120" w:type="dxa"/>
            </w:tcMar>
            <w:vAlign w:val="center"/>
          </w:tcPr>
          <w:p w14:paraId="77A53408" w14:textId="77777777" w:rsidR="004024DF" w:rsidRDefault="00000000">
            <w:pPr>
              <w:spacing w:after="40"/>
            </w:pPr>
            <w:r>
              <w:rPr>
                <w:sz w:val="18"/>
              </w:rPr>
              <w:t>Each app</w:t>
            </w:r>
          </w:p>
        </w:tc>
        <w:tc>
          <w:tcPr>
            <w:tcW w:w="7760" w:type="dxa"/>
            <w:tcMar>
              <w:top w:w="80" w:type="dxa"/>
              <w:left w:w="120" w:type="dxa"/>
              <w:bottom w:w="80" w:type="dxa"/>
              <w:right w:w="120" w:type="dxa"/>
            </w:tcMar>
            <w:vAlign w:val="center"/>
          </w:tcPr>
          <w:p w14:paraId="17C9FED6" w14:textId="77777777" w:rsidR="004024DF" w:rsidRDefault="00000000">
            <w:pPr>
              <w:spacing w:after="40"/>
            </w:pPr>
            <w:r>
              <w:rPr>
                <w:sz w:val="18"/>
              </w:rPr>
              <w:t xml:space="preserve">Run P01–P20 in order; use identical task wording; record time, completion, fallback, errors, and </w:t>
            </w:r>
            <w:r>
              <w:rPr>
                <w:sz w:val="18"/>
              </w:rPr>
              <w:lastRenderedPageBreak/>
              <w:t>prompts.</w:t>
            </w:r>
          </w:p>
        </w:tc>
      </w:tr>
      <w:tr w:rsidR="004024DF" w14:paraId="0CD92D49" w14:textId="77777777">
        <w:trPr>
          <w:jc w:val="center"/>
          <w:cantSplit/>
        </w:trPr>
        <w:tc>
          <w:tcPr>
            <w:tcW w:w="1600" w:type="dxa"/>
            <w:shd w:val="clear" w:color="auto" w:fill="F4F7FB"/>
            <w:tcMar>
              <w:top w:w="80" w:type="dxa"/>
              <w:left w:w="120" w:type="dxa"/>
              <w:bottom w:w="80" w:type="dxa"/>
              <w:right w:w="120" w:type="dxa"/>
            </w:tcMar>
            <w:vAlign w:val="center"/>
          </w:tcPr>
          <w:p w14:paraId="6F593927" w14:textId="77777777" w:rsidR="004024DF" w:rsidRDefault="00000000">
            <w:pPr>
              <w:spacing w:after="40"/>
            </w:pPr>
            <w:r>
              <w:rPr>
                <w:sz w:val="18"/>
              </w:rPr>
              <w:lastRenderedPageBreak/>
              <w:t>After each app</w:t>
            </w:r>
          </w:p>
        </w:tc>
        <w:tc>
          <w:tcPr>
            <w:tcW w:w="7760" w:type="dxa"/>
            <w:shd w:val="clear" w:color="auto" w:fill="F4F7FB"/>
            <w:tcMar>
              <w:top w:w="80" w:type="dxa"/>
              <w:left w:w="120" w:type="dxa"/>
              <w:bottom w:w="80" w:type="dxa"/>
              <w:right w:w="120" w:type="dxa"/>
            </w:tcMar>
            <w:vAlign w:val="center"/>
          </w:tcPr>
          <w:p w14:paraId="4CF27757" w14:textId="77777777" w:rsidR="004024DF" w:rsidRDefault="00000000">
            <w:pPr>
              <w:spacing w:after="40"/>
            </w:pPr>
            <w:r>
              <w:rPr>
                <w:sz w:val="18"/>
              </w:rPr>
              <w:t>Participant completes that app's five equivalent rating questions and optional comment.</w:t>
            </w:r>
          </w:p>
        </w:tc>
      </w:tr>
      <w:tr w:rsidR="004024DF" w14:paraId="332FEBFA" w14:textId="77777777">
        <w:trPr>
          <w:jc w:val="center"/>
          <w:cantSplit/>
        </w:trPr>
        <w:tc>
          <w:tcPr>
            <w:tcW w:w="1600" w:type="dxa"/>
            <w:tcMar>
              <w:top w:w="80" w:type="dxa"/>
              <w:left w:w="120" w:type="dxa"/>
              <w:bottom w:w="80" w:type="dxa"/>
              <w:right w:w="120" w:type="dxa"/>
            </w:tcMar>
            <w:vAlign w:val="center"/>
          </w:tcPr>
          <w:p w14:paraId="02AAF37C" w14:textId="77777777" w:rsidR="004024DF" w:rsidRDefault="00000000">
            <w:pPr>
              <w:spacing w:after="40"/>
            </w:pPr>
            <w:r>
              <w:rPr>
                <w:sz w:val="18"/>
              </w:rPr>
              <w:t>Final survey</w:t>
            </w:r>
          </w:p>
        </w:tc>
        <w:tc>
          <w:tcPr>
            <w:tcW w:w="7760" w:type="dxa"/>
            <w:tcMar>
              <w:top w:w="80" w:type="dxa"/>
              <w:left w:w="120" w:type="dxa"/>
              <w:bottom w:w="80" w:type="dxa"/>
              <w:right w:w="120" w:type="dxa"/>
            </w:tcMar>
            <w:vAlign w:val="center"/>
          </w:tcPr>
          <w:p w14:paraId="734B84BB" w14:textId="77777777" w:rsidR="004024DF" w:rsidRDefault="00000000">
            <w:pPr>
              <w:spacing w:after="40"/>
            </w:pPr>
            <w:r>
              <w:rPr>
                <w:sz w:val="18"/>
              </w:rPr>
              <w:t>Participant ranks all four apps, explains the top and bottom choices, and ranks six food-shopping priorities.</w:t>
            </w:r>
          </w:p>
        </w:tc>
      </w:tr>
      <w:tr w:rsidR="004024DF" w14:paraId="5DC1A649" w14:textId="77777777">
        <w:trPr>
          <w:jc w:val="center"/>
          <w:cantSplit/>
        </w:trPr>
        <w:tc>
          <w:tcPr>
            <w:tcW w:w="1600" w:type="dxa"/>
            <w:shd w:val="clear" w:color="auto" w:fill="F4F7FB"/>
            <w:tcMar>
              <w:top w:w="80" w:type="dxa"/>
              <w:left w:w="120" w:type="dxa"/>
              <w:bottom w:w="80" w:type="dxa"/>
              <w:right w:w="120" w:type="dxa"/>
            </w:tcMar>
            <w:vAlign w:val="center"/>
          </w:tcPr>
          <w:p w14:paraId="507CB1E8" w14:textId="77777777" w:rsidR="004024DF" w:rsidRDefault="00000000">
            <w:pPr>
              <w:spacing w:after="40"/>
            </w:pPr>
            <w:r>
              <w:rPr>
                <w:sz w:val="18"/>
              </w:rPr>
              <w:t>Close</w:t>
            </w:r>
          </w:p>
        </w:tc>
        <w:tc>
          <w:tcPr>
            <w:tcW w:w="7760" w:type="dxa"/>
            <w:shd w:val="clear" w:color="auto" w:fill="F4F7FB"/>
            <w:tcMar>
              <w:top w:w="80" w:type="dxa"/>
              <w:left w:w="120" w:type="dxa"/>
              <w:bottom w:w="80" w:type="dxa"/>
              <w:right w:w="120" w:type="dxa"/>
            </w:tcMar>
            <w:vAlign w:val="center"/>
          </w:tcPr>
          <w:p w14:paraId="5AC1F42F" w14:textId="77777777" w:rsidR="004024DF" w:rsidRDefault="00000000">
            <w:pPr>
              <w:spacing w:after="40"/>
            </w:pPr>
            <w:r>
              <w:rPr>
                <w:sz w:val="18"/>
              </w:rPr>
              <w:t>Check completeness, document deviations, secure approved data, and remove unapproved material.</w:t>
            </w:r>
          </w:p>
        </w:tc>
      </w:tr>
    </w:tbl>
    <w:p w14:paraId="691517FB" w14:textId="77777777" w:rsidR="008D0C49" w:rsidRDefault="008D0C49"/>
    <w:sectPr w:rsidR="008D0C49"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94805" w14:textId="77777777" w:rsidR="00067718" w:rsidRDefault="00067718">
      <w:pPr>
        <w:spacing w:after="0" w:line="240" w:lineRule="auto"/>
      </w:pPr>
      <w:r>
        <w:separator/>
      </w:r>
    </w:p>
  </w:endnote>
  <w:endnote w:type="continuationSeparator" w:id="0">
    <w:p w14:paraId="4AE02A13" w14:textId="77777777" w:rsidR="00067718" w:rsidRDefault="00067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CBB70" w14:textId="77777777" w:rsidR="004024DF" w:rsidRDefault="00000000">
    <w:pPr>
      <w:pStyle w:val="Footer"/>
      <w:jc w:val="right"/>
    </w:pPr>
    <w:r>
      <w:rPr>
        <w:color w:val="5B6573"/>
        <w:sz w:val="18"/>
      </w:rPr>
      <w:t xml:space="preserve">Page </w:t>
    </w:r>
    <w:r>
      <w:rPr>
        <w:color w:val="5B6573"/>
        <w:sz w:val="18"/>
      </w:rPr>
      <w:fldChar w:fldCharType="begin"/>
    </w:r>
    <w:r>
      <w:rPr>
        <w:color w:val="5B6573"/>
        <w:sz w:val="18"/>
      </w:rPr>
      <w:instrText>PAGE</w:instrText>
    </w:r>
    <w:r>
      <w:rPr>
        <w:color w:val="5B6573"/>
        <w:sz w:val="18"/>
      </w:rPr>
      <w:fldChar w:fldCharType="separate"/>
    </w:r>
    <w:r w:rsidR="00250C48">
      <w:rPr>
        <w:noProof/>
        <w:color w:val="5B6573"/>
        <w:sz w:val="18"/>
      </w:rPr>
      <w:t>1</w:t>
    </w:r>
    <w:r>
      <w:rPr>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77070" w14:textId="77777777" w:rsidR="00067718" w:rsidRDefault="00067718">
      <w:pPr>
        <w:spacing w:after="0" w:line="240" w:lineRule="auto"/>
      </w:pPr>
      <w:r>
        <w:separator/>
      </w:r>
    </w:p>
  </w:footnote>
  <w:footnote w:type="continuationSeparator" w:id="0">
    <w:p w14:paraId="66425930" w14:textId="77777777" w:rsidR="00067718" w:rsidRDefault="00067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E9F5B" w14:textId="77777777" w:rsidR="004024DF" w:rsidRDefault="00000000">
    <w:pPr>
      <w:pStyle w:val="Header"/>
    </w:pPr>
    <w:r>
      <w:rPr>
        <w:b/>
        <w:color w:val="5B6573"/>
        <w:sz w:val="16"/>
      </w:rPr>
      <w:t xml:space="preserve">FOOD NUTRITION APPLICATION USABILITY </w:t>
    </w:r>
    <w:proofErr w:type="gramStart"/>
    <w:r>
      <w:rPr>
        <w:b/>
        <w:color w:val="5B6573"/>
        <w:sz w:val="16"/>
      </w:rPr>
      <w:t>STUDY  |</w:t>
    </w:r>
    <w:proofErr w:type="gramEnd"/>
    <w:r>
      <w:rPr>
        <w:b/>
        <w:color w:val="5B6573"/>
        <w:sz w:val="16"/>
      </w:rPr>
      <w:t xml:space="preserve">  CONTROLLED PROCEDURE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324875">
    <w:abstractNumId w:val="8"/>
  </w:num>
  <w:num w:numId="2" w16cid:durableId="1686202796">
    <w:abstractNumId w:val="6"/>
  </w:num>
  <w:num w:numId="3" w16cid:durableId="963540601">
    <w:abstractNumId w:val="5"/>
  </w:num>
  <w:num w:numId="4" w16cid:durableId="1923442945">
    <w:abstractNumId w:val="4"/>
  </w:num>
  <w:num w:numId="5" w16cid:durableId="727190443">
    <w:abstractNumId w:val="7"/>
  </w:num>
  <w:num w:numId="6" w16cid:durableId="1920482067">
    <w:abstractNumId w:val="3"/>
  </w:num>
  <w:num w:numId="7" w16cid:durableId="1573463879">
    <w:abstractNumId w:val="2"/>
  </w:num>
  <w:num w:numId="8" w16cid:durableId="766463378">
    <w:abstractNumId w:val="1"/>
  </w:num>
  <w:num w:numId="9" w16cid:durableId="487750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718"/>
    <w:rsid w:val="0015074B"/>
    <w:rsid w:val="00250C48"/>
    <w:rsid w:val="0029639D"/>
    <w:rsid w:val="00326F90"/>
    <w:rsid w:val="004024DF"/>
    <w:rsid w:val="008D0C49"/>
    <w:rsid w:val="00AA1D8D"/>
    <w:rsid w:val="00B47730"/>
    <w:rsid w:val="00CB0664"/>
    <w:rsid w:val="00D149BB"/>
    <w:rsid w:val="00D35504"/>
    <w:rsid w:val="00D97F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24D04A"/>
  <w14:defaultImageDpi w14:val="300"/>
  <w15:docId w15:val="{D813E7EE-A363-46F5-97CD-62268DD5E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spacing w:after="8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spacing w:after="80"/>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ProductMix11" Type="http://schemas.openxmlformats.org/officeDocument/2006/relationships/hyperlink" Target="https://www.bobsredmill.com/product/organic-regular-rolled-oats" TargetMode="External"/><Relationship Id="rIdProductMix12" Type="http://schemas.openxmlformats.org/officeDocument/2006/relationships/hyperlink" Target="https://www.smuckers.com/peanut-butter/natural/natural-creamy-peanut-butter" TargetMode="External"/><Relationship Id="rIdProductMix13" Type="http://schemas.openxmlformats.org/officeDocument/2006/relationships/hyperlink" Target="https://www.bluediamond.com/brand/blue-diamond/snack-almonds/classic-flavors/whole-natural/" TargetMode="External"/><Relationship Id="rIdProductMix14" Type="http://schemas.openxmlformats.org/officeDocument/2006/relationships/hyperlink" Target="https://www.lundberg.com/products/organic-brown-rice-cake-lightly-salted" TargetMode="External"/><Relationship Id="rIdProductMix15" Type="http://schemas.openxmlformats.org/officeDocument/2006/relationships/hyperlink" Target="https://www.larabar.com/our-products/larabar/cashew-cookie" TargetMode="External"/><Relationship Id="rIdProductMix16" Type="http://schemas.openxmlformats.org/officeDocument/2006/relationships/hyperlink" Target="https://store.edenfoods.com/black-beans-organic-15-oz/" TargetMode="External"/><Relationship Id="rIdProductMix17" Type="http://schemas.openxmlformats.org/officeDocument/2006/relationships/hyperlink" Target="https://elmhurst1925.com/products/unsweetened-milked-almonds" TargetMode="External"/><Relationship Id="rIdProductMix18" Type="http://schemas.openxmlformats.org/officeDocument/2006/relationships/hyperlink" Target="https://www.birdseye.com/plain-vegetables/steamfresh/broccoli-florets" TargetMode="External"/><Relationship Id="rId12" Type="http://schemas.openxmlformats.org/officeDocument/2006/relationships/hyperlink" Target="https://www.nassaucandy.com/bobsredorgoldfashionrolledoats16oz-n.html" TargetMode="External"/><Relationship Id="rId13" Type="http://schemas.openxmlformats.org/officeDocument/2006/relationships/hyperlink" Target="https://www.target.com/p/-/A-14767378" TargetMode="External"/><Relationship Id="rId14" Type="http://schemas.openxmlformats.org/officeDocument/2006/relationships/hyperlink" Target="https://www.upcitemdb.com/upc/38000199042" TargetMode="External"/><Relationship Id="rId15" Type="http://schemas.openxmlformats.org/officeDocument/2006/relationships/hyperlink" Target="https://www.target.com/p/-/A-86434802" TargetMode="External"/><Relationship Id="rId16" Type="http://schemas.openxmlformats.org/officeDocument/2006/relationships/hyperlink" Target="https://www.target.com/p/-/A-12953529" TargetMode="External"/><Relationship Id="rId17" Type="http://schemas.openxmlformats.org/officeDocument/2006/relationships/hyperlink" Target="https://www.target.com/p/-/A-12959161" TargetMode="External"/><Relationship Id="rId18" Type="http://schemas.openxmlformats.org/officeDocument/2006/relationships/hyperlink" Target="https://www.target.com/p/-/A-84931894" TargetMode="External"/><Relationship Id="rId19" Type="http://schemas.openxmlformats.org/officeDocument/2006/relationships/hyperlink" Target="https://www.azdhs.gov/documents/prevention/azwic/vendors/arizona-wic-foods-database.pdf" TargetMode="External"/><Relationship Id="rId20" Type="http://schemas.openxmlformats.org/officeDocument/2006/relationships/hyperlink" Target="https://www.target.com/p/-/A-13016477" TargetMode="External"/><Relationship Id="rId21" Type="http://schemas.openxmlformats.org/officeDocument/2006/relationships/hyperlink" Target="https://go-upc.com/search?q=051500017005" TargetMode="External"/><Relationship Id="rId22" Type="http://schemas.openxmlformats.org/officeDocument/2006/relationships/hyperlink" Target="https://www.nassaucandy.com/blue-diamond-whl-natural-almond-1-5oz.html" TargetMode="External"/><Relationship Id="rId23" Type="http://schemas.openxmlformats.org/officeDocument/2006/relationships/hyperlink" Target="https://www.upcitemdb.com/upc/73416000148" TargetMode="External"/><Relationship Id="rId24" Type="http://schemas.openxmlformats.org/officeDocument/2006/relationships/hyperlink" Target="https://www.target.com/p/-/A-14930889" TargetMode="External"/><Relationship Id="rId25" Type="http://schemas.openxmlformats.org/officeDocument/2006/relationships/hyperlink" Target="https://www.upcitemdb.com/upc/51000012517" TargetMode="External"/><Relationship Id="rId26" Type="http://schemas.openxmlformats.org/officeDocument/2006/relationships/hyperlink" Target="https://www.holidaywholesale.com/wp-content/uploads/04_April_HolidayHighlights_2022_LR.pdf" TargetMode="External"/><Relationship Id="rId27" Type="http://schemas.openxmlformats.org/officeDocument/2006/relationships/hyperlink" Target="https://westviewgrocery.com/products/larabar-cashew-cookie-1-7oz/" TargetMode="External"/><Relationship Id="rId28" Type="http://schemas.openxmlformats.org/officeDocument/2006/relationships/hyperlink" Target="https://www.fairwaymarket.com/product/eden-organic-no-salt-added-black-beans-15-oz-id-00024182002539" TargetMode="External"/><Relationship Id="rId29" Type="http://schemas.openxmlformats.org/officeDocument/2006/relationships/hyperlink" Target="https://smartlabel.mondelez.info/044000060114-0003-en-US/index.html" TargetMode="External"/><Relationship Id="rId30" Type="http://schemas.openxmlformats.org/officeDocument/2006/relationships/hyperlink" Target="https://shop.sprouts.com/store/sprouts/products/17786835-elmhurst-unsweetened-almond-milk-32-0-fl-oz" TargetMode="External"/><Relationship Id="rId31" Type="http://schemas.openxmlformats.org/officeDocument/2006/relationships/hyperlink" Target="https://www.target.com/p/-/A-131878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2169</Words>
  <Characters>12364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Caleb Barranco</cp:lastModifiedBy>
  <cp:revision>3</cp:revision>
  <dcterms:created xsi:type="dcterms:W3CDTF">2013-12-23T23:15:00Z</dcterms:created>
  <dcterms:modified xsi:type="dcterms:W3CDTF">2026-08-07T23:44:00Z</dcterms:modified>
  <cp:category/>
</cp:coreProperties>
</file>