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94713" w14:textId="77777777" w:rsidR="00FC219F" w:rsidRPr="00FC219F" w:rsidRDefault="00FC219F" w:rsidP="00FC219F">
      <w:pPr>
        <w:bidi w:val="0"/>
        <w:spacing w:after="180" w:line="240" w:lineRule="auto"/>
        <w:textAlignment w:val="baseline"/>
        <w:outlineLvl w:val="0"/>
        <w:rPr>
          <w:rFonts w:ascii="inherit" w:eastAsia="Times New Roman" w:hAnsi="inherit" w:cs="Times New Roman"/>
          <w:caps/>
          <w:kern w:val="36"/>
          <w:sz w:val="50"/>
          <w:szCs w:val="50"/>
        </w:rPr>
      </w:pPr>
      <w:r w:rsidRPr="00FC219F">
        <w:rPr>
          <w:rFonts w:ascii="inherit" w:eastAsia="Times New Roman" w:hAnsi="inherit" w:cs="Times New Roman"/>
          <w:caps/>
          <w:kern w:val="36"/>
          <w:sz w:val="50"/>
          <w:szCs w:val="50"/>
        </w:rPr>
        <w:t>OUTGUESS</w:t>
      </w:r>
    </w:p>
    <w:p w14:paraId="77F8732C" w14:textId="77777777" w:rsidR="00FC219F" w:rsidRPr="00FC219F" w:rsidRDefault="00FC219F" w:rsidP="00FC219F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hyperlink r:id="rId4" w:tgtFrame="_blank" w:history="1">
        <w:r w:rsidRPr="00FC219F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OutGuess</w:t>
        </w:r>
      </w:hyperlink>
      <w:r w:rsidRPr="00FC219F">
        <w:rPr>
          <w:rFonts w:ascii="inherit" w:eastAsia="Times New Roman" w:hAnsi="inherit" w:cs="Arial"/>
          <w:color w:val="2B2B2B"/>
          <w:sz w:val="24"/>
          <w:szCs w:val="24"/>
        </w:rPr>
        <w:t> is a free </w:t>
      </w:r>
      <w:hyperlink r:id="rId5" w:tgtFrame="_blank" w:history="1">
        <w:r w:rsidRPr="00FC219F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steganographical</w:t>
        </w:r>
      </w:hyperlink>
      <w:r w:rsidRPr="00FC219F">
        <w:rPr>
          <w:rFonts w:ascii="inherit" w:eastAsia="Times New Roman" w:hAnsi="inherit" w:cs="Arial"/>
          <w:color w:val="2B2B2B"/>
          <w:sz w:val="24"/>
          <w:szCs w:val="24"/>
        </w:rPr>
        <w:t> tool developed in Germany, 1999. Outguess is used to detect information concealed in JPEG images. </w:t>
      </w:r>
      <w:hyperlink r:id="rId6" w:tgtFrame="_blank" w:history="1">
        <w:r w:rsidRPr="00FC219F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3301</w:t>
        </w:r>
      </w:hyperlink>
      <w:r w:rsidRPr="00FC219F">
        <w:rPr>
          <w:rFonts w:ascii="inherit" w:eastAsia="Times New Roman" w:hAnsi="inherit" w:cs="Arial"/>
          <w:color w:val="2B2B2B"/>
          <w:sz w:val="24"/>
          <w:szCs w:val="24"/>
        </w:rPr>
        <w:t> has incorporated Outguess into their challenges </w:t>
      </w:r>
      <w:hyperlink r:id="rId7" w:tgtFrame="_blank" w:history="1">
        <w:r w:rsidRPr="00FC219F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since</w:t>
        </w:r>
      </w:hyperlink>
      <w:r w:rsidRPr="00FC219F">
        <w:rPr>
          <w:rFonts w:ascii="inherit" w:eastAsia="Times New Roman" w:hAnsi="inherit" w:cs="Arial"/>
          <w:color w:val="2B2B2B"/>
          <w:sz w:val="24"/>
          <w:szCs w:val="24"/>
        </w:rPr>
        <w:t> their very first publicly released image on January 4th, 2012, </w:t>
      </w:r>
      <w:hyperlink r:id="rId8" w:tgtFrame="_blank" w:history="1">
        <w:r w:rsidRPr="00FC219F">
          <w:rPr>
            <w:rFonts w:ascii="inherit" w:eastAsia="Times New Roman" w:hAnsi="inherit" w:cs="Arial"/>
            <w:i/>
            <w:iCs/>
            <w:color w:val="008802"/>
            <w:sz w:val="24"/>
            <w:szCs w:val="24"/>
            <w:u w:val="single"/>
            <w:bdr w:val="none" w:sz="0" w:space="0" w:color="auto" w:frame="1"/>
          </w:rPr>
          <w:t>final.jpg</w:t>
        </w:r>
      </w:hyperlink>
      <w:r w:rsidRPr="00FC219F">
        <w:rPr>
          <w:rFonts w:ascii="inherit" w:eastAsia="Times New Roman" w:hAnsi="inherit" w:cs="Arial"/>
          <w:color w:val="2B2B2B"/>
          <w:sz w:val="24"/>
          <w:szCs w:val="24"/>
        </w:rPr>
        <w:t>. Since then, Outguess has repeatedly arisen as a necessary tool to progress through the puzzles.</w:t>
      </w:r>
      <w:r w:rsidRPr="00FC219F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FC219F">
        <w:rPr>
          <w:rFonts w:ascii="inherit" w:eastAsia="Times New Roman" w:hAnsi="inherit" w:cs="Arial"/>
          <w:color w:val="2B2B2B"/>
          <w:sz w:val="24"/>
          <w:szCs w:val="24"/>
        </w:rPr>
        <w:br/>
      </w:r>
      <w:hyperlink r:id="rId9" w:tgtFrame="_blank" w:history="1">
        <w:r w:rsidRPr="00FC219F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Early archive of Outguess</w:t>
        </w:r>
      </w:hyperlink>
      <w:r w:rsidRPr="00FC219F">
        <w:rPr>
          <w:rFonts w:ascii="inherit" w:eastAsia="Times New Roman" w:hAnsi="inherit" w:cs="Arial"/>
          <w:color w:val="2B2B2B"/>
          <w:sz w:val="24"/>
          <w:szCs w:val="24"/>
        </w:rPr>
        <w:br/>
      </w:r>
      <w:hyperlink r:id="rId10" w:tgtFrame="_blank" w:history="1">
        <w:r w:rsidRPr="00FC219F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List of steganographical programs</w:t>
        </w:r>
      </w:hyperlink>
    </w:p>
    <w:p w14:paraId="6B856B62" w14:textId="77777777" w:rsidR="002354EC" w:rsidRDefault="002354EC">
      <w:bookmarkStart w:id="0" w:name="_GoBack"/>
      <w:bookmarkEnd w:id="0"/>
    </w:p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CB"/>
    <w:rsid w:val="002354EC"/>
    <w:rsid w:val="004E6F4C"/>
    <w:rsid w:val="005421D2"/>
    <w:rsid w:val="00744DCB"/>
    <w:rsid w:val="00F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3EFDF-AF8B-4C57-B3F3-997F4A35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C219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C2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FC219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FC219F"/>
    <w:rPr>
      <w:color w:val="0000FF"/>
      <w:u w:val="single"/>
    </w:rPr>
  </w:style>
  <w:style w:type="character" w:styleId="a3">
    <w:name w:val="Emphasis"/>
    <w:basedOn w:val="a0"/>
    <w:uiPriority w:val="20"/>
    <w:qFormat/>
    <w:rsid w:val="00FC21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301archive.com/final-jp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3301archive.com/final-jpg-outgues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3301archive.com/3301-name-orig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teganography" TargetMode="External"/><Relationship Id="rId10" Type="http://schemas.openxmlformats.org/officeDocument/2006/relationships/hyperlink" Target="http://www.jjtc.com/Steganography/tools.html" TargetMode="External"/><Relationship Id="rId4" Type="http://schemas.openxmlformats.org/officeDocument/2006/relationships/hyperlink" Target="https://en.wikipedia.org/wiki/OutGuess" TargetMode="External"/><Relationship Id="rId9" Type="http://schemas.openxmlformats.org/officeDocument/2006/relationships/hyperlink" Target="http://web.archive.org/web/20150419030527/http:/www.outgues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2021-01-15T21:28:00Z</dcterms:created>
  <dcterms:modified xsi:type="dcterms:W3CDTF">2021-01-15T21:28:00Z</dcterms:modified>
</cp:coreProperties>
</file>