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Согласие на обработку персональных данных</w:t>
      </w:r>
    </w:p>
    <w:p>
      <w:pPr>
        <w:pStyle w:val="Normal"/>
        <w:spacing w:lineRule="auto" w:line="360" w:before="0" w:after="0"/>
        <w:ind w:left="0" w:right="-54" w:hanging="0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spacing w:lineRule="auto" w:line="360" w:before="0" w:after="0"/>
        <w:ind w:left="0" w:right="-54" w:hanging="0"/>
        <w:rPr/>
      </w:pPr>
      <w:r>
        <w:rPr>
          <w:rFonts w:cs="Times New Roman" w:ascii="Times New Roman" w:hAnsi="Times New Roman"/>
          <w:sz w:val="22"/>
          <w:szCs w:val="22"/>
        </w:rPr>
        <w:t>г. Новосибирск</w:t>
        <w:tab/>
        <w:tab/>
        <w:tab/>
        <w:tab/>
        <w:tab/>
        <w:tab/>
        <w:t xml:space="preserve">        </w:t>
        <w:tab/>
        <w:tab/>
        <w:t xml:space="preserve">    «22» марта 2023 г.</w:t>
      </w:r>
    </w:p>
    <w:p>
      <w:pPr>
        <w:pStyle w:val="Normal"/>
        <w:spacing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  <w:highlight w:val="none"/>
          <w:u w:val="none"/>
        </w:rPr>
      </w:pPr>
      <w:r>
        <w:rPr>
          <w:rFonts w:cs="Times New Roman" w:ascii="Times New Roman" w:hAnsi="Times New Roman"/>
          <w:sz w:val="22"/>
          <w:szCs w:val="22"/>
        </w:rPr>
        <w:t>Я, Киреев Илья</w:t>
      </w:r>
      <w:r>
        <w:rPr>
          <w:rFonts w:cs="Times New Roman" w:ascii="Times New Roman" w:hAnsi="Times New Roman"/>
          <w:sz w:val="22"/>
          <w:szCs w:val="22"/>
          <w:u w:val="none"/>
        </w:rPr>
        <w:t>,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 xml:space="preserve">паспорт </w:t>
      </w:r>
      <w:r>
        <w:rPr>
          <w:rFonts w:cs="Times New Roman" w:ascii="Times New Roman" w:hAnsi="Times New Roman"/>
          <w:sz w:val="22"/>
          <w:szCs w:val="22"/>
        </w:rPr>
        <w:t>РК</w:t>
      </w:r>
      <w:r>
        <w:rPr>
          <w:rFonts w:cs="Times New Roman" w:ascii="Times New Roman" w:hAnsi="Times New Roman"/>
          <w:sz w:val="22"/>
          <w:szCs w:val="22"/>
        </w:rPr>
        <w:t xml:space="preserve"> №N12191875 выдан </w:t>
      </w: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>04.03.2019 Минестерством Внутренних Дел</w:t>
      </w:r>
      <w:r>
        <w:rPr>
          <w:rFonts w:cs="Times New Roman" w:ascii="Times New Roman" w:hAnsi="Times New Roman"/>
          <w:i/>
          <w:iCs/>
          <w:sz w:val="22"/>
          <w:szCs w:val="22"/>
          <w:u w:val="none"/>
        </w:rPr>
        <w:t xml:space="preserve"> </w:t>
      </w:r>
      <w:r>
        <w:rPr>
          <w:i/>
          <w:iCs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проживающий(ая) по адресу: 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г. Новосибирск, ул. Б. Богаткова, д. 63/1, кв. 309, даю согласие федеральному государственному бюджетному образовательному учреждению высшего образования «Сибирский государственный университет телекоммуникаций и информатики» (СибГУТИ), юридический адрес: 630102, г. Новосибирск, ул. Кирова, д. 86</w:t>
        <w:tab/>
        <w:t xml:space="preserve"> (далее – оператор),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none"/>
        </w:rPr>
        <w:t>обрабатывать, систематизировать, уточнять (обновлять, изменять), комбинировать, а также передавать следующие мои персональные данные с целью оформления заявки для участия во Всероссийских научно-технических и научно-практических конференциях с международным участием, в следующем порядке: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cs="Times New Roman" w:ascii="Times New Roman" w:hAnsi="Times New Roman"/>
          <w:sz w:val="22"/>
          <w:szCs w:val="22"/>
          <w:u w:val="single"/>
        </w:rPr>
      </w:r>
    </w:p>
    <w:tbl>
      <w:tblPr>
        <w:tblW w:w="9345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2721"/>
        <w:gridCol w:w="2336"/>
        <w:gridCol w:w="2336"/>
      </w:tblGrid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2"/>
                <w:szCs w:val="22"/>
              </w:rPr>
              <w:t>Категория персональных данных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2"/>
                <w:szCs w:val="22"/>
              </w:rPr>
              <w:t>Перечень персональных данных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2"/>
                <w:szCs w:val="22"/>
              </w:rPr>
              <w:t>Разрешение к распространению (да/нет)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2"/>
                <w:szCs w:val="22"/>
              </w:rPr>
              <w:t>Условия и запреты</w:t>
            </w:r>
          </w:p>
        </w:tc>
      </w:tr>
      <w:tr>
        <w:trPr/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Общие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Фамилия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Да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9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Имя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Да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9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Отчество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Да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9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Место работы (полное название вуза, кафедры)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Да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9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Должность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Да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9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Ученая степень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Да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9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vertAlign w:val="superscript"/>
              </w:rPr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Ученое звание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Да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vertAlign w:val="superscript"/>
              </w:rPr>
            </w:r>
          </w:p>
        </w:tc>
      </w:tr>
      <w:tr>
        <w:trPr/>
        <w:tc>
          <w:tcPr>
            <w:tcW w:w="19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vertAlign w:val="superscript"/>
              </w:rPr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en-US"/>
              </w:rPr>
              <w:t>E</w:t>
            </w: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-mail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Да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vertAlign w:val="superscript"/>
              </w:rPr>
            </w:r>
          </w:p>
        </w:tc>
      </w:tr>
      <w:tr>
        <w:trPr/>
        <w:tc>
          <w:tcPr>
            <w:tcW w:w="19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vertAlign w:val="superscript"/>
              </w:rPr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Контактный телефон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Да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vertAlign w:val="superscript"/>
              </w:rPr>
            </w:r>
          </w:p>
        </w:tc>
      </w:tr>
      <w:tr>
        <w:trPr/>
        <w:tc>
          <w:tcPr>
            <w:tcW w:w="19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vertAlign w:val="superscript"/>
              </w:rPr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Аккаунт Telegram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Нет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2"/>
                <w:szCs w:val="22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vertAlign w:val="superscript"/>
              </w:rPr>
            </w:r>
          </w:p>
        </w:tc>
      </w:tr>
    </w:tbl>
    <w:p>
      <w:pPr>
        <w:pStyle w:val="Normal"/>
        <w:spacing w:lineRule="auto" w:line="240" w:before="0" w:after="0"/>
        <w:ind w:left="0" w:right="0" w:firstLine="708"/>
        <w:jc w:val="both"/>
        <w:rPr>
          <w:rFonts w:ascii="Times New Roman" w:hAnsi="Times New Roman" w:eastAsia="Calibri" w:cs="Times New Roman"/>
          <w:sz w:val="22"/>
          <w:szCs w:val="22"/>
        </w:rPr>
      </w:pPr>
      <w:r>
        <w:rPr>
          <w:rFonts w:eastAsia="Calibri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rFonts w:eastAsia="Calibri" w:cs="Times New Roman" w:ascii="Times New Roman" w:hAnsi="Times New Roman"/>
          <w:sz w:val="22"/>
          <w:szCs w:val="22"/>
        </w:rPr>
        <w:t>В случае неправомерного использования предоставленных мною персональных данных согласие отзывается моим письменным заявлением.</w:t>
      </w:r>
    </w:p>
    <w:p>
      <w:pPr>
        <w:pStyle w:val="Normal"/>
        <w:spacing w:lineRule="auto" w:line="240" w:before="0" w:after="0"/>
        <w:rPr>
          <w:rFonts w:ascii="Times New Roman" w:hAnsi="Times New Roman" w:eastAsia="TimesNewRomanPSMT" w:cs="Times New Roman"/>
          <w:sz w:val="22"/>
          <w:szCs w:val="22"/>
        </w:rPr>
      </w:pPr>
      <w:r>
        <w:rPr>
          <w:rFonts w:eastAsia="TimesNewRomanPSMT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2"/>
          <w:szCs w:val="22"/>
        </w:rPr>
        <w:t>Данное согласие действует с «22» марта 2023 г. по «22» марта 2024 г.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2"/>
          <w:szCs w:val="22"/>
          <w14:ligatures w14:val="none"/>
        </w:rPr>
      </w:pPr>
      <w:r>
        <w:rPr>
          <w:rFonts w:cs="Times New Roman" w:ascii="Times New Roman" w:hAnsi="Times New Roman"/>
          <w:sz w:val="22"/>
          <w:szCs w:val="22"/>
          <w:vertAlign w:val="superscript"/>
        </w:rPr>
        <w:t>Подпись</w:t>
      </w:r>
    </w:p>
    <w:sectPr>
      <w:type w:val="nextPage"/>
      <w:pgSz w:w="11906" w:h="16838"/>
      <w:pgMar w:left="1701" w:right="851" w:gutter="0" w:header="0" w:top="85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20"/>
      <w:jc w:val="left"/>
    </w:pPr>
    <w:rPr>
      <w:rFonts w:ascii="Calibri" w:hAnsi="Calibri" w:eastAsia="Times New Roman" w:cs="Times New Roman"/>
      <w:color w:val="auto"/>
      <w:kern w:val="0"/>
      <w:sz w:val="21"/>
      <w:szCs w:val="21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pBdr>
        <w:bottom w:val="single" w:sz="4" w:space="1" w:color="4472C4"/>
      </w:pBdr>
      <w:spacing w:lineRule="auto" w:line="240" w:before="400" w:after="40"/>
      <w:outlineLvl w:val="0"/>
    </w:pPr>
    <w:rPr>
      <w:rFonts w:ascii="Calibri Light" w:hAnsi="Calibri Light" w:eastAsia="Times New Roman" w:cs="Times New Roman"/>
      <w:color w:val="2F5496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WW8Num1z0">
    <w:name w:val="WW8Num1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b/>
      <w:bCs/>
      <w:i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b w:val="false"/>
    </w:rPr>
  </w:style>
  <w:style w:type="character" w:styleId="WW8Num13z0">
    <w:name w:val="WW8Num13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b w:val="false"/>
      <w:i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b w:val="false"/>
      <w:bCs w:val="false"/>
      <w:i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  <w:b w:val="false"/>
      <w:bCs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Style5">
    <w:name w:val="Основной шрифт абзаца"/>
    <w:qFormat/>
    <w:rPr/>
  </w:style>
  <w:style w:type="character" w:styleId="1">
    <w:name w:val="Заголовок 1 Знак"/>
    <w:qFormat/>
    <w:rPr>
      <w:rFonts w:ascii="Calibri Light" w:hAnsi="Calibri Light" w:eastAsia="Times New Roman" w:cs="Times New Roman"/>
      <w:color w:val="2F5496"/>
      <w:sz w:val="36"/>
      <w:szCs w:val="36"/>
    </w:rPr>
  </w:style>
  <w:style w:type="character" w:styleId="Internet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styleId="11">
    <w:name w:val="Неразрешенное упоминание1"/>
    <w:qFormat/>
    <w:rPr>
      <w:color w:val="605E5C"/>
      <w:shd w:fill="E1DFDD" w:val="clear"/>
    </w:rPr>
  </w:style>
  <w:style w:type="character" w:styleId="2">
    <w:name w:val="Неразрешенное упоминание2"/>
    <w:qFormat/>
    <w:rPr>
      <w:color w:val="605E5C"/>
      <w:shd w:fill="E1DFDD" w:val="clear"/>
    </w:rPr>
  </w:style>
  <w:style w:type="character" w:styleId="Style6">
    <w:name w:val="Слабое выделение"/>
    <w:qFormat/>
    <w:rPr>
      <w:i/>
      <w:iCs/>
      <w:color w:val="404040"/>
    </w:rPr>
  </w:style>
  <w:style w:type="character" w:styleId="Style7">
    <w:name w:val="Неразрешенное упоминание"/>
    <w:qFormat/>
    <w:rPr>
      <w:color w:val="605E5C"/>
      <w:shd w:fill="E1DFDD" w:val="clear"/>
    </w:rPr>
  </w:style>
  <w:style w:type="character" w:styleId="Style8">
    <w:name w:val="Текст сноски Знак"/>
    <w:qFormat/>
    <w:rPr>
      <w:rFonts w:eastAsia="Times New Roman"/>
    </w:rPr>
  </w:style>
  <w:style w:type="character" w:styleId="VisitedInternetLink">
    <w:name w:val="FollowedHyperlink"/>
    <w:rPr>
      <w:color w:val="954F72"/>
      <w:u w:val="single"/>
    </w:rPr>
  </w:style>
  <w:style w:type="character" w:styleId="Style9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en-US" w:eastAsia="en-US" w:bidi="en-U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/>
    <w:rPr>
      <w:sz w:val="20"/>
      <w:szCs w:val="20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0">
    <w:name w:val="Абзац списка"/>
    <w:basedOn w:val="Normal"/>
    <w:qFormat/>
    <w:pPr>
      <w:spacing w:before="0" w:after="120"/>
      <w:ind w:left="720" w:right="0" w:hanging="0"/>
      <w:contextualSpacing/>
    </w:pPr>
    <w:rPr/>
  </w:style>
  <w:style w:type="paragraph" w:styleId="Style11">
    <w:name w:val="Обычный (Интернет)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paragraph" w:styleId="Style12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</Pages>
  <Words>162</Words>
  <Characters>1134</Characters>
  <CharactersWithSpaces>1289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2023-03-21T12:59:00Z</dcterms:created>
  <dc:creator>Татьяна</dc:creator>
  <dc:description/>
  <dc:language>en-US</dc:language>
  <cp:lastModifiedBy/>
  <dcterms:modified xsi:type="dcterms:W3CDTF">2023-03-27T12:14:45Z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