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0.png" ContentType="image/png"/>
  <Override PartName="/word/media/image35.png" ContentType="image/png"/>
  <Override PartName="/word/media/image5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кафедра ВС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bookmarkStart w:id="0" w:name="page394R_mcid0"/>
      <w:bookmarkEnd w:id="0"/>
      <w:r>
        <w:rPr>
          <w:rFonts w:ascii="Times New Roman" w:hAnsi="Times New Roman"/>
        </w:rPr>
        <w:t>РАСЧЕТНО-ГРАФИЧЕСКОЕ ЗАДАНИЕ</w:t>
      </w:r>
    </w:p>
    <w:p>
      <w:pPr>
        <w:pStyle w:val="Normal"/>
        <w:bidi w:val="0"/>
        <w:jc w:val="center"/>
        <w:rPr/>
      </w:pPr>
      <w:r>
        <w:rPr/>
        <w:t>по дисциплине «Сети ЭВМ и телекоммуникации»</w:t>
      </w:r>
    </w:p>
    <w:p>
      <w:pPr>
        <w:pStyle w:val="Normal"/>
        <w:bidi w:val="0"/>
        <w:jc w:val="center"/>
        <w:rPr/>
      </w:pPr>
      <w:r>
        <w:rPr/>
        <w:t>Тема: «</w:t>
      </w:r>
      <w:bookmarkStart w:id="1" w:name="page394R_mcid01"/>
      <w:bookmarkEnd w:id="1"/>
      <w:r>
        <w:rPr>
          <w:rFonts w:ascii="serif" w:hAnsi="serif"/>
        </w:rPr>
        <w:t>«Локальная компьютерная сеть»</w:t>
      </w:r>
      <w:r>
        <w:rPr/>
        <w:t>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spacing w:lineRule="auto" w:line="360"/>
        <w:jc w:val="right"/>
        <w:rPr/>
      </w:pPr>
      <w:r>
        <w:rPr/>
        <w:t>Выполнил: студент группы ИВ-121</w:t>
      </w:r>
    </w:p>
    <w:p>
      <w:pPr>
        <w:pStyle w:val="Normal"/>
        <w:bidi w:val="0"/>
        <w:spacing w:lineRule="auto" w:line="360"/>
        <w:jc w:val="right"/>
        <w:rPr/>
      </w:pPr>
      <w:r>
        <w:rPr/>
        <w:t xml:space="preserve"> </w:t>
      </w:r>
      <w:r>
        <w:rPr/>
        <w:t>Киреев Илья Анатольевич</w:t>
      </w:r>
    </w:p>
    <w:p>
      <w:pPr>
        <w:pStyle w:val="Normal"/>
        <w:bidi w:val="0"/>
        <w:spacing w:lineRule="auto" w:line="360"/>
        <w:jc w:val="right"/>
        <w:rPr/>
      </w:pPr>
      <w:r>
        <w:rPr/>
        <w:t>Проверил: зав. кафедры ВС</w:t>
      </w:r>
    </w:p>
    <w:p>
      <w:pPr>
        <w:pStyle w:val="Normal"/>
        <w:bidi w:val="0"/>
        <w:spacing w:lineRule="auto" w:line="360"/>
        <w:jc w:val="right"/>
        <w:rPr/>
      </w:pPr>
      <w:r>
        <w:rPr/>
        <w:t xml:space="preserve"> </w:t>
      </w:r>
      <w:r>
        <w:rPr/>
        <w:t>Перышкова Е.Н.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Новосибирск – 2023</w:t>
      </w:r>
    </w:p>
    <w:p>
      <w:pPr>
        <w:pStyle w:val="Heading2"/>
        <w:numPr>
          <w:ilvl w:val="1"/>
          <w:numId w:val="2"/>
        </w:numPr>
        <w:bidi w:val="0"/>
        <w:jc w:val="center"/>
        <w:rPr/>
      </w:pPr>
      <w:bookmarkStart w:id="2" w:name="__RefHeading___Toc210_3814528064"/>
      <w:bookmarkEnd w:id="2"/>
      <w:r>
        <w:rPr/>
        <w:t>Содержание</w:t>
      </w:r>
    </w:p>
    <w:p>
      <w:pPr>
        <w:pStyle w:val="Normal"/>
        <w:bidi w:val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10_3814528064">
            <w:r>
              <w:rPr>
                <w:rStyle w:val="IndexLink"/>
              </w:rPr>
              <w:t>Содержание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56_3814528064">
            <w:r>
              <w:rPr>
                <w:rStyle w:val="IndexLink"/>
              </w:rPr>
              <w:t>Ход работы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58_3814528064">
            <w:r>
              <w:rPr>
                <w:rStyle w:val="IndexLink"/>
              </w:rPr>
              <w:t>Список литературы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bidi w:val="0"/>
        <w:ind w:left="0" w:hanging="0"/>
        <w:jc w:val="center"/>
        <w:rPr/>
      </w:pPr>
      <w:bookmarkStart w:id="3" w:name="__RefHeading___Toc356_3814528064"/>
      <w:bookmarkEnd w:id="3"/>
      <w:r>
        <w:rPr/>
        <w:t>Задание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bookmarkStart w:id="4" w:name="page394R_mcid3"/>
      <w:bookmarkEnd w:id="4"/>
      <w:r>
        <w:rPr>
          <w:rFonts w:ascii="serif" w:hAnsi="serif"/>
          <w:sz w:val="24"/>
          <w:szCs w:val="24"/>
        </w:rPr>
        <w:t>Соберите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конфигурацию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сети,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представленной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рисунке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Коммутаторы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</w:t>
      </w:r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рисунке</w:t>
      </w:r>
      <w:r>
        <w:rPr>
          <w:sz w:val="24"/>
          <w:szCs w:val="24"/>
        </w:rPr>
        <w:t xml:space="preserve"> – </w:t>
      </w:r>
      <w:r>
        <w:rPr>
          <w:rFonts w:ascii="serif" w:hAnsi="serif"/>
          <w:sz w:val="24"/>
          <w:szCs w:val="24"/>
        </w:rPr>
        <w:t>это виртуальные коммутаторы VirtualBox, работающие в режиме Host-only network, доступ в сеть интернет сконфигурирован для маршрутизаторов</w:t>
      </w:r>
      <w:bookmarkStart w:id="5" w:name="page394R_mcid4"/>
      <w:bookmarkEnd w:id="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6" w:name="page394R_mcid5"/>
      <w:bookmarkEnd w:id="6"/>
      <w:r>
        <w:rPr>
          <w:rFonts w:ascii="serif" w:hAnsi="serif"/>
          <w:sz w:val="24"/>
          <w:szCs w:val="24"/>
        </w:rPr>
        <w:t>-01 и Mikrotik</w:t>
      </w:r>
      <w:bookmarkStart w:id="7" w:name="page394R_mcid7"/>
      <w:bookmarkEnd w:id="7"/>
      <w:r>
        <w:rPr>
          <w:rFonts w:ascii="serif" w:hAnsi="serif"/>
          <w:sz w:val="24"/>
          <w:szCs w:val="24"/>
        </w:rPr>
        <w:t>-03 через сеть</w:t>
      </w:r>
      <w:bookmarkStart w:id="8" w:name="page394R_mcid8"/>
      <w:bookmarkEnd w:id="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NAT</w:t>
      </w:r>
      <w:bookmarkStart w:id="9" w:name="page394R_mcid9"/>
      <w:bookmarkEnd w:id="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</w:t>
      </w:r>
      <w:bookmarkStart w:id="10" w:name="page394R_mcid10"/>
      <w:bookmarkEnd w:id="1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VirtualBox</w:t>
      </w:r>
      <w:bookmarkStart w:id="11" w:name="page394R_mcid11"/>
      <w:bookmarkEnd w:id="11"/>
      <w:r>
        <w:rPr>
          <w:rFonts w:ascii="serif" w:hAnsi="serif"/>
          <w:sz w:val="24"/>
          <w:szCs w:val="24"/>
        </w:rPr>
        <w:t>. Во всех сетевых устройствах (кроме</w:t>
      </w:r>
      <w:bookmarkStart w:id="12" w:name="page394R_mcid12"/>
      <w:bookmarkEnd w:id="1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host</w:t>
      </w:r>
      <w:bookmarkStart w:id="13" w:name="page394R_mcid13"/>
      <w:bookmarkEnd w:id="13"/>
      <w:r>
        <w:rPr>
          <w:rFonts w:ascii="serif" w:hAnsi="serif"/>
          <w:sz w:val="24"/>
          <w:szCs w:val="24"/>
        </w:rPr>
        <w:t>- машины) интерфейс</w:t>
      </w:r>
      <w:bookmarkStart w:id="14" w:name="page394R_mcid14"/>
      <w:bookmarkEnd w:id="1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ether</w:t>
      </w:r>
      <w:bookmarkStart w:id="15" w:name="page394R_mcid15"/>
      <w:bookmarkEnd w:id="15"/>
      <w:r>
        <w:rPr>
          <w:rFonts w:ascii="serif" w:hAnsi="serif"/>
          <w:sz w:val="24"/>
          <w:szCs w:val="24"/>
        </w:rPr>
        <w:t>1 должен быть использован как</w:t>
      </w:r>
      <w:bookmarkStart w:id="16" w:name="page394R_mcid16"/>
      <w:bookmarkEnd w:id="1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management</w:t>
      </w:r>
      <w:bookmarkStart w:id="17" w:name="page394R_mcid17"/>
      <w:bookmarkEnd w:id="1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 (схема подключения</w:t>
      </w:r>
      <w:r>
        <w:rPr>
          <w:sz w:val="24"/>
          <w:szCs w:val="24"/>
        </w:rPr>
        <w:t xml:space="preserve"> –</w:t>
      </w:r>
      <w:bookmarkStart w:id="18" w:name="page394R_mcid18"/>
      <w:bookmarkEnd w:id="1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NAT</w:t>
      </w:r>
      <w:bookmarkStart w:id="19" w:name="page394R_mcid19"/>
      <w:bookmarkEnd w:id="19"/>
      <w:r>
        <w:rPr>
          <w:rFonts w:ascii="serif" w:hAnsi="serif"/>
          <w:sz w:val="24"/>
          <w:szCs w:val="24"/>
        </w:rPr>
        <w:t>), остальные интерфейсы используются для передачи данных (далее</w:t>
      </w:r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они будут называться «рабочими»).</w:t>
      </w:r>
    </w:p>
    <w:p>
      <w:pPr>
        <w:pStyle w:val="Normal"/>
        <w:bidi w:val="0"/>
        <w:spacing w:lineRule="auto" w:line="276"/>
        <w:jc w:val="center"/>
        <w:rPr>
          <w:sz w:val="24"/>
          <w:szCs w:val="24"/>
        </w:rPr>
      </w:pPr>
      <w:bookmarkStart w:id="20" w:name="page394R_mcid22"/>
      <w:bookmarkEnd w:id="2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6332220" cy="5732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Рисунок 1</w:t>
      </w:r>
      <w:r>
        <w:rPr>
          <w:sz w:val="24"/>
          <w:szCs w:val="24"/>
        </w:rPr>
        <w:t xml:space="preserve"> — </w:t>
      </w:r>
      <w:r>
        <w:rPr>
          <w:rFonts w:ascii="serif" w:hAnsi="serif"/>
          <w:sz w:val="24"/>
          <w:szCs w:val="24"/>
        </w:rPr>
        <w:t>Схема сети для расчетно-графического задания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bookmarkStart w:id="21" w:name="page394R_mcid25"/>
      <w:bookmarkEnd w:id="21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Задайте уникальные (разные) сетевые имена всем сетевым устройствам (допускается хост машине не назначать сетевое имя). На</w:t>
      </w:r>
      <w:bookmarkStart w:id="22" w:name="page394R_mcid26"/>
      <w:bookmarkEnd w:id="2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management</w:t>
      </w:r>
      <w:bookmarkStart w:id="23" w:name="page394R_mcid27"/>
      <w:bookmarkEnd w:id="2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интерфейсах настройте проброс портов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(</w:t>
      </w:r>
      <w:bookmarkStart w:id="24" w:name="page394R_mcid28"/>
      <w:bookmarkEnd w:id="24"/>
      <w:r>
        <w:rPr>
          <w:rFonts w:ascii="serif" w:hAnsi="serif"/>
          <w:sz w:val="24"/>
          <w:szCs w:val="24"/>
        </w:rPr>
        <w:t>DNAT</w:t>
      </w:r>
      <w:bookmarkStart w:id="25" w:name="page394R_mcid29"/>
      <w:bookmarkEnd w:id="25"/>
      <w:r>
        <w:rPr>
          <w:rFonts w:ascii="serif" w:hAnsi="serif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локального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интерфейса host</w:t>
      </w:r>
      <w:bookmarkStart w:id="26" w:name="page394R_mcid31"/>
      <w:bookmarkEnd w:id="26"/>
      <w:r>
        <w:rPr>
          <w:rFonts w:ascii="serif" w:hAnsi="serif"/>
          <w:sz w:val="24"/>
          <w:szCs w:val="24"/>
        </w:rPr>
        <w:t>-машины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до</w:t>
      </w:r>
      <w:bookmarkStart w:id="27" w:name="page394R_mcid32"/>
      <w:bookmarkEnd w:id="2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web</w:t>
      </w:r>
      <w:bookmarkStart w:id="28" w:name="page394R_mcid33"/>
      <w:bookmarkEnd w:id="2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интерфейса маршрутизатора и до</w:t>
      </w:r>
      <w:bookmarkStart w:id="29" w:name="page394R_mcid34"/>
      <w:bookmarkEnd w:id="2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ssh</w:t>
      </w:r>
      <w:bookmarkStart w:id="30" w:name="page394R_mcid35"/>
      <w:bookmarkEnd w:id="3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виртуальных машинах</w:t>
      </w:r>
      <w:bookmarkStart w:id="31" w:name="page394R_mcid36"/>
      <w:bookmarkEnd w:id="3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AstraLinux</w:t>
      </w:r>
      <w:bookmarkStart w:id="32" w:name="page394R_mcid37"/>
      <w:bookmarkEnd w:id="3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(доступ по</w:t>
      </w:r>
      <w:bookmarkStart w:id="33" w:name="page394R_mcid38"/>
      <w:bookmarkEnd w:id="3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ssh</w:t>
      </w:r>
      <w:bookmarkStart w:id="34" w:name="page394R_mcid39"/>
      <w:bookmarkEnd w:id="3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должен осуществляться по открытому ключу).</w:t>
      </w:r>
      <w:bookmarkStart w:id="35" w:name="page394R_mcid43"/>
      <w:bookmarkEnd w:id="35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Объедините все рабочие порты коммутаторов в сетевые мосты. Настройте работу протокола</w:t>
      </w:r>
      <w:bookmarkStart w:id="36" w:name="page394R_mcid44"/>
      <w:bookmarkEnd w:id="3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STP</w:t>
      </w:r>
      <w:bookmarkStart w:id="37" w:name="page394R_mcid45"/>
      <w:bookmarkEnd w:id="37"/>
      <w:r>
        <w:rPr>
          <w:rFonts w:ascii="serif" w:hAnsi="serif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Покажите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каком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состоянии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оказались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порты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маршрутизаторов и объясните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почему.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Измените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настройки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протокола</w:t>
      </w:r>
      <w:bookmarkStart w:id="38" w:name="page394R_mcid46"/>
      <w:bookmarkEnd w:id="3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STP</w:t>
      </w:r>
      <w:bookmarkStart w:id="39" w:name="page394R_mcid47"/>
      <w:bookmarkEnd w:id="3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так,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чтобы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корневым коммутатором был</w:t>
      </w:r>
      <w:bookmarkStart w:id="40" w:name="page394R_mcid48"/>
      <w:bookmarkEnd w:id="4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41" w:name="page394R_mcid49"/>
      <w:bookmarkEnd w:id="41"/>
      <w:r>
        <w:rPr>
          <w:rFonts w:ascii="serif" w:hAnsi="serif"/>
          <w:sz w:val="24"/>
          <w:szCs w:val="24"/>
        </w:rPr>
        <w:t>-02, а</w:t>
      </w:r>
      <w:bookmarkStart w:id="42" w:name="page394R_mcid50"/>
      <w:bookmarkEnd w:id="4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43" w:name="page394R_mcid51"/>
      <w:bookmarkEnd w:id="43"/>
      <w:r>
        <w:rPr>
          <w:rFonts w:ascii="serif" w:hAnsi="serif"/>
          <w:sz w:val="24"/>
          <w:szCs w:val="24"/>
        </w:rPr>
        <w:t>-04 был резервным.</w:t>
      </w:r>
      <w:bookmarkStart w:id="44" w:name="page394R_mcid54"/>
      <w:bookmarkEnd w:id="44"/>
    </w:p>
    <w:p>
      <w:pPr>
        <w:pStyle w:val="Normal"/>
        <w:bidi w:val="0"/>
        <w:spacing w:lineRule="auto" w:line="276"/>
        <w:rPr>
          <w:sz w:val="24"/>
          <w:szCs w:val="24"/>
        </w:rPr>
      </w:pPr>
      <w:bookmarkStart w:id="45" w:name="page1R_mcid2"/>
      <w:bookmarkEnd w:id="45"/>
      <w:r>
        <w:rPr>
          <w:rFonts w:ascii="serif" w:hAnsi="serif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Вам выделен диапазон</w:t>
      </w:r>
      <w:bookmarkStart w:id="46" w:name="page1R_mcid3"/>
      <w:bookmarkEnd w:id="4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47" w:name="page1R_mcid4"/>
      <w:bookmarkEnd w:id="47"/>
      <w:r>
        <w:rPr>
          <w:rFonts w:ascii="serif" w:hAnsi="serif"/>
          <w:sz w:val="24"/>
          <w:szCs w:val="24"/>
        </w:rPr>
        <w:t>4 адресов 10.10.</w:t>
      </w:r>
      <w:bookmarkStart w:id="48" w:name="page1R_mcid5"/>
      <w:bookmarkEnd w:id="48"/>
      <w:r>
        <w:rPr>
          <w:rFonts w:ascii="serif" w:hAnsi="serif"/>
          <w:sz w:val="24"/>
          <w:szCs w:val="24"/>
        </w:rPr>
        <w:t>N</w:t>
      </w:r>
      <w:bookmarkStart w:id="49" w:name="page1R_mcid6"/>
      <w:bookmarkEnd w:id="49"/>
      <w:r>
        <w:rPr>
          <w:rFonts w:ascii="serif" w:hAnsi="serif"/>
          <w:sz w:val="24"/>
          <w:szCs w:val="24"/>
        </w:rPr>
        <w:t>.0/24, где</w:t>
      </w:r>
      <w:bookmarkStart w:id="50" w:name="page1R_mcid7"/>
      <w:bookmarkEnd w:id="5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</w:t>
      </w:r>
      <w:bookmarkStart w:id="51" w:name="page1R_mcid8"/>
      <w:bookmarkEnd w:id="51"/>
      <w:r>
        <w:rPr>
          <w:sz w:val="24"/>
          <w:szCs w:val="24"/>
        </w:rPr>
        <w:t xml:space="preserve"> – </w:t>
      </w:r>
      <w:r>
        <w:rPr>
          <w:rFonts w:ascii="serif" w:hAnsi="serif"/>
          <w:sz w:val="24"/>
          <w:szCs w:val="24"/>
        </w:rPr>
        <w:t>это Ваш порядковый номер в журнале преподавателя. Разделите полученный диапазон на максимально возможное количество подсетей так, чтобы каждая подсеть могла адресовать до 6 узлов. Выберите один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полученных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диапазонов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сконфигурируйте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соответствующим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образом интерфейсы виртуальных машин и сетевых мостов на маршрутизаторах. Убедитесь, что</w:t>
      </w:r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есть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связь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между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всеми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указанными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сетевыми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устройствами.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Для доказательства наличия связи используете захват пакетов с помощью</w:t>
      </w:r>
      <w:bookmarkStart w:id="52" w:name="page1R_mcid9"/>
      <w:bookmarkEnd w:id="5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Wireshark</w:t>
      </w:r>
      <w:bookmarkStart w:id="53" w:name="page1R_mcid10"/>
      <w:bookmarkEnd w:id="53"/>
      <w:r>
        <w:rPr>
          <w:rFonts w:ascii="serif" w:hAnsi="serif"/>
          <w:sz w:val="24"/>
          <w:szCs w:val="24"/>
        </w:rPr>
        <w:t>.</w:t>
      </w:r>
      <w:bookmarkStart w:id="54" w:name="page1R_mcid14"/>
      <w:bookmarkEnd w:id="54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маршрутизаторах</w:t>
      </w:r>
      <w:bookmarkStart w:id="55" w:name="page1R_mcid15"/>
      <w:bookmarkEnd w:id="5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56" w:name="page1R_mcid16"/>
      <w:bookmarkEnd w:id="56"/>
      <w:r>
        <w:rPr>
          <w:rFonts w:ascii="serif" w:hAnsi="serif"/>
          <w:sz w:val="24"/>
          <w:szCs w:val="24"/>
        </w:rPr>
        <w:t>-01,</w:t>
      </w:r>
      <w:bookmarkStart w:id="57" w:name="page1R_mcid17"/>
      <w:bookmarkEnd w:id="5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58" w:name="page1R_mcid18"/>
      <w:bookmarkEnd w:id="58"/>
      <w:r>
        <w:rPr>
          <w:rFonts w:ascii="serif" w:hAnsi="serif"/>
          <w:sz w:val="24"/>
          <w:szCs w:val="24"/>
        </w:rPr>
        <w:t>-02,</w:t>
      </w:r>
      <w:bookmarkStart w:id="59" w:name="page1R_mcid19"/>
      <w:bookmarkEnd w:id="5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60" w:name="page1R_mcid20"/>
      <w:bookmarkEnd w:id="60"/>
      <w:r>
        <w:rPr>
          <w:rFonts w:ascii="serif" w:hAnsi="serif"/>
          <w:sz w:val="24"/>
          <w:szCs w:val="24"/>
        </w:rPr>
        <w:t>-03 создайте</w:t>
      </w:r>
      <w:bookmarkStart w:id="61" w:name="page1R_mcid21"/>
      <w:bookmarkEnd w:id="6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62" w:name="page1R_mcid22"/>
      <w:bookmarkEnd w:id="6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номером 2, которая будет использоваться для доступа в сеть</w:t>
      </w:r>
      <w:bookmarkStart w:id="63" w:name="page1R_mcid23"/>
      <w:bookmarkEnd w:id="6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NAT</w:t>
      </w:r>
      <w:bookmarkStart w:id="64" w:name="page1R_mcid24"/>
      <w:bookmarkEnd w:id="64"/>
      <w:r>
        <w:rPr>
          <w:rFonts w:ascii="serif" w:hAnsi="serif"/>
          <w:sz w:val="24"/>
          <w:szCs w:val="24"/>
        </w:rPr>
        <w:t>. Настройте</w:t>
      </w:r>
      <w:bookmarkStart w:id="65" w:name="page1R_mcid25"/>
      <w:bookmarkEnd w:id="6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VirtualBox</w:t>
      </w:r>
      <w:bookmarkStart w:id="66" w:name="page1R_mcid26"/>
      <w:bookmarkEnd w:id="6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так, чтобы в сети</w:t>
      </w:r>
      <w:bookmarkStart w:id="67" w:name="page1R_mcid27"/>
      <w:bookmarkEnd w:id="6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NAT</w:t>
      </w:r>
      <w:bookmarkStart w:id="68" w:name="page1R_mcid28"/>
      <w:bookmarkEnd w:id="6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функционировал</w:t>
      </w:r>
      <w:bookmarkStart w:id="69" w:name="page1R_mcid29"/>
      <w:bookmarkEnd w:id="6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DHCP</w:t>
      </w:r>
      <w:bookmarkStart w:id="70" w:name="page1R_mcid30"/>
      <w:bookmarkEnd w:id="70"/>
      <w:r>
        <w:rPr>
          <w:rFonts w:ascii="serif" w:hAnsi="serif"/>
          <w:sz w:val="24"/>
          <w:szCs w:val="24"/>
        </w:rPr>
        <w:t>, и он раздавал</w:t>
      </w:r>
      <w:bookmarkStart w:id="71" w:name="page1R_mcid31"/>
      <w:bookmarkEnd w:id="7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72" w:name="page1R_mcid32"/>
      <w:bookmarkEnd w:id="72"/>
      <w:r>
        <w:rPr>
          <w:rFonts w:ascii="serif" w:hAnsi="serif"/>
          <w:sz w:val="24"/>
          <w:szCs w:val="24"/>
        </w:rPr>
        <w:t>4 адреса из другого диапазона, чем выбран в пункте 4. На каждом из этих маршрутизаторов настройте</w:t>
      </w:r>
      <w:bookmarkStart w:id="73" w:name="page1R_mcid33"/>
      <w:bookmarkEnd w:id="7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dhcp</w:t>
      </w:r>
      <w:bookmarkStart w:id="74" w:name="page1R_mcid34"/>
      <w:bookmarkEnd w:id="74"/>
      <w:r>
        <w:rPr>
          <w:rFonts w:ascii="serif" w:hAnsi="serif"/>
          <w:sz w:val="24"/>
          <w:szCs w:val="24"/>
        </w:rPr>
        <w:t>-</w:t>
      </w:r>
      <w:bookmarkStart w:id="75" w:name="page1R_mcid35"/>
      <w:bookmarkEnd w:id="75"/>
      <w:r>
        <w:rPr>
          <w:rFonts w:ascii="serif" w:hAnsi="serif"/>
          <w:sz w:val="24"/>
          <w:szCs w:val="24"/>
        </w:rPr>
        <w:t>client</w:t>
      </w:r>
      <w:bookmarkStart w:id="76" w:name="page1R_mcid36"/>
      <w:bookmarkEnd w:id="7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так, чтобы автоматически конфигурировались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соответствующие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все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эти маршрутизаторы получили доступ в сеть Интернет.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(интерфейс маршрутизатора</w:t>
      </w:r>
      <w:bookmarkStart w:id="77" w:name="page1R_mcid37"/>
      <w:bookmarkEnd w:id="77"/>
      <w:r>
        <w:rPr>
          <w:rFonts w:ascii="serif" w:hAnsi="serif"/>
          <w:sz w:val="24"/>
          <w:szCs w:val="24"/>
        </w:rPr>
        <w:t xml:space="preserve"> Mikroitk</w:t>
      </w:r>
      <w:bookmarkStart w:id="78" w:name="page1R_mcid38"/>
      <w:bookmarkEnd w:id="78"/>
      <w:r>
        <w:rPr>
          <w:rFonts w:ascii="serif" w:hAnsi="serif"/>
          <w:sz w:val="24"/>
          <w:szCs w:val="24"/>
        </w:rPr>
        <w:t>-2 в сети</w:t>
      </w:r>
      <w:bookmarkStart w:id="79" w:name="page1R_mcid39"/>
      <w:bookmarkEnd w:id="7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vboxnet</w:t>
      </w:r>
      <w:bookmarkStart w:id="80" w:name="page1R_mcid40"/>
      <w:bookmarkEnd w:id="8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-2 пока в эту</w:t>
      </w:r>
      <w:bookmarkStart w:id="81" w:name="page1R_mcid41"/>
      <w:bookmarkEnd w:id="8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82" w:name="page1R_mcid42"/>
      <w:bookmarkEnd w:id="8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не включается). Определите какие адреса назначены на маршрутизаторах.</w:t>
      </w:r>
      <w:bookmarkStart w:id="83" w:name="page1R_mcid46"/>
      <w:bookmarkEnd w:id="83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всех маршрутизаторах создайте</w:t>
      </w:r>
      <w:bookmarkStart w:id="84" w:name="page1R_mcid47"/>
      <w:bookmarkEnd w:id="8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85" w:name="page1R_mcid48"/>
      <w:bookmarkEnd w:id="8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номером 3, которая будет использоваться для доступа в сеть</w:t>
      </w:r>
      <w:bookmarkStart w:id="86" w:name="page1R_mcid49"/>
      <w:bookmarkEnd w:id="8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vboxnet</w:t>
      </w:r>
      <w:bookmarkStart w:id="87" w:name="page1R_mcid50"/>
      <w:bookmarkEnd w:id="87"/>
      <w:r>
        <w:rPr>
          <w:rFonts w:ascii="serif" w:hAnsi="serif"/>
          <w:sz w:val="24"/>
          <w:szCs w:val="24"/>
        </w:rPr>
        <w:t>-4. Для адресации узлов в этой сети используется ещё один диапазон</w:t>
      </w:r>
      <w:bookmarkStart w:id="88" w:name="page1R_mcid51"/>
      <w:bookmarkEnd w:id="8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89" w:name="page1R_mcid52"/>
      <w:bookmarkEnd w:id="89"/>
      <w:r>
        <w:rPr>
          <w:rFonts w:ascii="serif" w:hAnsi="serif"/>
          <w:sz w:val="24"/>
          <w:szCs w:val="24"/>
        </w:rPr>
        <w:t>4 адресов, полученных в п.4. Назначьте адреса всем сетевым устройствам сети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(маршрутизаторам,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виртуальным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машинам,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хост-машине).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Какие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интерфейсы пингуются между собой? Примечание: на виртуальных машинах должны быть созданы виртуальные интерфейсы для доступа в тегированную</w:t>
      </w:r>
      <w:bookmarkStart w:id="90" w:name="page1R_mcid53"/>
      <w:bookmarkEnd w:id="9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91" w:name="page1R_mcid54"/>
      <w:bookmarkEnd w:id="9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номером 3.</w:t>
      </w:r>
      <w:bookmarkStart w:id="92" w:name="page1R_mcid58"/>
      <w:bookmarkEnd w:id="92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маршрутизаторе</w:t>
      </w:r>
      <w:bookmarkStart w:id="93" w:name="page1R_mcid59"/>
      <w:bookmarkEnd w:id="9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94" w:name="page1R_mcid60"/>
      <w:bookmarkEnd w:id="94"/>
      <w:r>
        <w:rPr>
          <w:rFonts w:ascii="serif" w:hAnsi="serif"/>
          <w:sz w:val="24"/>
          <w:szCs w:val="24"/>
        </w:rPr>
        <w:t>-01 настройте правило трансляции адресов таким образом, чтобы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предоставить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виртуальной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машине</w:t>
      </w:r>
      <w:bookmarkStart w:id="95" w:name="page1R_mcid61"/>
      <w:bookmarkEnd w:id="9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astralinux</w:t>
      </w:r>
      <w:bookmarkStart w:id="96" w:name="page1R_mcid62"/>
      <w:bookmarkEnd w:id="96"/>
      <w:r>
        <w:rPr>
          <w:rFonts w:ascii="serif" w:hAnsi="serif"/>
          <w:sz w:val="24"/>
          <w:szCs w:val="24"/>
        </w:rPr>
        <w:t>-01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доступ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интернет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из нетегируемой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сети.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Измените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конфигурацию</w:t>
      </w:r>
      <w:bookmarkStart w:id="97" w:name="page1R_mcid63"/>
      <w:bookmarkEnd w:id="9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98" w:name="page1R_mcid64"/>
      <w:bookmarkEnd w:id="98"/>
      <w:r>
        <w:rPr>
          <w:rFonts w:ascii="serif" w:hAnsi="serif"/>
          <w:sz w:val="24"/>
          <w:szCs w:val="24"/>
        </w:rPr>
        <w:t>-02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таким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образом,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чтобы обеспечить доступ к тегированной</w:t>
      </w:r>
      <w:bookmarkStart w:id="99" w:name="page1R_mcid65"/>
      <w:bookmarkEnd w:id="9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100" w:name="page1R_mcid66"/>
      <w:bookmarkEnd w:id="10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номером 2 через интерфейс в сети</w:t>
      </w:r>
      <w:bookmarkStart w:id="101" w:name="page1R_mcid67"/>
      <w:bookmarkEnd w:id="10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vboxnet</w:t>
      </w:r>
      <w:bookmarkStart w:id="102" w:name="page1R_mcid68"/>
      <w:bookmarkEnd w:id="102"/>
      <w:r>
        <w:rPr>
          <w:rFonts w:ascii="serif" w:hAnsi="serif"/>
          <w:sz w:val="24"/>
          <w:szCs w:val="24"/>
        </w:rPr>
        <w:t>-2. На виртуальной машине</w:t>
      </w:r>
      <w:bookmarkStart w:id="103" w:name="page1R_mcid69"/>
      <w:bookmarkEnd w:id="10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astralinux</w:t>
      </w:r>
      <w:bookmarkStart w:id="104" w:name="page1R_mcid70"/>
      <w:bookmarkEnd w:id="104"/>
      <w:r>
        <w:rPr>
          <w:rFonts w:ascii="serif" w:hAnsi="serif"/>
          <w:sz w:val="24"/>
          <w:szCs w:val="24"/>
        </w:rPr>
        <w:t>-02 настройте виртуальный интерфейс таким образом, чтобы он получил настройки из сети</w:t>
      </w:r>
      <w:bookmarkStart w:id="105" w:name="page1R_mcid71"/>
      <w:bookmarkEnd w:id="10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NAT</w:t>
      </w:r>
      <w:bookmarkStart w:id="106" w:name="page1R_mcid72"/>
      <w:bookmarkEnd w:id="10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 получил доступ в сеть интернет.</w:t>
      </w:r>
      <w:bookmarkStart w:id="107" w:name="page1R_mcid76"/>
      <w:bookmarkEnd w:id="107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всех машрутизаторах настройте протокол динамической маршрутизации</w:t>
      </w:r>
      <w:bookmarkStart w:id="108" w:name="page1R_mcid77"/>
      <w:bookmarkEnd w:id="10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OSPF</w:t>
      </w:r>
      <w:bookmarkStart w:id="109" w:name="page1R_mcid78"/>
      <w:bookmarkEnd w:id="10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или RIP</w:t>
      </w:r>
      <w:bookmarkStart w:id="110" w:name="page1R_mcid80"/>
      <w:bookmarkEnd w:id="11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(тип используемого протокола назначается преподавателем).</w:t>
      </w:r>
      <w:bookmarkStart w:id="111" w:name="page1R_mcid84"/>
      <w:bookmarkEnd w:id="111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Вам выделен диапазон</w:t>
      </w:r>
      <w:bookmarkStart w:id="112" w:name="page1R_mcid85"/>
      <w:bookmarkEnd w:id="11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13" w:name="page1R_mcid86"/>
      <w:bookmarkEnd w:id="113"/>
      <w:r>
        <w:rPr>
          <w:rFonts w:ascii="serif" w:hAnsi="serif"/>
          <w:sz w:val="24"/>
          <w:szCs w:val="24"/>
        </w:rPr>
        <w:t>6 адресов</w:t>
      </w:r>
      <w:bookmarkStart w:id="114" w:name="page1R_mcid87"/>
      <w:bookmarkEnd w:id="11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FD</w:t>
      </w:r>
      <w:bookmarkStart w:id="115" w:name="page1R_mcid88"/>
      <w:bookmarkEnd w:id="115"/>
      <w:r>
        <w:rPr>
          <w:rFonts w:ascii="serif" w:hAnsi="serif"/>
          <w:sz w:val="24"/>
          <w:szCs w:val="24"/>
        </w:rPr>
        <w:t>00:&lt;</w:t>
      </w:r>
      <w:bookmarkStart w:id="116" w:name="page1R_mcid89"/>
      <w:bookmarkEnd w:id="116"/>
      <w:r>
        <w:rPr>
          <w:rFonts w:ascii="serif" w:hAnsi="serif"/>
          <w:sz w:val="24"/>
          <w:szCs w:val="24"/>
        </w:rPr>
        <w:t>YEAR</w:t>
      </w:r>
      <w:bookmarkStart w:id="117" w:name="page1R_mcid90"/>
      <w:bookmarkEnd w:id="117"/>
      <w:r>
        <w:rPr>
          <w:rFonts w:ascii="serif" w:hAnsi="serif"/>
          <w:sz w:val="24"/>
          <w:szCs w:val="24"/>
        </w:rPr>
        <w:t>&gt;:&lt;</w:t>
      </w:r>
      <w:bookmarkStart w:id="118" w:name="page1R_mcid91"/>
      <w:bookmarkEnd w:id="118"/>
      <w:r>
        <w:rPr>
          <w:rFonts w:ascii="serif" w:hAnsi="serif"/>
          <w:sz w:val="24"/>
          <w:szCs w:val="24"/>
        </w:rPr>
        <w:t>MONTH</w:t>
      </w:r>
      <w:bookmarkStart w:id="119" w:name="page1R_mcid92"/>
      <w:bookmarkEnd w:id="119"/>
      <w:r>
        <w:rPr>
          <w:rFonts w:ascii="serif" w:hAnsi="serif"/>
          <w:sz w:val="24"/>
          <w:szCs w:val="24"/>
        </w:rPr>
        <w:t>&gt;::/48, где</w:t>
      </w:r>
      <w:bookmarkStart w:id="120" w:name="page1R_mcid93"/>
      <w:bookmarkEnd w:id="12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YEAR</w:t>
      </w:r>
      <w:bookmarkStart w:id="121" w:name="page1R_mcid94"/>
      <w:bookmarkEnd w:id="121"/>
      <w:r>
        <w:rPr>
          <w:sz w:val="24"/>
          <w:szCs w:val="24"/>
        </w:rPr>
        <w:t xml:space="preserve"> – </w:t>
      </w:r>
      <w:r>
        <w:rPr>
          <w:rFonts w:ascii="serif" w:hAnsi="serif"/>
          <w:sz w:val="24"/>
          <w:szCs w:val="24"/>
        </w:rPr>
        <w:t>год Вашего рождения,</w:t>
      </w:r>
      <w:bookmarkStart w:id="122" w:name="page1R_mcid95"/>
      <w:bookmarkEnd w:id="12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MONTH</w:t>
      </w:r>
      <w:bookmarkStart w:id="123" w:name="page1R_mcid96"/>
      <w:bookmarkEnd w:id="123"/>
      <w:r>
        <w:rPr>
          <w:sz w:val="24"/>
          <w:szCs w:val="24"/>
        </w:rPr>
        <w:t xml:space="preserve"> – </w:t>
      </w:r>
      <w:r>
        <w:rPr>
          <w:rFonts w:ascii="serif" w:hAnsi="serif"/>
          <w:sz w:val="24"/>
          <w:szCs w:val="24"/>
        </w:rPr>
        <w:t>месяц Вашего рождения. На маршрутизаторе</w:t>
      </w:r>
      <w:bookmarkStart w:id="124" w:name="page1R_mcid97"/>
      <w:bookmarkEnd w:id="12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125" w:name="page1R_mcid98"/>
      <w:bookmarkEnd w:id="125"/>
      <w:r>
        <w:rPr>
          <w:rFonts w:ascii="serif" w:hAnsi="serif"/>
          <w:sz w:val="24"/>
          <w:szCs w:val="24"/>
        </w:rPr>
        <w:t>-03 создайте</w:t>
      </w:r>
      <w:bookmarkStart w:id="126" w:name="page1R_mcid99"/>
      <w:bookmarkEnd w:id="12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DHCP</w:t>
      </w:r>
      <w:bookmarkStart w:id="127" w:name="page1R_mcid100"/>
      <w:bookmarkEnd w:id="12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сервер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для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распределения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префиксов</w:t>
      </w:r>
      <w:bookmarkStart w:id="128" w:name="page1R_mcid101"/>
      <w:bookmarkEnd w:id="12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29" w:name="page1R_mcid102"/>
      <w:bookmarkEnd w:id="129"/>
      <w:r>
        <w:rPr>
          <w:rFonts w:ascii="serif" w:hAnsi="serif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выделенного Вам диапазона.</w:t>
      </w:r>
      <w:bookmarkStart w:id="130" w:name="page1R_mcid106"/>
      <w:bookmarkEnd w:id="130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маршрутизаторе</w:t>
      </w:r>
      <w:bookmarkStart w:id="131" w:name="page1R_mcid107"/>
      <w:bookmarkEnd w:id="13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132" w:name="page1R_mcid108"/>
      <w:bookmarkEnd w:id="132"/>
      <w:r>
        <w:rPr>
          <w:rFonts w:ascii="serif" w:hAnsi="serif"/>
          <w:sz w:val="24"/>
          <w:szCs w:val="24"/>
        </w:rPr>
        <w:t>-03 из созданного пула адресов настройте</w:t>
      </w:r>
      <w:bookmarkStart w:id="133" w:name="page1R_mcid109"/>
      <w:bookmarkEnd w:id="13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34" w:name="page1R_mcid110"/>
      <w:bookmarkEnd w:id="134"/>
      <w:r>
        <w:rPr>
          <w:rFonts w:ascii="serif" w:hAnsi="serif"/>
          <w:sz w:val="24"/>
          <w:szCs w:val="24"/>
        </w:rPr>
        <w:t>6 адрес на интерфейс в</w:t>
      </w:r>
      <w:bookmarkStart w:id="135" w:name="page1R_mcid111"/>
      <w:bookmarkEnd w:id="13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VLAN</w:t>
      </w:r>
      <w:bookmarkStart w:id="136" w:name="page1R_mcid112"/>
      <w:bookmarkEnd w:id="13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номером 3 с трансляцией префикса. Убедитесь, что хост машина сконфигурировала себе адрес из транслируемого диапазона.</w:t>
      </w:r>
      <w:bookmarkStart w:id="137" w:name="page1R_mcid116"/>
      <w:bookmarkEnd w:id="137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маршрутизаторе</w:t>
      </w:r>
      <w:bookmarkStart w:id="138" w:name="page1R_mcid117"/>
      <w:bookmarkEnd w:id="13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mikrotik</w:t>
      </w:r>
      <w:bookmarkStart w:id="139" w:name="page1R_mcid118"/>
      <w:bookmarkEnd w:id="139"/>
      <w:r>
        <w:rPr>
          <w:rFonts w:ascii="serif" w:hAnsi="serif"/>
          <w:sz w:val="24"/>
          <w:szCs w:val="24"/>
        </w:rPr>
        <w:t>-01 настройте</w:t>
      </w:r>
      <w:bookmarkStart w:id="140" w:name="page1R_mcid119"/>
      <w:bookmarkEnd w:id="14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DHCP</w:t>
      </w:r>
      <w:bookmarkStart w:id="141" w:name="page1R_mcid120"/>
      <w:bookmarkEnd w:id="141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клиента так, чтобы он получил префикс для распределения. Из полученного пула</w:t>
      </w:r>
      <w:bookmarkStart w:id="142" w:name="page1R_mcid121"/>
      <w:bookmarkEnd w:id="14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43" w:name="page1R_mcid122"/>
      <w:bookmarkEnd w:id="143"/>
      <w:r>
        <w:rPr>
          <w:rFonts w:ascii="serif" w:hAnsi="serif"/>
          <w:sz w:val="24"/>
          <w:szCs w:val="24"/>
        </w:rPr>
        <w:t>6адресов назначьте адрес на интерфейс сетевого моста и настройте распространение префикса. На виртуальных машинах astalinux</w:t>
      </w:r>
      <w:bookmarkStart w:id="144" w:name="page1R_mcid124"/>
      <w:bookmarkEnd w:id="14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настройте автоматическую конфигурацию</w:t>
      </w:r>
      <w:bookmarkStart w:id="145" w:name="page1R_mcid125"/>
      <w:bookmarkEnd w:id="14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IPv6</w:t>
      </w:r>
      <w:bookmarkStart w:id="146" w:name="page1R_mcid126"/>
      <w:bookmarkEnd w:id="14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адресов.</w:t>
      </w:r>
      <w:bookmarkStart w:id="147" w:name="page1R_mcid130"/>
      <w:bookmarkEnd w:id="147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12.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Настройте машрутизацию для</w:t>
      </w:r>
      <w:bookmarkStart w:id="148" w:name="page1R_mcid131"/>
      <w:bookmarkEnd w:id="14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49" w:name="page1R_mcid132"/>
      <w:bookmarkEnd w:id="149"/>
      <w:r>
        <w:rPr>
          <w:rFonts w:ascii="serif" w:hAnsi="serif"/>
          <w:sz w:val="24"/>
          <w:szCs w:val="24"/>
        </w:rPr>
        <w:t>6 таким образом, чтобы пинговались виртуальные машина и</w:t>
      </w:r>
      <w:bookmarkStart w:id="150" w:name="page1R_mcid133"/>
      <w:bookmarkEnd w:id="15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host</w:t>
      </w:r>
      <w:bookmarkStart w:id="151" w:name="page1R_mcid134"/>
      <w:bookmarkEnd w:id="151"/>
      <w:r>
        <w:rPr>
          <w:rFonts w:ascii="serif" w:hAnsi="serif"/>
          <w:sz w:val="24"/>
          <w:szCs w:val="24"/>
        </w:rPr>
        <w:t>-машина.</w:t>
      </w:r>
      <w:bookmarkStart w:id="152" w:name="page1R_mcid138"/>
      <w:bookmarkEnd w:id="152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 виртуальной машине</w:t>
      </w:r>
      <w:bookmarkStart w:id="153" w:name="page1R_mcid139"/>
      <w:bookmarkEnd w:id="15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astrlinux</w:t>
      </w:r>
      <w:bookmarkStart w:id="154" w:name="page1R_mcid140"/>
      <w:bookmarkEnd w:id="154"/>
      <w:r>
        <w:rPr>
          <w:rFonts w:ascii="serif" w:hAnsi="serif"/>
          <w:sz w:val="24"/>
          <w:szCs w:val="24"/>
        </w:rPr>
        <w:t>-02 проверьте настройки</w:t>
      </w:r>
      <w:bookmarkStart w:id="155" w:name="page1R_mcid141"/>
      <w:bookmarkEnd w:id="15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DNS</w:t>
      </w:r>
      <w:bookmarkStart w:id="156" w:name="page1R_mcid142"/>
      <w:bookmarkEnd w:id="15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клиента. Убедитесь, что запросы по умолчанию передаются на</w:t>
      </w:r>
      <w:bookmarkStart w:id="157" w:name="page1R_mcid143"/>
      <w:bookmarkEnd w:id="157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DNS</w:t>
      </w:r>
      <w:bookmarkStart w:id="158" w:name="page1R_mcid144"/>
      <w:bookmarkEnd w:id="158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 адресом 8.8.8.8.</w:t>
      </w:r>
      <w:bookmarkStart w:id="159" w:name="page1R_mcid148"/>
      <w:bookmarkEnd w:id="159"/>
      <w:r>
        <w:rPr>
          <w:sz w:val="24"/>
          <w:szCs w:val="24"/>
        </w:rPr>
        <w:br/>
      </w:r>
      <w:r>
        <w:rPr>
          <w:rFonts w:ascii="serif" w:hAnsi="serif"/>
          <w:sz w:val="24"/>
          <w:szCs w:val="24"/>
        </w:rPr>
        <w:t>14.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Используя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консольные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утилиты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узла</w:t>
      </w:r>
      <w:bookmarkStart w:id="160" w:name="page1R_mcid149"/>
      <w:bookmarkEnd w:id="16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astralinux</w:t>
      </w:r>
      <w:bookmarkStart w:id="161" w:name="page1R_mcid150"/>
      <w:bookmarkEnd w:id="161"/>
      <w:r>
        <w:rPr>
          <w:rFonts w:ascii="serif" w:hAnsi="serif"/>
          <w:sz w:val="24"/>
          <w:szCs w:val="24"/>
        </w:rPr>
        <w:t>-02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найдите</w:t>
      </w:r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всю возможную информацию о</w:t>
      </w:r>
      <w:bookmarkStart w:id="162" w:name="page1R_mcid151"/>
      <w:bookmarkEnd w:id="162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DNS</w:t>
      </w:r>
      <w:bookmarkStart w:id="163" w:name="page1R_mcid152"/>
      <w:bookmarkEnd w:id="163"/>
      <w:r>
        <w:rPr>
          <w:rFonts w:ascii="serif" w:hAnsi="serif"/>
          <w:sz w:val="24"/>
          <w:szCs w:val="24"/>
        </w:rPr>
        <w:t>-зоне</w:t>
      </w:r>
      <w:bookmarkStart w:id="164" w:name="page1R_mcid153"/>
      <w:bookmarkEnd w:id="16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csc</w:t>
      </w:r>
      <w:bookmarkStart w:id="165" w:name="page1R_mcid154"/>
      <w:bookmarkEnd w:id="165"/>
      <w:r>
        <w:rPr>
          <w:rFonts w:ascii="serif" w:hAnsi="serif"/>
          <w:sz w:val="24"/>
          <w:szCs w:val="24"/>
        </w:rPr>
        <w:t>.</w:t>
      </w:r>
      <w:bookmarkStart w:id="166" w:name="page1R_mcid155"/>
      <w:bookmarkEnd w:id="166"/>
      <w:r>
        <w:rPr>
          <w:rFonts w:ascii="serif" w:hAnsi="serif"/>
          <w:sz w:val="24"/>
          <w:szCs w:val="24"/>
        </w:rPr>
        <w:t>sibsutis</w:t>
      </w:r>
      <w:bookmarkStart w:id="167" w:name="page1R_mcid156"/>
      <w:bookmarkEnd w:id="167"/>
      <w:r>
        <w:rPr>
          <w:rFonts w:ascii="serif" w:hAnsi="serif"/>
          <w:sz w:val="24"/>
          <w:szCs w:val="24"/>
        </w:rPr>
        <w:t>.</w:t>
      </w:r>
      <w:bookmarkStart w:id="168" w:name="page1R_mcid157"/>
      <w:bookmarkEnd w:id="168"/>
      <w:r>
        <w:rPr>
          <w:rFonts w:ascii="serif" w:hAnsi="serif"/>
          <w:sz w:val="24"/>
          <w:szCs w:val="24"/>
        </w:rPr>
        <w:t>ru</w:t>
      </w:r>
      <w:bookmarkStart w:id="169" w:name="page1R_mcid158"/>
      <w:bookmarkEnd w:id="169"/>
      <w:r>
        <w:rPr>
          <w:rFonts w:ascii="serif" w:hAnsi="serif"/>
          <w:sz w:val="24"/>
          <w:szCs w:val="24"/>
        </w:rPr>
        <w:t>,</w:t>
      </w:r>
      <w:bookmarkStart w:id="170" w:name="page1R_mcid159"/>
      <w:bookmarkEnd w:id="170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71" w:name="page1R_mcid160"/>
      <w:bookmarkEnd w:id="171"/>
      <w:r>
        <w:rPr>
          <w:rFonts w:ascii="serif" w:hAnsi="serif"/>
          <w:sz w:val="24"/>
          <w:szCs w:val="24"/>
        </w:rPr>
        <w:t>4 имени ans</w:t>
      </w:r>
      <w:bookmarkStart w:id="172" w:name="page1R_mcid162"/>
      <w:bookmarkEnd w:id="172"/>
      <w:r>
        <w:rPr>
          <w:rFonts w:ascii="serif" w:hAnsi="serif"/>
          <w:sz w:val="24"/>
          <w:szCs w:val="24"/>
        </w:rPr>
        <w:t>.</w:t>
      </w:r>
      <w:bookmarkStart w:id="173" w:name="page1R_mcid163"/>
      <w:bookmarkEnd w:id="173"/>
      <w:r>
        <w:rPr>
          <w:rFonts w:ascii="serif" w:hAnsi="serif"/>
          <w:sz w:val="24"/>
          <w:szCs w:val="24"/>
        </w:rPr>
        <w:t>csc</w:t>
      </w:r>
      <w:bookmarkStart w:id="174" w:name="page1R_mcid164"/>
      <w:bookmarkEnd w:id="174"/>
      <w:r>
        <w:rPr>
          <w:rFonts w:ascii="serif" w:hAnsi="serif"/>
          <w:sz w:val="24"/>
          <w:szCs w:val="24"/>
        </w:rPr>
        <w:t>.</w:t>
      </w:r>
      <w:bookmarkStart w:id="175" w:name="page1R_mcid165"/>
      <w:bookmarkEnd w:id="175"/>
      <w:r>
        <w:rPr>
          <w:rFonts w:ascii="serif" w:hAnsi="serif"/>
          <w:sz w:val="24"/>
          <w:szCs w:val="24"/>
        </w:rPr>
        <w:t>sibsutis</w:t>
      </w:r>
      <w:bookmarkStart w:id="176" w:name="page1R_mcid166"/>
      <w:bookmarkEnd w:id="176"/>
      <w:r>
        <w:rPr>
          <w:rFonts w:ascii="serif" w:hAnsi="serif"/>
          <w:sz w:val="24"/>
          <w:szCs w:val="24"/>
        </w:rPr>
        <w:t>.</w:t>
      </w:r>
      <w:bookmarkStart w:id="177" w:name="page1R_mcid167"/>
      <w:bookmarkEnd w:id="177"/>
      <w:r>
        <w:rPr>
          <w:rFonts w:ascii="serif" w:hAnsi="serif"/>
          <w:sz w:val="24"/>
          <w:szCs w:val="24"/>
        </w:rPr>
        <w:t>ru</w:t>
      </w:r>
      <w:bookmarkStart w:id="178" w:name="page1R_mcid168"/>
      <w:bookmarkEnd w:id="178"/>
      <w:r>
        <w:rPr>
          <w:rFonts w:ascii="serif" w:hAnsi="serif"/>
          <w:sz w:val="24"/>
          <w:szCs w:val="24"/>
        </w:rPr>
        <w:t>,</w:t>
      </w:r>
      <w:bookmarkStart w:id="179" w:name="page1R_mcid169"/>
      <w:bookmarkEnd w:id="179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IPv</w:t>
      </w:r>
      <w:bookmarkStart w:id="180" w:name="page1R_mcid170"/>
      <w:bookmarkEnd w:id="180"/>
      <w:r>
        <w:rPr>
          <w:rFonts w:ascii="serif" w:hAnsi="serif"/>
          <w:sz w:val="24"/>
          <w:szCs w:val="24"/>
        </w:rPr>
        <w:t>4 адрес домена mail</w:t>
      </w:r>
      <w:bookmarkStart w:id="181" w:name="page1R_mcid172"/>
      <w:bookmarkEnd w:id="181"/>
      <w:r>
        <w:rPr>
          <w:rFonts w:ascii="serif" w:hAnsi="serif"/>
          <w:sz w:val="24"/>
          <w:szCs w:val="24"/>
        </w:rPr>
        <w:t>.</w:t>
      </w:r>
      <w:bookmarkStart w:id="182" w:name="page1R_mcid173"/>
      <w:bookmarkEnd w:id="182"/>
      <w:r>
        <w:rPr>
          <w:rFonts w:ascii="serif" w:hAnsi="serif"/>
          <w:sz w:val="24"/>
          <w:szCs w:val="24"/>
        </w:rPr>
        <w:t>ru</w:t>
      </w:r>
      <w:bookmarkStart w:id="183" w:name="page1R_mcid174"/>
      <w:bookmarkEnd w:id="183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и обо всех</w:t>
      </w:r>
      <w:bookmarkStart w:id="184" w:name="page1R_mcid175"/>
      <w:bookmarkEnd w:id="184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IP</w:t>
      </w:r>
      <w:bookmarkStart w:id="185" w:name="page1R_mcid176"/>
      <w:bookmarkEnd w:id="185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адресах, найденных для домена</w:t>
      </w:r>
      <w:bookmarkStart w:id="186" w:name="page1R_mcid177"/>
      <w:bookmarkEnd w:id="186"/>
      <w:r>
        <w:rPr>
          <w:sz w:val="24"/>
          <w:szCs w:val="24"/>
        </w:rPr>
        <w:t xml:space="preserve"> </w:t>
      </w:r>
      <w:r>
        <w:rPr>
          <w:rFonts w:ascii="serif" w:hAnsi="serif"/>
          <w:sz w:val="24"/>
          <w:szCs w:val="24"/>
        </w:rPr>
        <w:t>mail</w:t>
      </w:r>
      <w:bookmarkStart w:id="187" w:name="page1R_mcid178"/>
      <w:bookmarkEnd w:id="187"/>
      <w:r>
        <w:rPr>
          <w:rFonts w:ascii="serif" w:hAnsi="serif"/>
          <w:sz w:val="24"/>
          <w:szCs w:val="24"/>
        </w:rPr>
        <w:t>.</w:t>
      </w:r>
      <w:bookmarkStart w:id="188" w:name="page1R_mcid179"/>
      <w:bookmarkEnd w:id="188"/>
      <w:r>
        <w:rPr>
          <w:rFonts w:ascii="serif" w:hAnsi="serif"/>
          <w:sz w:val="24"/>
          <w:szCs w:val="24"/>
        </w:rPr>
        <w:t>ru</w:t>
      </w:r>
      <w:bookmarkStart w:id="189" w:name="page1R_mcid180"/>
      <w:bookmarkEnd w:id="189"/>
      <w:r>
        <w:rPr>
          <w:rFonts w:ascii="serif" w:hAnsi="serif"/>
          <w:sz w:val="24"/>
          <w:szCs w:val="24"/>
        </w:rPr>
        <w:t>.</w:t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Ход работы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ab/>
        <w:t>1. Сборка сети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Необходимо собрать сеть, представленную на рисунке 1.</w:t>
      </w:r>
    </w:p>
    <w:p>
      <w:pPr>
        <w:pStyle w:val="TextBody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6332220" cy="57321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— конфигурация сети.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Установив подключение адаптеров к соответствующим виртуальным коммутаторам, получается конфигурация сети, представленная на рисунках 2-6.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808990</wp:posOffset>
            </wp:positionH>
            <wp:positionV relativeFrom="paragraph">
              <wp:posOffset>147955</wp:posOffset>
            </wp:positionV>
            <wp:extent cx="4714875" cy="1000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— список адаптеров Mikrotik-01.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808990</wp:posOffset>
            </wp:positionH>
            <wp:positionV relativeFrom="paragraph">
              <wp:posOffset>74295</wp:posOffset>
            </wp:positionV>
            <wp:extent cx="4714875" cy="1000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 список адаптеров Mikrotik-02.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808990</wp:posOffset>
            </wp:positionH>
            <wp:positionV relativeFrom="paragraph">
              <wp:posOffset>106045</wp:posOffset>
            </wp:positionV>
            <wp:extent cx="4714875" cy="1000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 список адаптеров Mikrotik-03.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8477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— список адаптеров Mikrotik-04.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803910</wp:posOffset>
            </wp:positionH>
            <wp:positionV relativeFrom="paragraph">
              <wp:posOffset>42545</wp:posOffset>
            </wp:positionV>
            <wp:extent cx="4724400" cy="685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— список адаптеров AstraLinux-01.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814070</wp:posOffset>
            </wp:positionH>
            <wp:positionV relativeFrom="paragraph">
              <wp:posOffset>137160</wp:posOffset>
            </wp:positionV>
            <wp:extent cx="4724400" cy="6858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— список адаптеров AstraLinux-02.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Первый адаптер каждого устройства настроен на подключение NAT.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ab/>
        <w:t>2. Установление имён и проброс портов.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Для соответствующий сетевых устройств необходимо выполнить команду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/system/identifier/edit name &lt;hostname&gt;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Снизу представлена таблица с сетевыми именами соответствующими устройствами.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Имя устройства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Сетевое имя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Номер порта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AstraLinux-01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AstraLinux-01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30005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AstraLinux-02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AstraLinux-02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30006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30001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30002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30003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30004</w:t>
            </w:r>
          </w:p>
        </w:tc>
      </w:tr>
    </w:tbl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Для того, чтобы настроить доступ к web-интерфейсу Mikrotik, необходимо выполнить проброс портов, представленный на рисунке 7.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368935</wp:posOffset>
            </wp:positionH>
            <wp:positionV relativeFrom="paragraph">
              <wp:posOffset>-25400</wp:posOffset>
            </wp:positionV>
            <wp:extent cx="5593715" cy="9417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11" b="75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Рисунок 8 — создание правила для доступа к web-интерфейсу Mikrotik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Аналогичные правила необходимо добавить для всех сетевых устройств с соответствующими портами для 127.0.0.1.</w:t>
      </w:r>
      <w:r>
        <w:br w:type="page"/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ab/>
        <w:t>3. Настройка сетевых мостов.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Для того, чтобы настроить сетевой мост и добавить в него порты интерфейсов, которые являются рабочими, необходимо выполнить команды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/interface/bridge/add name=bridge-01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/interface/bridge/port/add bridge=bridge-01 interface=ether2 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/interface/bridge/port/add bridge=bridge-01 interface=ether3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/interface/bridge/port/add bridge=bridge-01 interface=ether4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После выполнения данных команд для каждого Mikrotik, образуются мосты, представленные на рисунках 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332220" cy="20059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Рисунок 9 — настройка сетевого моста для Mikrotik-01.</w:t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332220" cy="20059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10 — настройка сетевого моста для Mikrotik-02.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7612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11 — настройка сетевого моста для Mikrotik-03.</w:t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364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12 — настройка сетевого моста для Mikrotik-04.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На данном этапе все 3 интерфейса на каждом Mikrotik объединены в мост. Корневые порты для каждого моста представлены в таблице ниже.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Имя устройства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Имя корневого интерфейса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ether3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ether3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ether3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отсутствует</w:t>
            </w:r>
          </w:p>
        </w:tc>
      </w:tr>
    </w:tbl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Для того, чтобы назначить Mikrotik-02 самым приоритетным, необходимо выполнить команду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/interface/bridge/edit priority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Необходимо задать приоритет Mikrotik-02 как 0x0001, а Mikrotik-04 как 0x0002.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Внизу представлена таблица со статусами портов после перестроения дерева.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Имя устройства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Имя корневого интерфейса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отсутствует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отсутствует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ether3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ether3</w:t>
            </w:r>
          </w:p>
        </w:tc>
      </w:tr>
    </w:tbl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Для того, чтобы разделить сеть 10.10.11.24 на количество подсетей, каждая из которых может хранить максимум 6 адресов, необходимо использовать маску 255.255.255.248 (29). Таким образом, сети и их конфигурация представлены на рисунке 13.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1338580</wp:posOffset>
            </wp:positionH>
            <wp:positionV relativeFrom="paragraph">
              <wp:posOffset>168910</wp:posOffset>
            </wp:positionV>
            <wp:extent cx="3343275" cy="487426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Рисунок 13 — конфигурация сетей с маской 29.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После распределения ip-адресов для одной подсети, адреса представлены в таблице ниже.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Имя сетевого устройства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IP-адрес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10.10.11.1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10.10.11.2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10.10.11.3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Mikrotik-04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10.10.11.4</w:t>
            </w:r>
          </w:p>
        </w:tc>
      </w:tr>
    </w:tbl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Далее, необходимо включить неразборчивый режим для всех рабочих адаптеров.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Для того, чтобы убедиться в том, что все сетевые адреса доступны, необходимо выполнить команду</w:t>
      </w:r>
    </w:p>
    <w:p>
      <w:pPr>
        <w:pStyle w:val="TextBody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fping -s -g 10.10.11.1 10.10.11.6 -r 1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На рисунке 14 показано, что все сетевые адреса доступны в сети 10.10.11.0/29.</w:t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629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14 — выполнение команды fping на AstraLinux-02.</w:t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На рисунке 15 представлен трафик с Wireshark.</w:t>
      </w:r>
    </w:p>
    <w:p>
      <w:pPr>
        <w:pStyle w:val="TextBody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1188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15 — трафик Wireshark на выполнении команды fping.</w:t>
      </w:r>
    </w:p>
    <w:p>
      <w:pPr>
        <w:pStyle w:val="TextBody"/>
        <w:spacing w:before="0" w:after="140"/>
        <w:jc w:val="left"/>
        <w:rPr>
          <w:rFonts w:ascii="Liberation Serif" w:hAnsi="Liberation Serif"/>
          <w:sz w:val="28"/>
          <w:szCs w:val="28"/>
        </w:rPr>
      </w:pPr>
      <w:r>
        <w:rPr/>
        <w:tab/>
        <w:t>5. Настройка VLAN.</w:t>
      </w:r>
    </w:p>
    <w:p>
      <w:pPr>
        <w:pStyle w:val="TextBody"/>
        <w:spacing w:before="0" w:after="140"/>
        <w:jc w:val="left"/>
        <w:rPr>
          <w:rFonts w:ascii="Liberation Serif" w:hAnsi="Liberation Serif"/>
          <w:sz w:val="28"/>
          <w:szCs w:val="28"/>
        </w:rPr>
      </w:pPr>
      <w:r>
        <w:rPr/>
        <w:t>Для добавления VLAN на Mikrotik1,  Mikrotik2,  Mikrotik3 необходимо выполнить команду</w:t>
      </w:r>
    </w:p>
    <w:p>
      <w:pPr>
        <w:pStyle w:val="TextBody"/>
        <w:spacing w:before="0" w:after="140"/>
        <w:jc w:val="center"/>
        <w:rPr>
          <w:rFonts w:ascii="Courier New" w:hAnsi="Courier New"/>
        </w:rPr>
      </w:pPr>
      <w:r>
        <w:rPr>
          <w:rFonts w:ascii="Courier New" w:hAnsi="Courier New"/>
        </w:rPr>
        <w:t>/interface/vlan/add name=vlan-02 interface=bridge-01 vlan-id=2</w:t>
      </w:r>
    </w:p>
    <w:p>
      <w:pPr>
        <w:pStyle w:val="TextBody"/>
        <w:spacing w:before="0" w:after="140"/>
        <w:jc w:val="left"/>
        <w:rPr/>
      </w:pPr>
      <w:r>
        <w:rPr/>
        <w:t>После выполнения данной команды на всех устройствах Mikrotik, появляется VLAN, представленный на рисунках 16-18.</w:t>
      </w:r>
    </w:p>
    <w:p>
      <w:pPr>
        <w:pStyle w:val="TextBody"/>
        <w:spacing w:before="0" w:after="140"/>
        <w:jc w:val="center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8667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/>
      </w:pPr>
      <w:r>
        <w:rPr/>
      </w:r>
    </w:p>
    <w:p>
      <w:pPr>
        <w:pStyle w:val="TextBody"/>
        <w:spacing w:before="0" w:after="140"/>
        <w:jc w:val="center"/>
        <w:rPr/>
      </w:pPr>
      <w:r>
        <w:rPr/>
      </w:r>
    </w:p>
    <w:p>
      <w:pPr>
        <w:pStyle w:val="TextBody"/>
        <w:spacing w:before="0" w:after="140"/>
        <w:jc w:val="center"/>
        <w:rPr/>
      </w:pPr>
      <w:r>
        <w:rPr/>
        <w:t>Рисунок 16 — VLAN на Mikrotik-01</w:t>
      </w:r>
    </w:p>
    <w:p>
      <w:pPr>
        <w:pStyle w:val="TextBody"/>
        <w:spacing w:before="0" w:after="140"/>
        <w:jc w:val="center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838200"/>
            <wp:effectExtent l="0" t="0" r="0" b="0"/>
            <wp:wrapSquare wrapText="largest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/>
      </w:pPr>
      <w:r>
        <w:rPr/>
      </w:r>
    </w:p>
    <w:p>
      <w:pPr>
        <w:pStyle w:val="TextBody"/>
        <w:spacing w:before="0" w:after="140"/>
        <w:jc w:val="center"/>
        <w:rPr/>
      </w:pPr>
      <w:r>
        <w:rPr/>
      </w:r>
    </w:p>
    <w:p>
      <w:pPr>
        <w:pStyle w:val="TextBody"/>
        <w:spacing w:before="0" w:after="140"/>
        <w:jc w:val="center"/>
        <w:rPr/>
      </w:pPr>
      <w:r>
        <w:rPr/>
        <w:t>Рисунок 17 — VLAN на Mikrotik-02</w:t>
      </w:r>
    </w:p>
    <w:p>
      <w:pPr>
        <w:pStyle w:val="TextBody"/>
        <w:spacing w:before="0" w:after="140"/>
        <w:jc w:val="center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83820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/>
      </w:pPr>
      <w:r>
        <w:rPr/>
      </w:r>
    </w:p>
    <w:p>
      <w:pPr>
        <w:pStyle w:val="TextBody"/>
        <w:spacing w:before="0" w:after="140"/>
        <w:jc w:val="center"/>
        <w:rPr/>
      </w:pPr>
      <w:r>
        <w:rPr/>
      </w:r>
    </w:p>
    <w:p>
      <w:pPr>
        <w:pStyle w:val="TextBody"/>
        <w:spacing w:before="0" w:after="140"/>
        <w:jc w:val="center"/>
        <w:rPr/>
      </w:pPr>
      <w:r>
        <w:rPr/>
        <w:t>Рисунок 18 — VLAN на Mikrotik-03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Затем, для того, чтобы сеть NAT выдавала адреса из другого диапазона (10.10.11.8/29), необходимо изменить настройку данной сети в параметрах VirtualBox — представлено на рисунке 19.</w:t>
      </w:r>
    </w:p>
    <w:p>
      <w:pPr>
        <w:pStyle w:val="TextBody"/>
        <w:spacing w:before="0" w:after="1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38290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19 — изменения адреса сети NAT.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После редактирования сети NAT в VirtualBox, необходимо выполнить команду</w:t>
      </w:r>
    </w:p>
    <w:p>
      <w:pPr>
        <w:pStyle w:val="TextBody"/>
        <w:spacing w:before="0" w:after="140"/>
        <w:jc w:val="center"/>
        <w:rPr>
          <w:sz w:val="28"/>
          <w:szCs w:val="28"/>
        </w:rPr>
      </w:pPr>
      <w:r>
        <w:rPr>
          <w:sz w:val="28"/>
          <w:szCs w:val="28"/>
        </w:rPr>
        <w:t>/ip/dhcp-client/ add interface=vlan-02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После этого действия на всех устройствах Mikrotik, dhcp-client делает попытки получить адрес, что показано на рисунках 20-22.</w:t>
      </w:r>
    </w:p>
    <w:p>
      <w:pPr>
        <w:pStyle w:val="TextBody"/>
        <w:spacing w:before="0" w:after="1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80010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20 — настройка dhcp-client на Mikrotik1.</w:t>
      </w:r>
    </w:p>
    <w:p>
      <w:pPr>
        <w:pStyle w:val="Normal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1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80010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21 — настройка dhcp-client на Mikrotik2.</w:t>
      </w:r>
    </w:p>
    <w:p>
      <w:pPr>
        <w:pStyle w:val="TextBody"/>
        <w:spacing w:before="0" w:after="14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80010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22 — настройка dhcp-client на Mikrotik3.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Для того, чтобы сменить VLAN pvid на 2, необходимо выполнить команду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/interface/bridge/port/ edit 0 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на 2 на устройствах Mikrotik-01 и Mikrotik-03. Далее, после смены настроек сетевого моста — включение параметра vlan-filtering на всех vlan, привязанных к bridge, необходимо добавить правило для тегирования трафика на сетевом мосту, команда на Mikrotik1: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/interface/bridge/vlan/ add bridge=bridge=01 tagged=bridge-01,ether3 vlan-ids=2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Команда на Mikrotik3: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/interface/bridge/vlan/ add bridge=bridge=01 tagged=bridge-01,ether3 vlan-ids=2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После выполнения команды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/ip/dhcp-client/ add interface=vlan-02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всех устройствах Mikrotik появляется ещё один IP-адрес — представлено на рисунках 23-25.</w:t>
      </w:r>
      <w:r>
        <w:br w:type="page"/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81915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23 — IP-адрес интерфейса vlan-02 на Mikrotik-01.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81915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24 — IP-адрес интерфейса vlan-02 на Mikrotik-02.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81915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25 — IP-адрес интерфейса vlan-02 на Mikrotik-03.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Снизу представлен </w:t>
      </w:r>
      <w:r>
        <w:rPr>
          <w:rFonts w:ascii="Times New Roman" w:hAnsi="Times New Roman"/>
          <w:sz w:val="28"/>
          <w:szCs w:val="28"/>
        </w:rPr>
        <w:t>кадр DHCP-ACK для широковещательного адреса с ID 2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581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26 — запрос на широковещательный IP-адрес.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данном этапе все 3 устройства Mikrotik имеют доступ в интернет. Снизу представлены рисунки с выполнением команды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/ping 1.1.1.1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всех трёх устройствах.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5550" cy="504825"/>
            <wp:effectExtent l="0" t="0" r="0" b="0"/>
            <wp:wrapSquare wrapText="largest"/>
            <wp:docPr id="2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27 — выполнение команды ping на Mikrotik-01.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5550" cy="504825"/>
            <wp:effectExtent l="0" t="0" r="0" b="0"/>
            <wp:wrapSquare wrapText="largest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28 — выполнение команды ping на Mikrotik-02.</w:t>
      </w:r>
      <w:r>
        <w:br w:type="page"/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5550" cy="504825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29 — выполнение команды ping на Mikrotik-03.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представлена таблица с адресами vlan-02 всех устройств Mikrotik.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Имя устройства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IP-адрес устройства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u w:val="none"/>
              </w:rPr>
            </w:pPr>
            <w:r>
              <w:rPr>
                <w:u w:val="none"/>
              </w:rPr>
              <w:t>10.10.11.18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10.10.11.20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10.10.11.19</w:t>
            </w:r>
          </w:p>
        </w:tc>
      </w:tr>
    </w:tbl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6. Создание VLAN с номером 3.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команды 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/interface/vlan add name=vlan-03 vlan-id=3 interface=bridge-01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добавить vlan с номером 3 для всех устройств Mikrotik. Снизу представлена таблица устройств и их адресов в сети vlan-03.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Имя устройства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Адрес устройства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10.10.11.25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10.10.11.26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10.10.11.27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Mikrotik-04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10.10.11.28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AstraLinux-01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10.10.11.29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AstraLinux-02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10.10.11.30</w:t>
            </w:r>
          </w:p>
        </w:tc>
      </w:tr>
    </w:tbl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left"/>
        <w:rPr>
          <w:rFonts w:ascii="Courier New" w:hAnsi="Courier New"/>
        </w:rPr>
      </w:pPr>
      <w:r>
        <w:rPr>
          <w:rFonts w:ascii="Times New Roman" w:hAnsi="Times New Roman"/>
          <w:sz w:val="28"/>
          <w:szCs w:val="28"/>
        </w:rPr>
        <w:t>Данные адреса получены статически с помощью команд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/ip/address add interface=vlan-03 address=10.10.11.25/29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/ip/address add interface=vlan-03 address=10.10.11.26/29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/ip/address add interface=vlan-03 address=10.10.11.27/29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/ip/address add interface=vlan-03 address=10.10.11.28/29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Далее, для создания интерфейса по работе с VLAN-03 на AstraLinux-01 необходимо выполнить команды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ip link add link eth1 name eth1.3 type vlan id 3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nano eth1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заполнения файла /etc/network/interfaces.d/eth1 тексом, представленным на рисунке 30, AstraLinux-01 получает IP-адрес, представленный на рисуке 30.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1323975"/>
            <wp:effectExtent l="0" t="0" r="0" b="0"/>
            <wp:wrapSquare wrapText="largest"/>
            <wp:docPr id="31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30 — получение адреса для виртуального адаптера eth1.3.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убедится в том, что в сети vboxnet0 поступает тегированный трафик с AstraLinux-01, можно воспользоваться командой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ping 10.10.11.30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31 представлен вывод данной команды.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1285875"/>
            <wp:effectExtent l="0" t="0" r="0" b="0"/>
            <wp:wrapSquare wrapText="largest"/>
            <wp:docPr id="32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31 — вывод команды ping.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затем, открыть wireshark. На рисунке 32 представлен ICMP пакет отправки эхо-запроса c AstraLinux-01 на AstraLinux-02.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5690"/>
            <wp:effectExtent l="0" t="0" r="0" b="0"/>
            <wp:wrapSquare wrapText="largest"/>
            <wp:docPr id="3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32 — тегированный трафик команды ping с AstraLinux-01 на AstraLinux-02.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данном рисунке видно, что ID пакета равен 3, который и использует VLAN-03.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7. Настройка правила трансляции адресов.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настройки правила трансляции адресов на устройстве Mikrotik-01 необходимо выполнить команду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/ip/firewall/nat add chain=srcnat action=masquerade src-address=10.10.11.5 out-interface=vlan-02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данной команды, сформируется правило фильтрации входящего в Mikrotik-01 трафика, которое будет давать доступ в интернет устройству AstraLinux-01 в интернет.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И, затем, после выполнения команды</w:t>
      </w:r>
    </w:p>
    <w:p>
      <w:pPr>
        <w:pStyle w:val="TextBody"/>
        <w:spacing w:before="0" w:after="140"/>
        <w:jc w:val="center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ping 8.8.8.8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AstraLinux-01 можно наблюдать доступ в интернет по сети vlan-02 благодаря правилу фильтрации входящего трафика на Mikrotik-01 — представлено на рисунке 33.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789940</wp:posOffset>
            </wp:positionH>
            <wp:positionV relativeFrom="paragraph">
              <wp:posOffset>-57150</wp:posOffset>
            </wp:positionV>
            <wp:extent cx="4752975" cy="1895475"/>
            <wp:effectExtent l="0" t="0" r="0" b="0"/>
            <wp:wrapSquare wrapText="largest"/>
            <wp:docPr id="3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33 — демонстрация эхо-запросов c AstraLinux-01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Далее, необходимо выполнить команду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/interface bridge vlan edit 0 tagged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предоставить доступ к тегированной сети vlan-02 AstraLinux-01 на Mikrotik-02, данное правило VLAN позволило получить интерфейсу, который связан с Mikrotik-02. Итоговые настройки VLAN-02 представлены на рисунке 34.</w:t>
      </w:r>
      <w:r>
        <w:br w:type="page"/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313690</wp:posOffset>
            </wp:positionH>
            <wp:positionV relativeFrom="paragraph">
              <wp:posOffset>15875</wp:posOffset>
            </wp:positionV>
            <wp:extent cx="5705475" cy="1990725"/>
            <wp:effectExtent l="0" t="0" r="0" b="0"/>
            <wp:wrapSquare wrapText="largest"/>
            <wp:docPr id="3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34 — настройки VLAN-02 на Mikrotik-02.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Далее, для настройки виртуального интерфейса, который будет связан с VLAN-02, необходимо изменить файл /etc/network/interfaces.d/eth1 таким образом, чтобы данный виртуальный интерфейс получал IP-адрес из DHCP-сервера. Итоговая конфигурация файла представлена на рисунке 35.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1075690</wp:posOffset>
            </wp:positionH>
            <wp:positionV relativeFrom="paragraph">
              <wp:posOffset>-27940</wp:posOffset>
            </wp:positionV>
            <wp:extent cx="4181475" cy="2162175"/>
            <wp:effectExtent l="0" t="0" r="0" b="0"/>
            <wp:wrapSquare wrapText="largest"/>
            <wp:docPr id="3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35 — содержимое файла eth1 на AstraLinux-02.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этого, необходимо выполнить команду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ifdown eth1.2 &amp;&amp; ifup eth1.2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1422400</wp:posOffset>
            </wp:positionH>
            <wp:positionV relativeFrom="paragraph">
              <wp:posOffset>295275</wp:posOffset>
            </wp:positionV>
            <wp:extent cx="3487420" cy="944245"/>
            <wp:effectExtent l="0" t="0" r="0" b="0"/>
            <wp:wrapSquare wrapText="largest"/>
            <wp:docPr id="37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0" t="3958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Вывод вышеупомянутой команды представлен на рисунке 36.</w:t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36 — получение IP-адреса из сети NAT.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TextBody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итог, появляется доступ в интернет с AstraLinux-02 через сеть NAT — представлено на рисунке 37.</w:t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713740</wp:posOffset>
            </wp:positionH>
            <wp:positionV relativeFrom="paragraph">
              <wp:posOffset>-20955</wp:posOffset>
            </wp:positionV>
            <wp:extent cx="4905375" cy="2495550"/>
            <wp:effectExtent l="0" t="0" r="0" b="0"/>
            <wp:wrapSquare wrapText="largest"/>
            <wp:docPr id="38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37 — выполнение команды ping для проверки доступа в интернет.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rif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939</TotalTime>
  <Application>LibreOffice/7.3.7.2$Linux_X86_64 LibreOffice_project/30$Build-2</Application>
  <AppVersion>15.0000</AppVersion>
  <Pages>21</Pages>
  <Words>1796</Words>
  <Characters>12631</Characters>
  <CharactersWithSpaces>14277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2023-02-06T14:44:59Z</dcterms:created>
  <dc:creator/>
  <dc:description/>
  <dc:language>en-US</dc:language>
  <cp:lastModifiedBy/>
  <dcterms:modified xsi:type="dcterms:W3CDTF">2023-05-19T20:58:25Z</dcterms:modified>
  <cp:revision>252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