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кафедра ВС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ПРАКТИЧЕСКАЯ РАБОТА</w:t>
      </w:r>
    </w:p>
    <w:p>
      <w:pPr>
        <w:pStyle w:val="Normal"/>
        <w:bidi w:val="0"/>
        <w:jc w:val="center"/>
        <w:rPr/>
      </w:pPr>
      <w:r>
        <w:rPr/>
        <w:t>по дисциплине «</w:t>
      </w:r>
      <w:r>
        <w:rPr/>
        <w:t>Сети ЭВМ и телекоммуникации</w:t>
      </w:r>
      <w:r>
        <w:rPr/>
        <w:t>»</w:t>
      </w:r>
    </w:p>
    <w:p>
      <w:pPr>
        <w:pStyle w:val="Normal"/>
        <w:bidi w:val="0"/>
        <w:jc w:val="center"/>
        <w:rPr/>
      </w:pPr>
      <w:r>
        <w:rPr/>
        <w:t>Тема: «Подготовка тестовой инфраструктуры на базе системы виртуализации VirtualBox»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Выполнил: студент группы ИВ-121</w:t>
      </w:r>
    </w:p>
    <w:p>
      <w:pPr>
        <w:pStyle w:val="Normal"/>
        <w:bidi w:val="0"/>
        <w:jc w:val="right"/>
        <w:rPr/>
      </w:pPr>
      <w:r>
        <w:rPr/>
        <w:t xml:space="preserve"> </w:t>
      </w:r>
      <w:r>
        <w:rPr/>
        <w:t>Киреев Илья Анатольевич</w:t>
      </w:r>
    </w:p>
    <w:p>
      <w:pPr>
        <w:pStyle w:val="Normal"/>
        <w:bidi w:val="0"/>
        <w:jc w:val="right"/>
        <w:rPr/>
      </w:pPr>
      <w:r>
        <w:rPr/>
        <w:t xml:space="preserve">Проверил: </w:t>
      </w:r>
      <w:r>
        <w:rPr/>
        <w:t>зав.</w:t>
      </w:r>
      <w:r>
        <w:rPr/>
        <w:t xml:space="preserve"> кафедры ВС</w:t>
      </w:r>
    </w:p>
    <w:p>
      <w:pPr>
        <w:pStyle w:val="Normal"/>
        <w:bidi w:val="0"/>
        <w:jc w:val="right"/>
        <w:rPr/>
      </w:pPr>
      <w:r>
        <w:rPr/>
        <w:t xml:space="preserve"> </w:t>
      </w:r>
      <w:r>
        <w:rPr/>
        <w:t>П</w:t>
      </w:r>
      <w:r>
        <w:rPr/>
        <w:t>е</w:t>
      </w:r>
      <w:r>
        <w:rPr/>
        <w:t>рышкова Е.Н.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Новосибирск – 2023</w:t>
      </w:r>
    </w:p>
    <w:p>
      <w:pPr>
        <w:pStyle w:val="Heading2"/>
        <w:bidi w:val="0"/>
        <w:jc w:val="center"/>
        <w:rPr/>
      </w:pPr>
      <w:bookmarkStart w:id="0" w:name="__RefHeading___Toc210_3814528064"/>
      <w:bookmarkEnd w:id="0"/>
      <w:r>
        <w:rPr/>
        <w:t>Содержание</w:t>
      </w:r>
    </w:p>
    <w:p>
      <w:pPr>
        <w:pStyle w:val="Normal"/>
        <w:bidi w:val="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2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10_3814528064">
            <w:r>
              <w:rPr>
                <w:rStyle w:val="IndexLink"/>
              </w:rPr>
              <w:t>Содержание</w:t>
              <w:tab/>
              <w:t>2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356_3814528064">
            <w:r>
              <w:rPr>
                <w:rStyle w:val="IndexLink"/>
              </w:rPr>
              <w:t>Ход работы</w:t>
              <w:tab/>
              <w:t>3</w:t>
            </w:r>
          </w:hyperlink>
        </w:p>
        <w:p>
          <w:pPr>
            <w:pStyle w:val="Contents2"/>
            <w:bidi w:val="0"/>
            <w:jc w:val="left"/>
            <w:rPr/>
          </w:pPr>
          <w:hyperlink w:anchor="__RefHeading___Toc358_3814528064">
            <w:r>
              <w:rPr>
                <w:rStyle w:val="IndexLink"/>
              </w:rPr>
              <w:t>Список литературы</w:t>
              <w:tab/>
              <w:t>13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Heading2"/>
        <w:bidi w:val="0"/>
        <w:jc w:val="center"/>
        <w:rPr/>
      </w:pPr>
      <w:bookmarkStart w:id="1" w:name="__RefHeading___Toc356_3814528064"/>
      <w:bookmarkEnd w:id="1"/>
      <w:r>
        <w:rPr/>
        <w:t>Ход работы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Ход работы представлен в виде нумерованного списка с кратким описанием производимых на данном шаге действий.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Установка образов, виртуальных носителей и расширений.</w:t>
      </w:r>
    </w:p>
    <w:p>
      <w:pPr>
        <w:pStyle w:val="TextBody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Требуется установить все необходимые инструменты: </w:t>
      </w:r>
      <w:r>
        <w:rPr>
          <w:b w:val="false"/>
          <w:bCs w:val="false"/>
          <w:i/>
          <w:iCs/>
        </w:rPr>
        <w:t xml:space="preserve">VirtualBox, VirtualBox Extension Pack, Wireshark, RouterOSv7, AstraLinux. </w:t>
      </w:r>
      <w:r>
        <w:rPr>
          <w:b w:val="false"/>
          <w:bCs w:val="false"/>
          <w:i w:val="false"/>
          <w:iCs w:val="false"/>
        </w:rPr>
        <w:t>Пользуясь всеми необходимыми установочными средствами, были установлены весь требующийся инструментарий.</w:t>
      </w:r>
    </w:p>
    <w:p>
      <w:pPr>
        <w:pStyle w:val="TextBody"/>
        <w:bidi w:val="0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После установки </w:t>
      </w:r>
      <w:r>
        <w:rPr>
          <w:b w:val="false"/>
          <w:bCs w:val="false"/>
          <w:i/>
          <w:iCs/>
        </w:rPr>
        <w:t xml:space="preserve">RouterOSv7 </w:t>
      </w:r>
      <w:r>
        <w:rPr>
          <w:b w:val="false"/>
          <w:bCs w:val="false"/>
          <w:i w:val="false"/>
          <w:iCs w:val="false"/>
        </w:rPr>
        <w:t>необходимо привести его виртуальный носитель в режим множественного подключения.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Установка  </w:t>
      </w:r>
      <w:r>
        <w:rPr>
          <w:b w:val="false"/>
          <w:bCs w:val="false"/>
          <w:i/>
          <w:iCs/>
        </w:rPr>
        <w:t>AstraLinux.</w:t>
      </w:r>
    </w:p>
    <w:p>
      <w:pPr>
        <w:pStyle w:val="TextBody"/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Процесс установки </w:t>
      </w:r>
      <w:r>
        <w:rPr>
          <w:b w:val="false"/>
          <w:bCs w:val="false"/>
          <w:i/>
          <w:iCs/>
        </w:rPr>
        <w:t xml:space="preserve">AstraLinux </w:t>
      </w:r>
      <w:r>
        <w:rPr>
          <w:b w:val="false"/>
          <w:bCs w:val="false"/>
          <w:i w:val="false"/>
          <w:iCs w:val="false"/>
        </w:rPr>
        <w:t>с соответствующими иллюстрациями:</w:t>
      </w:r>
    </w:p>
    <w:p>
      <w:pPr>
        <w:pStyle w:val="TextBody"/>
        <w:numPr>
          <w:ilvl w:val="1"/>
          <w:numId w:val="3"/>
        </w:numPr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Необходимо указать </w:t>
      </w:r>
      <w:r>
        <w:rPr>
          <w:b w:val="false"/>
          <w:bCs w:val="false"/>
          <w:i/>
          <w:iCs/>
        </w:rPr>
        <w:t xml:space="preserve">Type </w:t>
      </w:r>
      <w:r>
        <w:rPr>
          <w:b w:val="false"/>
          <w:bCs w:val="false"/>
          <w:i w:val="false"/>
          <w:iCs w:val="false"/>
        </w:rPr>
        <w:t xml:space="preserve">как </w:t>
      </w:r>
      <w:r>
        <w:rPr>
          <w:b w:val="false"/>
          <w:bCs w:val="false"/>
          <w:i/>
          <w:iCs/>
        </w:rPr>
        <w:t xml:space="preserve">Linux, Version — Other Linux </w:t>
      </w:r>
      <w:r>
        <w:rPr>
          <w:b w:val="false"/>
          <w:bCs w:val="false"/>
          <w:i w:val="false"/>
          <w:iCs w:val="false"/>
        </w:rPr>
        <w:t>(рисунок 2-1)</w:t>
      </w:r>
      <w:r>
        <w:rPr>
          <w:b w:val="false"/>
          <w:bCs w:val="false"/>
          <w:i/>
          <w:iCs/>
        </w:rPr>
        <w:t>.</w:t>
      </w:r>
    </w:p>
    <w:p>
      <w:pPr>
        <w:pStyle w:val="TextBody"/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1752600</wp:posOffset>
            </wp:positionH>
            <wp:positionV relativeFrom="paragraph">
              <wp:posOffset>635</wp:posOffset>
            </wp:positionV>
            <wp:extent cx="2827655" cy="17500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Рисунок 2-1 — выбор типа виртуальной машины.</w:t>
      </w:r>
    </w:p>
    <w:p>
      <w:pPr>
        <w:pStyle w:val="TextBody"/>
        <w:numPr>
          <w:ilvl w:val="1"/>
          <w:numId w:val="3"/>
        </w:numPr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Указывается объём </w:t>
      </w:r>
      <w:r>
        <w:rPr>
          <w:b w:val="false"/>
          <w:bCs w:val="false"/>
          <w:i/>
          <w:iCs/>
        </w:rPr>
        <w:t xml:space="preserve">RAM </w:t>
      </w:r>
      <w:r>
        <w:rPr>
          <w:b w:val="false"/>
          <w:bCs w:val="false"/>
          <w:i w:val="false"/>
          <w:iCs w:val="false"/>
        </w:rPr>
        <w:t>для виртуальной машины (рисунок 2-2)</w:t>
      </w:r>
      <w:r>
        <w:rPr>
          <w:b w:val="false"/>
          <w:bCs w:val="false"/>
          <w:i/>
          <w:iCs/>
        </w:rPr>
        <w:t>.</w:t>
      </w:r>
    </w:p>
    <w:p>
      <w:pPr>
        <w:pStyle w:val="TextBody"/>
        <w:bidi w:val="0"/>
        <w:spacing w:lineRule="auto" w:line="360"/>
        <w:jc w:val="center"/>
        <w:rPr>
          <w:i/>
          <w:i/>
          <w:iCs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1759585</wp:posOffset>
            </wp:positionH>
            <wp:positionV relativeFrom="paragraph">
              <wp:posOffset>635</wp:posOffset>
            </wp:positionV>
            <wp:extent cx="2813685" cy="17411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/>
        <w:jc w:val="center"/>
        <w:rPr>
          <w:i/>
          <w:i/>
          <w:i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i/>
          <w:i/>
          <w:i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i/>
          <w:i/>
          <w:i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i/>
          <w:i/>
          <w:i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Рисунок 2-2 — установка </w:t>
      </w:r>
      <w:r>
        <w:rPr>
          <w:b w:val="false"/>
          <w:bCs w:val="false"/>
          <w:i/>
          <w:iCs/>
        </w:rPr>
        <w:t xml:space="preserve">RAM </w:t>
      </w:r>
      <w:r>
        <w:rPr>
          <w:b w:val="false"/>
          <w:bCs w:val="false"/>
          <w:i w:val="false"/>
          <w:iCs w:val="false"/>
        </w:rPr>
        <w:t>виртуальной машины.</w:t>
      </w:r>
    </w:p>
    <w:p>
      <w:pPr>
        <w:pStyle w:val="TextBody"/>
        <w:numPr>
          <w:ilvl w:val="1"/>
          <w:numId w:val="3"/>
        </w:numPr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Создание виртуального жёсткого диска (рисунок 2-3)</w:t>
      </w:r>
      <w:r>
        <w:rPr>
          <w:b w:val="false"/>
          <w:bCs w:val="false"/>
          <w:i/>
          <w:iCs/>
        </w:rPr>
        <w:t>.</w:t>
      </w:r>
    </w:p>
    <w:p>
      <w:pPr>
        <w:pStyle w:val="TextBody"/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1556385</wp:posOffset>
            </wp:positionH>
            <wp:positionV relativeFrom="paragraph">
              <wp:posOffset>635</wp:posOffset>
            </wp:positionV>
            <wp:extent cx="3219450" cy="19919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Рисунок 2-3 — создание виртуального диска.</w:t>
      </w:r>
    </w:p>
    <w:p>
      <w:pPr>
        <w:pStyle w:val="TextBody"/>
        <w:numPr>
          <w:ilvl w:val="1"/>
          <w:numId w:val="3"/>
        </w:numPr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Выделяется необходимое количество памяти (рисунок 2-4)</w:t>
      </w:r>
      <w:r>
        <w:rPr>
          <w:b w:val="false"/>
          <w:bCs w:val="false"/>
          <w:i/>
          <w:iCs/>
        </w:rPr>
        <w:t>.</w:t>
      </w:r>
    </w:p>
    <w:p>
      <w:pPr>
        <w:pStyle w:val="TextBody"/>
        <w:bidi w:val="0"/>
        <w:spacing w:lineRule="auto" w:line="360"/>
        <w:jc w:val="center"/>
        <w:rPr>
          <w:i/>
          <w:i/>
          <w:iCs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1519555</wp:posOffset>
            </wp:positionH>
            <wp:positionV relativeFrom="paragraph">
              <wp:posOffset>635</wp:posOffset>
            </wp:positionV>
            <wp:extent cx="3293745" cy="20383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/>
        <w:jc w:val="center"/>
        <w:rPr>
          <w:i/>
          <w:i/>
          <w:i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i/>
          <w:i/>
          <w:i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i/>
          <w:i/>
          <w:i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i/>
          <w:i/>
          <w:i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i/>
          <w:i/>
          <w:i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Рисунок 2-4 — </w:t>
      </w:r>
      <w:r>
        <w:rPr>
          <w:b w:val="false"/>
          <w:bCs w:val="false"/>
          <w:i w:val="false"/>
          <w:iCs w:val="false"/>
        </w:rPr>
        <w:t>в</w:t>
      </w:r>
      <w:r>
        <w:rPr>
          <w:b w:val="false"/>
          <w:bCs w:val="false"/>
          <w:i w:val="false"/>
          <w:iCs w:val="false"/>
        </w:rPr>
        <w:t>ыделение памяти для диска.</w:t>
      </w:r>
    </w:p>
    <w:p>
      <w:pPr>
        <w:pStyle w:val="TextBody"/>
        <w:numPr>
          <w:ilvl w:val="1"/>
          <w:numId w:val="3"/>
        </w:numPr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Устанавливается виртуальный оптический диск (рисунок 2-5)</w:t>
      </w:r>
      <w:r>
        <w:rPr>
          <w:b w:val="false"/>
          <w:bCs w:val="false"/>
          <w:i/>
          <w:iCs/>
        </w:rPr>
        <w:t>.</w:t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6600" cy="23596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Рисунок 2-5 — загрузка виртуального оптического диска.</w:t>
      </w:r>
    </w:p>
    <w:p>
      <w:pPr>
        <w:pStyle w:val="TextBody"/>
        <w:numPr>
          <w:ilvl w:val="1"/>
          <w:numId w:val="3"/>
        </w:numPr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При запуске виртуальной машины выбиралась графическая установка.</w:t>
      </w:r>
    </w:p>
    <w:p>
      <w:pPr>
        <w:pStyle w:val="TextBody"/>
        <w:numPr>
          <w:ilvl w:val="1"/>
          <w:numId w:val="3"/>
        </w:numPr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Имя компьютера — </w:t>
      </w:r>
      <w:r>
        <w:rPr>
          <w:b w:val="false"/>
          <w:bCs w:val="false"/>
          <w:i/>
          <w:iCs/>
        </w:rPr>
        <w:t>astra</w:t>
      </w:r>
      <w:r>
        <w:rPr>
          <w:b w:val="false"/>
          <w:bCs w:val="false"/>
          <w:i w:val="false"/>
          <w:iCs w:val="false"/>
        </w:rPr>
        <w:t>. Установка имени администратора и пароля. Установка даты и времени.</w:t>
      </w:r>
    </w:p>
    <w:p>
      <w:pPr>
        <w:pStyle w:val="TextBody"/>
        <w:numPr>
          <w:ilvl w:val="1"/>
          <w:numId w:val="3"/>
        </w:numPr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На этапе разметки дисков устанавливается способ разметки (рисунок 2-6).</w:t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8245" cy="27927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4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Рисунок 2-6 — разметка виртуальных дисков.</w:t>
      </w:r>
    </w:p>
    <w:p>
      <w:pPr>
        <w:pStyle w:val="TextBody"/>
        <w:numPr>
          <w:ilvl w:val="1"/>
          <w:numId w:val="3"/>
        </w:numPr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При выборе ПО необходимо оставить только «Базовые средства» и «Средства удалённого доступа </w:t>
      </w:r>
      <w:r>
        <w:rPr>
          <w:b w:val="false"/>
          <w:bCs w:val="false"/>
          <w:i/>
          <w:iCs/>
        </w:rPr>
        <w:t>SSH</w:t>
      </w:r>
      <w:r>
        <w:rPr>
          <w:b w:val="false"/>
          <w:bCs w:val="false"/>
          <w:i w:val="false"/>
          <w:iCs w:val="false"/>
        </w:rPr>
        <w:t>».</w:t>
      </w:r>
    </w:p>
    <w:p>
      <w:pPr>
        <w:pStyle w:val="TextBody"/>
        <w:numPr>
          <w:ilvl w:val="1"/>
          <w:numId w:val="3"/>
        </w:numPr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Необходимо перевести диск данной системы в режим общего доступа (рисунок 2-7).</w:t>
      </w:r>
    </w:p>
    <w:p>
      <w:pPr>
        <w:pStyle w:val="TextBody"/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1292225</wp:posOffset>
            </wp:positionH>
            <wp:positionV relativeFrom="paragraph">
              <wp:posOffset>-158750</wp:posOffset>
            </wp:positionV>
            <wp:extent cx="3748405" cy="22688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40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Рисунок 2-7 — смена режима доступа виртуального диска.</w:t>
      </w:r>
    </w:p>
    <w:p>
      <w:pPr>
        <w:pStyle w:val="TextBody"/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После всех вышеизложенных действий система будет установлена и настроена для дальнейших действий.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Установка  </w:t>
      </w:r>
      <w:r>
        <w:rPr>
          <w:b w:val="false"/>
          <w:bCs w:val="false"/>
          <w:i/>
          <w:iCs/>
        </w:rPr>
        <w:t>RouterOSv7</w:t>
      </w:r>
      <w:r>
        <w:rPr>
          <w:b w:val="false"/>
          <w:bCs w:val="false"/>
          <w:i/>
          <w:iCs/>
        </w:rPr>
        <w:t>.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Когда образ системы </w:t>
      </w:r>
      <w:r>
        <w:rPr>
          <w:b w:val="false"/>
          <w:bCs w:val="false"/>
          <w:i/>
          <w:iCs/>
        </w:rPr>
        <w:t xml:space="preserve">RouterOsv7 </w:t>
      </w:r>
      <w:r>
        <w:rPr>
          <w:b w:val="false"/>
          <w:bCs w:val="false"/>
          <w:i w:val="false"/>
          <w:iCs w:val="false"/>
        </w:rPr>
        <w:t xml:space="preserve">установлен, необходимо перевести его в режим общего доступа (аналогично установке </w:t>
      </w:r>
      <w:r>
        <w:rPr>
          <w:b w:val="false"/>
          <w:bCs w:val="false"/>
          <w:i/>
          <w:iCs/>
        </w:rPr>
        <w:t>AstraLinux</w:t>
      </w:r>
      <w:r>
        <w:rPr>
          <w:b w:val="false"/>
          <w:bCs w:val="false"/>
          <w:i w:val="false"/>
          <w:iCs w:val="false"/>
        </w:rPr>
        <w:t>).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Создание сети </w:t>
      </w:r>
      <w:r>
        <w:rPr>
          <w:b w:val="false"/>
          <w:bCs w:val="false"/>
          <w:i/>
          <w:iCs/>
        </w:rPr>
        <w:t>host-only</w:t>
      </w:r>
      <w:r>
        <w:rPr>
          <w:b w:val="false"/>
          <w:bCs w:val="false"/>
          <w:i/>
          <w:iCs/>
        </w:rPr>
        <w:t>.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Для того, чтобы создать сеть, представленную на рисунке 3-1, необходимо создать сеть </w:t>
      </w:r>
      <w:r>
        <w:rPr>
          <w:b w:val="false"/>
          <w:bCs w:val="false"/>
          <w:i/>
          <w:iCs/>
        </w:rPr>
        <w:t xml:space="preserve">host-only </w:t>
      </w:r>
      <w:r>
        <w:rPr>
          <w:b w:val="false"/>
          <w:bCs w:val="false"/>
          <w:i w:val="false"/>
          <w:iCs w:val="false"/>
        </w:rPr>
        <w:t xml:space="preserve">в </w:t>
      </w:r>
      <w:r>
        <w:rPr>
          <w:b w:val="false"/>
          <w:bCs w:val="false"/>
          <w:i/>
          <w:iCs/>
        </w:rPr>
        <w:t xml:space="preserve">virtualbox </w:t>
      </w:r>
      <w:r>
        <w:rPr>
          <w:b w:val="false"/>
          <w:bCs w:val="false"/>
          <w:i w:val="false"/>
          <w:iCs w:val="false"/>
        </w:rPr>
        <w:t>(рисунок 3-2)</w:t>
      </w:r>
      <w:r>
        <w:rPr>
          <w:b w:val="false"/>
          <w:bCs w:val="false"/>
          <w:i/>
          <w:iCs/>
        </w:rPr>
        <w:t xml:space="preserve">. </w:t>
      </w:r>
    </w:p>
    <w:p>
      <w:pPr>
        <w:pStyle w:val="TextBody"/>
        <w:bidi w:val="0"/>
        <w:spacing w:lineRule="auto" w:line="360"/>
        <w:jc w:val="center"/>
        <w:rPr>
          <w:i/>
          <w:i/>
          <w:iCs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1122045</wp:posOffset>
            </wp:positionH>
            <wp:positionV relativeFrom="paragraph">
              <wp:posOffset>635</wp:posOffset>
            </wp:positionV>
            <wp:extent cx="4088765" cy="195326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/>
        <w:jc w:val="center"/>
        <w:rPr>
          <w:i/>
          <w:i/>
          <w:i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i/>
          <w:i/>
          <w:i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i/>
          <w:i/>
          <w:i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i/>
          <w:i/>
          <w:i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i/>
          <w:i/>
          <w:i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Рисунок 3-1 — конфигурация сети для выполнения задания 1.</w:t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1122680</wp:posOffset>
            </wp:positionH>
            <wp:positionV relativeFrom="paragraph">
              <wp:posOffset>-129540</wp:posOffset>
            </wp:positionV>
            <wp:extent cx="4087495" cy="21558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Рисунок 3-2 — сеть </w:t>
      </w:r>
      <w:r>
        <w:rPr>
          <w:b w:val="false"/>
          <w:bCs w:val="false"/>
          <w:i/>
          <w:iCs/>
        </w:rPr>
        <w:t>host-only.</w:t>
      </w:r>
      <w:r>
        <w:br w:type="page"/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Создание сети.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После создания сети, необходимо подключить в неё обе созданных ранее виртуальных машины (рисунок 4).</w:t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1858010</wp:posOffset>
            </wp:positionH>
            <wp:positionV relativeFrom="paragraph">
              <wp:posOffset>-42545</wp:posOffset>
            </wp:positionV>
            <wp:extent cx="2447290" cy="29718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Рисунок 4 — создание сети виртуальных машин.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Захват потока пакетов.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Для захвата пакетов используется </w:t>
      </w:r>
      <w:r>
        <w:rPr>
          <w:b w:val="false"/>
          <w:bCs w:val="false"/>
          <w:i/>
          <w:iCs/>
        </w:rPr>
        <w:t>wireshark.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Порядок выполнения действий:</w:t>
      </w:r>
    </w:p>
    <w:p>
      <w:pPr>
        <w:pStyle w:val="TextBody"/>
        <w:numPr>
          <w:ilvl w:val="1"/>
          <w:numId w:val="4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Запустить </w:t>
      </w:r>
      <w:r>
        <w:rPr>
          <w:b w:val="false"/>
          <w:bCs w:val="false"/>
          <w:i/>
          <w:iCs/>
        </w:rPr>
        <w:t xml:space="preserve">wireshark </w:t>
      </w:r>
      <w:r>
        <w:rPr>
          <w:b w:val="false"/>
          <w:bCs w:val="false"/>
          <w:i w:val="false"/>
          <w:iCs w:val="false"/>
        </w:rPr>
        <w:t>от имени суперпользователя.</w:t>
      </w:r>
    </w:p>
    <w:p>
      <w:pPr>
        <w:pStyle w:val="TextBody"/>
        <w:numPr>
          <w:ilvl w:val="1"/>
          <w:numId w:val="4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Выбрать в режим захвата созданную ранее сеть (рисунок 5-1).</w:t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1972945</wp:posOffset>
            </wp:positionH>
            <wp:positionV relativeFrom="paragraph">
              <wp:posOffset>635</wp:posOffset>
            </wp:positionV>
            <wp:extent cx="2386965" cy="91948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Рисунок 5-1 — захват сети.</w:t>
      </w:r>
    </w:p>
    <w:p>
      <w:pPr>
        <w:pStyle w:val="TextBody"/>
        <w:numPr>
          <w:ilvl w:val="1"/>
          <w:numId w:val="4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Включить виртуальную машину </w:t>
      </w:r>
      <w:r>
        <w:rPr>
          <w:b w:val="false"/>
          <w:bCs w:val="false"/>
          <w:i/>
          <w:iCs/>
        </w:rPr>
        <w:t>RouterOSv7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TextBody"/>
        <w:numPr>
          <w:ilvl w:val="1"/>
          <w:numId w:val="4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Остановить трафик после запроса логина-пароля (рисунок 5-2).</w:t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1492250</wp:posOffset>
            </wp:positionH>
            <wp:positionV relativeFrom="paragraph">
              <wp:posOffset>635</wp:posOffset>
            </wp:positionV>
            <wp:extent cx="3347720" cy="101854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Рисунок 5-2 — представление захваченных пакетов в </w:t>
      </w:r>
      <w:r>
        <w:rPr>
          <w:b w:val="false"/>
          <w:bCs w:val="false"/>
          <w:i/>
          <w:iCs/>
        </w:rPr>
        <w:t>wireshark.</w:t>
      </w:r>
    </w:p>
    <w:p>
      <w:pPr>
        <w:pStyle w:val="TextBody"/>
        <w:numPr>
          <w:ilvl w:val="1"/>
          <w:numId w:val="4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Сохранить полученный файл</w:t>
      </w:r>
      <w:r>
        <w:rPr>
          <w:b w:val="false"/>
          <w:bCs w:val="false"/>
          <w:i/>
          <w:iCs/>
        </w:rPr>
        <w:t>.</w:t>
      </w:r>
    </w:p>
    <w:p>
      <w:pPr>
        <w:pStyle w:val="TextBody"/>
        <w:numPr>
          <w:ilvl w:val="1"/>
          <w:numId w:val="4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С помощью утилиты </w:t>
      </w:r>
      <w:r>
        <w:rPr>
          <w:b w:val="false"/>
          <w:bCs w:val="false"/>
          <w:i/>
          <w:iCs/>
        </w:rPr>
        <w:t xml:space="preserve">editcap </w:t>
      </w:r>
      <w:r>
        <w:rPr>
          <w:b w:val="false"/>
          <w:bCs w:val="false"/>
          <w:i w:val="false"/>
          <w:iCs w:val="false"/>
        </w:rPr>
        <w:t>отредактировать созданный на предыдущем шаге файл (рисунок 5-3).</w:t>
      </w:r>
    </w:p>
    <w:p>
      <w:pPr>
        <w:pStyle w:val="TextBody"/>
        <w:numPr>
          <w:ilvl w:val="0"/>
          <w:numId w:val="0"/>
        </w:numPr>
        <w:bidi w:val="0"/>
        <w:spacing w:lineRule="auto" w:line="360"/>
        <w:ind w:left="1080" w:hanging="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16510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</w:rPr>
        <w:t xml:space="preserve">Рисунок 5-3 — редактирование захваченных пакетов. 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Анализ захваченных пакетов</w:t>
      </w:r>
      <w:r>
        <w:rPr>
          <w:b w:val="false"/>
          <w:bCs w:val="false"/>
          <w:i/>
          <w:iCs/>
        </w:rPr>
        <w:t>.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Необходимо определить по полученным данным </w:t>
      </w:r>
      <w:r>
        <w:rPr>
          <w:b w:val="false"/>
          <w:bCs w:val="false"/>
          <w:i/>
          <w:iCs/>
        </w:rPr>
        <w:t>IP</w:t>
      </w:r>
      <w:r>
        <w:rPr>
          <w:b w:val="false"/>
          <w:bCs w:val="false"/>
          <w:i w:val="false"/>
          <w:iCs w:val="false"/>
        </w:rPr>
        <w:t xml:space="preserve">-адрес </w:t>
      </w:r>
      <w:r>
        <w:rPr>
          <w:b w:val="false"/>
          <w:bCs w:val="false"/>
          <w:i/>
          <w:iCs/>
        </w:rPr>
        <w:t xml:space="preserve">RouterOsv7. </w:t>
      </w:r>
      <w:r>
        <w:rPr>
          <w:b w:val="false"/>
          <w:bCs w:val="false"/>
          <w:i w:val="false"/>
          <w:iCs w:val="false"/>
        </w:rPr>
        <w:t xml:space="preserve">Его можно определить из пакета с </w:t>
      </w:r>
      <w:r>
        <w:rPr>
          <w:b w:val="false"/>
          <w:bCs w:val="false"/>
          <w:i/>
          <w:iCs/>
        </w:rPr>
        <w:t xml:space="preserve">DHCP </w:t>
      </w:r>
      <w:r>
        <w:rPr>
          <w:b w:val="false"/>
          <w:bCs w:val="false"/>
          <w:i w:val="false"/>
          <w:iCs w:val="false"/>
        </w:rPr>
        <w:t>(рисунок 6)</w:t>
      </w:r>
      <w:r>
        <w:rPr>
          <w:b w:val="false"/>
          <w:bCs w:val="false"/>
          <w:i/>
          <w:iCs/>
        </w:rPr>
        <w:t>.</w:t>
      </w:r>
    </w:p>
    <w:p>
      <w:pPr>
        <w:pStyle w:val="TextBody"/>
        <w:bidi w:val="0"/>
        <w:spacing w:lineRule="auto" w:line="360"/>
        <w:jc w:val="center"/>
        <w:rPr>
          <w:i/>
          <w:i/>
          <w:iCs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1365885</wp:posOffset>
            </wp:positionH>
            <wp:positionV relativeFrom="paragraph">
              <wp:posOffset>635</wp:posOffset>
            </wp:positionV>
            <wp:extent cx="3600450" cy="25717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Рисунок 6 — айпи адрес </w:t>
      </w:r>
      <w:r>
        <w:rPr>
          <w:b w:val="false"/>
          <w:bCs w:val="false"/>
          <w:i/>
          <w:iCs/>
        </w:rPr>
        <w:t>RouterOSv7.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Смена пароля</w:t>
      </w:r>
      <w:r>
        <w:rPr>
          <w:b w:val="false"/>
          <w:bCs w:val="false"/>
          <w:i/>
          <w:iCs/>
        </w:rPr>
        <w:t>.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Перейдя в </w:t>
      </w:r>
      <w:r>
        <w:rPr>
          <w:b w:val="false"/>
          <w:bCs w:val="false"/>
          <w:i/>
          <w:iCs/>
        </w:rPr>
        <w:t>web</w:t>
      </w:r>
      <w:r>
        <w:rPr>
          <w:b w:val="false"/>
          <w:bCs w:val="false"/>
          <w:i w:val="false"/>
          <w:iCs w:val="false"/>
        </w:rPr>
        <w:t>-интерфейс устройства, необходимо сменить пароль администратора (рисунок 7).</w:t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1308735</wp:posOffset>
            </wp:positionH>
            <wp:positionV relativeFrom="paragraph">
              <wp:posOffset>-118745</wp:posOffset>
            </wp:positionV>
            <wp:extent cx="3714750" cy="176212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Рисунок 7 — смена пароля на устройстве </w:t>
      </w:r>
      <w:r>
        <w:rPr>
          <w:b w:val="false"/>
          <w:bCs w:val="false"/>
          <w:i/>
          <w:iCs/>
        </w:rPr>
        <w:t>Mikrotik.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Сохранение конфигурации</w:t>
      </w:r>
      <w:r>
        <w:rPr>
          <w:b w:val="false"/>
          <w:bCs w:val="false"/>
          <w:i/>
          <w:iCs/>
        </w:rPr>
        <w:t>.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Этапы сохранения конфигурации:</w:t>
      </w:r>
    </w:p>
    <w:p>
      <w:pPr>
        <w:pStyle w:val="TextBody"/>
        <w:numPr>
          <w:ilvl w:val="1"/>
          <w:numId w:val="5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Подключение по </w:t>
      </w:r>
      <w:r>
        <w:rPr>
          <w:b w:val="false"/>
          <w:bCs w:val="false"/>
          <w:i/>
          <w:iCs/>
        </w:rPr>
        <w:t xml:space="preserve">ssh </w:t>
      </w:r>
      <w:r>
        <w:rPr>
          <w:b w:val="false"/>
          <w:bCs w:val="false"/>
          <w:i w:val="false"/>
          <w:iCs w:val="false"/>
        </w:rPr>
        <w:t xml:space="preserve">к </w:t>
      </w:r>
      <w:r>
        <w:rPr>
          <w:b w:val="false"/>
          <w:bCs w:val="false"/>
          <w:i/>
          <w:iCs/>
        </w:rPr>
        <w:t xml:space="preserve">RouterOSv7 </w:t>
      </w:r>
      <w:r>
        <w:rPr>
          <w:b w:val="false"/>
          <w:bCs w:val="false"/>
          <w:i w:val="false"/>
          <w:iCs w:val="false"/>
        </w:rPr>
        <w:t xml:space="preserve">командой: ssh </w:t>
      </w:r>
      <w:r>
        <w:rPr>
          <w:b w:val="false"/>
          <w:bCs w:val="false"/>
          <w:i/>
          <w:iCs/>
        </w:rPr>
        <w:t xml:space="preserve">admin@&lt;ip_address&gt;. </w:t>
      </w:r>
    </w:p>
    <w:p>
      <w:pPr>
        <w:pStyle w:val="TextBody"/>
        <w:numPr>
          <w:ilvl w:val="1"/>
          <w:numId w:val="5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Выполнить команду: </w:t>
      </w:r>
      <w:r>
        <w:rPr>
          <w:b w:val="false"/>
          <w:bCs w:val="false"/>
          <w:i/>
          <w:iCs/>
        </w:rPr>
        <w:t>system/backup/save dont-encrypt=yes name=mk-01-empty.backup.</w:t>
      </w:r>
    </w:p>
    <w:p>
      <w:pPr>
        <w:pStyle w:val="TextBody"/>
        <w:numPr>
          <w:ilvl w:val="1"/>
          <w:numId w:val="5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Скачать файл командой: </w:t>
      </w:r>
      <w:r>
        <w:rPr>
          <w:b w:val="false"/>
          <w:bCs w:val="false"/>
          <w:i/>
          <w:iCs/>
        </w:rPr>
        <w:t>scp admin@&lt;ip_address&gt;:mk-01-empty.backup .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Смена имени хоста</w:t>
      </w:r>
      <w:r>
        <w:rPr>
          <w:b w:val="false"/>
          <w:bCs w:val="false"/>
          <w:i/>
          <w:iCs/>
        </w:rPr>
        <w:t>.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Для того, чтобы изменить имя хоста, необходимо выполнить команду: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system/identity/set name=mt-01.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Экспорт конфигурации</w:t>
      </w:r>
      <w:r>
        <w:rPr>
          <w:b w:val="false"/>
          <w:bCs w:val="false"/>
          <w:i/>
          <w:iCs/>
        </w:rPr>
        <w:t>.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Для того, чтобы сохранить текущую конфигурацию RouterOSv7, необходимо выполнить команду: </w:t>
      </w:r>
      <w:r>
        <w:rPr>
          <w:b w:val="false"/>
          <w:bCs w:val="false"/>
          <w:i/>
          <w:iCs/>
        </w:rPr>
        <w:t xml:space="preserve">export file=mt-01. </w:t>
      </w:r>
      <w:r>
        <w:rPr>
          <w:b w:val="false"/>
          <w:bCs w:val="false"/>
          <w:i w:val="false"/>
          <w:iCs w:val="false"/>
        </w:rPr>
        <w:t xml:space="preserve">А затем, чтобы скачать конфигурацию, выполнить команду на </w:t>
      </w:r>
      <w:r>
        <w:rPr>
          <w:b w:val="false"/>
          <w:bCs w:val="false"/>
          <w:i/>
          <w:iCs/>
        </w:rPr>
        <w:t>host-</w:t>
      </w:r>
      <w:r>
        <w:rPr>
          <w:b w:val="false"/>
          <w:bCs w:val="false"/>
          <w:i w:val="false"/>
          <w:iCs w:val="false"/>
        </w:rPr>
        <w:t xml:space="preserve">машине: </w:t>
      </w:r>
      <w:r>
        <w:rPr>
          <w:b w:val="false"/>
          <w:bCs w:val="false"/>
          <w:i/>
          <w:iCs/>
        </w:rPr>
        <w:t>scp admin@&lt;ip_address&gt;:mt-01.rsc.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Содержимое данного файла конфигурации представлено на рисунке 8:</w:t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1145" cy="143827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</w:rPr>
        <w:br/>
      </w:r>
    </w:p>
    <w:p>
      <w:pPr>
        <w:pStyle w:val="TextBody"/>
        <w:bidi w:val="0"/>
        <w:spacing w:lineRule="auto" w:line="360"/>
        <w:jc w:val="left"/>
        <w:rPr>
          <w:i/>
          <w:i/>
          <w:i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Рисунок 8 — содержимое файла конфигурации.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Создание виртуальной машины по конфигурации</w:t>
      </w:r>
      <w:r>
        <w:rPr>
          <w:b w:val="false"/>
          <w:bCs w:val="false"/>
          <w:i/>
          <w:iCs/>
        </w:rPr>
        <w:t>.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Этапы:</w:t>
      </w:r>
    </w:p>
    <w:p>
      <w:pPr>
        <w:pStyle w:val="TextBody"/>
        <w:numPr>
          <w:ilvl w:val="0"/>
          <w:numId w:val="6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Отредактировать файл конфигурации так, чтобы осталась команда назначения имени хосту (рисунок 9).</w:t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1494790</wp:posOffset>
            </wp:positionH>
            <wp:positionV relativeFrom="paragraph">
              <wp:posOffset>137160</wp:posOffset>
            </wp:positionV>
            <wp:extent cx="3343275" cy="75247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Рисунок 9 — изменённый файл конфигурации </w:t>
      </w:r>
      <w:r>
        <w:rPr>
          <w:b w:val="false"/>
          <w:bCs w:val="false"/>
          <w:i/>
          <w:iCs/>
        </w:rPr>
        <w:t>RouterOSv7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TextBody"/>
        <w:numPr>
          <w:ilvl w:val="0"/>
          <w:numId w:val="6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Создать новую виртуальную машину </w:t>
      </w:r>
      <w:r>
        <w:rPr>
          <w:b w:val="false"/>
          <w:bCs w:val="false"/>
          <w:i/>
          <w:iCs/>
        </w:rPr>
        <w:t>RouterOSv7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TextBody"/>
        <w:numPr>
          <w:ilvl w:val="0"/>
          <w:numId w:val="6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Командой </w:t>
      </w:r>
      <w:r>
        <w:rPr>
          <w:b w:val="false"/>
          <w:bCs w:val="false"/>
          <w:i/>
          <w:iCs/>
        </w:rPr>
        <w:t xml:space="preserve">scp mt-02.rsc admin@&lt;ip_address&gt;:mt-02.rsс </w:t>
      </w:r>
      <w:r>
        <w:rPr>
          <w:b w:val="false"/>
          <w:bCs w:val="false"/>
          <w:i w:val="false"/>
          <w:iCs w:val="false"/>
        </w:rPr>
        <w:t xml:space="preserve">с </w:t>
      </w:r>
      <w:r>
        <w:rPr>
          <w:b w:val="false"/>
          <w:bCs w:val="false"/>
          <w:i/>
          <w:iCs/>
        </w:rPr>
        <w:t>host-</w:t>
      </w:r>
      <w:r>
        <w:rPr>
          <w:b w:val="false"/>
          <w:bCs w:val="false"/>
          <w:i w:val="false"/>
          <w:iCs w:val="false"/>
        </w:rPr>
        <w:t>машины отправить файл на созданную на предыдущем шаге RouterOSv7</w:t>
      </w:r>
      <w:r>
        <w:rPr>
          <w:b w:val="false"/>
          <w:bCs w:val="false"/>
          <w:i w:val="false"/>
          <w:iCs w:val="false"/>
        </w:rPr>
        <w:t>(2)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TextBody"/>
        <w:numPr>
          <w:ilvl w:val="0"/>
          <w:numId w:val="6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Командой </w:t>
      </w:r>
      <w:r>
        <w:rPr>
          <w:b w:val="false"/>
          <w:bCs w:val="false"/>
          <w:i/>
          <w:iCs/>
        </w:rPr>
        <w:t xml:space="preserve">import mt-02.rsc </w:t>
      </w:r>
      <w:r>
        <w:rPr>
          <w:b w:val="false"/>
          <w:bCs w:val="false"/>
          <w:i w:val="false"/>
          <w:iCs w:val="false"/>
        </w:rPr>
        <w:t>импортировать скрипт на RouterOSv7</w:t>
      </w:r>
      <w:r>
        <w:rPr>
          <w:b w:val="false"/>
          <w:bCs w:val="false"/>
          <w:i w:val="false"/>
          <w:iCs w:val="false"/>
        </w:rPr>
        <w:t>(2)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Как можно заметить, </w:t>
      </w:r>
      <w:r>
        <w:rPr>
          <w:b w:val="false"/>
          <w:bCs w:val="false"/>
          <w:i/>
          <w:iCs/>
        </w:rPr>
        <w:t>host-</w:t>
      </w:r>
      <w:r>
        <w:rPr>
          <w:b w:val="false"/>
          <w:bCs w:val="false"/>
          <w:i w:val="false"/>
          <w:iCs w:val="false"/>
        </w:rPr>
        <w:t xml:space="preserve">имя виртуальной машины стало </w:t>
      </w:r>
      <w:r>
        <w:rPr>
          <w:b w:val="false"/>
          <w:bCs w:val="false"/>
          <w:i/>
          <w:iCs/>
        </w:rPr>
        <w:t xml:space="preserve">mt-02 </w:t>
      </w:r>
      <w:r>
        <w:rPr>
          <w:b w:val="false"/>
          <w:bCs w:val="false"/>
          <w:i w:val="false"/>
          <w:iCs w:val="false"/>
        </w:rPr>
        <w:t>(рисунок 10)</w:t>
      </w:r>
      <w:r>
        <w:rPr>
          <w:b w:val="false"/>
          <w:bCs w:val="false"/>
          <w:i/>
          <w:iCs/>
        </w:rPr>
        <w:t>.</w:t>
      </w:r>
    </w:p>
    <w:p>
      <w:pPr>
        <w:pStyle w:val="TextBody"/>
        <w:bidi w:val="0"/>
        <w:spacing w:lineRule="auto" w:line="360"/>
        <w:jc w:val="center"/>
        <w:rPr>
          <w:i/>
          <w:i/>
          <w:iCs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2585085</wp:posOffset>
            </wp:positionH>
            <wp:positionV relativeFrom="paragraph">
              <wp:posOffset>635</wp:posOffset>
            </wp:positionV>
            <wp:extent cx="1162050" cy="21907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Рисунок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>10</w:t>
      </w:r>
      <w:r>
        <w:rPr>
          <w:b w:val="false"/>
          <w:bCs w:val="false"/>
          <w:i/>
          <w:iCs/>
        </w:rPr>
        <w:t xml:space="preserve"> — </w:t>
      </w:r>
      <w:r>
        <w:rPr>
          <w:b w:val="false"/>
          <w:bCs w:val="false"/>
          <w:i w:val="false"/>
          <w:iCs w:val="false"/>
        </w:rPr>
        <w:t>обновлённое имя RouterOSv7</w:t>
      </w:r>
      <w:r>
        <w:rPr>
          <w:b w:val="false"/>
          <w:bCs w:val="false"/>
          <w:i w:val="false"/>
          <w:iCs w:val="false"/>
        </w:rPr>
        <w:t>(2)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После всего вышепроведённого, необходимо восстановить настройки системы. Для этого необходимо отправить на RouterOSv7(2) файл конфигурации командой: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scp mk-01-empty.backup admin@&lt;ip_address&gt;:mk-01-empty.backup.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</w:rPr>
        <w:t>Подключас</w:t>
      </w:r>
      <w:r>
        <w:rPr>
          <w:b w:val="false"/>
          <w:bCs w:val="false"/>
          <w:i w:val="false"/>
          <w:iCs w:val="false"/>
        </w:rPr>
        <w:t>ь</w:t>
      </w:r>
      <w:r>
        <w:rPr>
          <w:b w:val="false"/>
          <w:bCs w:val="false"/>
          <w:i w:val="false"/>
          <w:iCs w:val="false"/>
        </w:rPr>
        <w:t xml:space="preserve"> по </w:t>
      </w:r>
      <w:r>
        <w:rPr>
          <w:b w:val="false"/>
          <w:bCs w:val="false"/>
          <w:i/>
          <w:iCs/>
        </w:rPr>
        <w:t xml:space="preserve">ssh </w:t>
      </w:r>
      <w:r>
        <w:rPr>
          <w:b w:val="false"/>
          <w:bCs w:val="false"/>
          <w:i w:val="false"/>
          <w:iCs w:val="false"/>
        </w:rPr>
        <w:t xml:space="preserve">необходимо ввести следующую команду: </w:t>
      </w:r>
      <w:r>
        <w:rPr>
          <w:b w:val="false"/>
          <w:bCs w:val="false"/>
          <w:i/>
          <w:iCs/>
        </w:rPr>
        <w:t>system/backup/load name=mk-01-empty.backup</w:t>
      </w:r>
      <w:r>
        <w:rPr>
          <w:b w:val="false"/>
          <w:bCs w:val="false"/>
          <w:i w:val="false"/>
          <w:iCs w:val="false"/>
        </w:rPr>
        <w:t xml:space="preserve">. Имя: </w:t>
      </w:r>
      <w:r>
        <w:rPr>
          <w:b w:val="false"/>
          <w:bCs w:val="false"/>
          <w:i/>
          <w:iCs/>
        </w:rPr>
        <w:t>MikroTik.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Настройка интерфейсов </w:t>
      </w:r>
      <w:r>
        <w:rPr>
          <w:b w:val="false"/>
          <w:bCs w:val="false"/>
          <w:i/>
          <w:iCs/>
        </w:rPr>
        <w:t>AstraLinux</w:t>
      </w:r>
      <w:r>
        <w:rPr>
          <w:b w:val="false"/>
          <w:bCs w:val="false"/>
          <w:i/>
          <w:iCs/>
        </w:rPr>
        <w:t>.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Командой </w:t>
      </w:r>
      <w:r>
        <w:rPr>
          <w:b w:val="false"/>
          <w:bCs w:val="false"/>
          <w:i/>
          <w:iCs/>
        </w:rPr>
        <w:t xml:space="preserve">&gt;  /etc/network/interfaces.d/eth0 </w:t>
      </w:r>
      <w:r>
        <w:rPr>
          <w:b w:val="false"/>
          <w:bCs w:val="false"/>
          <w:i/>
          <w:iCs/>
        </w:rPr>
        <w:t xml:space="preserve">&amp;&amp; nano /etc/network/interfaces.d/eth0 </w:t>
      </w:r>
      <w:r>
        <w:rPr>
          <w:b w:val="false"/>
          <w:bCs w:val="false"/>
          <w:i w:val="false"/>
          <w:iCs w:val="false"/>
        </w:rPr>
        <w:t xml:space="preserve">создаётся файл сетевых интерфейсов, в него необходимо добавить несколько строк: </w:t>
      </w:r>
      <w:r>
        <w:rPr>
          <w:b w:val="false"/>
          <w:bCs w:val="false"/>
          <w:i/>
          <w:iCs/>
        </w:rPr>
        <w:t xml:space="preserve">auto eth0 </w:t>
      </w:r>
      <w:r>
        <w:rPr>
          <w:b w:val="false"/>
          <w:bCs w:val="false"/>
          <w:i/>
          <w:iCs/>
        </w:rPr>
        <w:t>iface eth0 inet dhc</w:t>
      </w:r>
      <w:r>
        <w:rPr>
          <w:b w:val="false"/>
          <w:bCs w:val="false"/>
          <w:i/>
          <w:iCs/>
        </w:rPr>
        <w:t xml:space="preserve">p. </w:t>
      </w:r>
      <w:r>
        <w:rPr>
          <w:b w:val="false"/>
          <w:bCs w:val="false"/>
          <w:i w:val="false"/>
          <w:iCs w:val="false"/>
        </w:rPr>
        <w:t xml:space="preserve">С помощью </w:t>
      </w:r>
      <w:r>
        <w:rPr>
          <w:b w:val="false"/>
          <w:bCs w:val="false"/>
          <w:i/>
          <w:iCs/>
        </w:rPr>
        <w:t xml:space="preserve">wireshark </w:t>
      </w:r>
      <w:r>
        <w:rPr>
          <w:b w:val="false"/>
          <w:bCs w:val="false"/>
          <w:i w:val="false"/>
          <w:iCs w:val="false"/>
        </w:rPr>
        <w:t xml:space="preserve">необходимо аналогично предыдущим извлечь айпи-адрес машины с установленной </w:t>
      </w:r>
      <w:r>
        <w:rPr>
          <w:b w:val="false"/>
          <w:bCs w:val="false"/>
          <w:i/>
          <w:iCs/>
        </w:rPr>
        <w:t>AstraLinux.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Настройка интерфейсов </w:t>
      </w:r>
      <w:r>
        <w:rPr>
          <w:b w:val="false"/>
          <w:bCs w:val="false"/>
          <w:i/>
          <w:iCs/>
        </w:rPr>
        <w:t>AstraLinux</w:t>
      </w:r>
      <w:r>
        <w:rPr>
          <w:b w:val="false"/>
          <w:bCs w:val="false"/>
          <w:i/>
          <w:iCs/>
        </w:rPr>
        <w:t>.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Необходимо заполнить файл /</w:t>
      </w:r>
      <w:r>
        <w:rPr>
          <w:b w:val="false"/>
          <w:bCs w:val="false"/>
          <w:i/>
          <w:iCs/>
        </w:rPr>
        <w:t xml:space="preserve">etc/issue </w:t>
      </w:r>
      <w:r>
        <w:rPr>
          <w:b w:val="false"/>
          <w:bCs w:val="false"/>
          <w:i w:val="false"/>
          <w:iCs w:val="false"/>
        </w:rPr>
        <w:t>следующим образом (рисунок 11):</w:t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1725930</wp:posOffset>
            </wp:positionH>
            <wp:positionV relativeFrom="paragraph">
              <wp:posOffset>635</wp:posOffset>
            </wp:positionV>
            <wp:extent cx="2880995" cy="127762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Рисунок 11 — файл /</w:t>
      </w:r>
      <w:r>
        <w:rPr>
          <w:b w:val="false"/>
          <w:bCs w:val="false"/>
          <w:i/>
          <w:iCs/>
        </w:rPr>
        <w:t>et</w:t>
      </w:r>
      <w:r>
        <w:rPr>
          <w:b w:val="false"/>
          <w:bCs w:val="false"/>
          <w:i w:val="false"/>
          <w:iCs w:val="false"/>
        </w:rPr>
        <w:t>c/issue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Теперь, при загрузке системы, будет выводиться информация о всех сетевых интерфейсах.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Смена цвета для </w:t>
      </w:r>
      <w:r>
        <w:rPr>
          <w:b w:val="false"/>
          <w:bCs w:val="false"/>
          <w:i/>
          <w:iCs/>
        </w:rPr>
        <w:t>root.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Для смены цвета приглашения командной строки был красный цвет, необходимо поменять конфигурацию файла .</w:t>
      </w:r>
      <w:r>
        <w:rPr>
          <w:b w:val="false"/>
          <w:bCs w:val="false"/>
          <w:i/>
          <w:iCs/>
        </w:rPr>
        <w:t>bashrc.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После добавления нескольких символов в данный файл, имя пользователя </w:t>
      </w:r>
      <w:r>
        <w:rPr>
          <w:b w:val="false"/>
          <w:bCs w:val="false"/>
          <w:i/>
          <w:iCs/>
        </w:rPr>
        <w:t xml:space="preserve">root </w:t>
      </w:r>
      <w:r>
        <w:rPr>
          <w:b w:val="false"/>
          <w:bCs w:val="false"/>
          <w:i w:val="false"/>
          <w:iCs w:val="false"/>
        </w:rPr>
        <w:t>окрашивается в красный цвет. Итоговый файл выглядит следующим образом (рисунок 12).</w:t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9950" cy="171513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Рисунок 12 — итоговый файл .bashrc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Далее, необходимо изменить консольный вывод для пользователя так, чтобы в нём содержалась дата и текущий номер команды. Изменяя строку вывода пользователя в .</w:t>
      </w:r>
      <w:r>
        <w:rPr>
          <w:b w:val="false"/>
          <w:bCs w:val="false"/>
          <w:i/>
          <w:iCs/>
        </w:rPr>
        <w:t xml:space="preserve">bashrc: , </w:t>
      </w:r>
      <w:r>
        <w:rPr>
          <w:b w:val="false"/>
          <w:bCs w:val="false"/>
          <w:i w:val="false"/>
          <w:iCs w:val="false"/>
        </w:rPr>
        <w:t>получаем следующее (рисунок 13):</w:t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0405" cy="558165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Рисунок 13 — обновлённая конфигурация терминала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Как видно на рисунке 14, строка содержит текущее время и номер текущей команды соответственно. </w:t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3200" cy="25717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Рисунок 14 — обновлённое приглашение командной строки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Разработка скрипта</w:t>
      </w:r>
      <w:r>
        <w:rPr>
          <w:b w:val="false"/>
          <w:bCs w:val="false"/>
          <w:i/>
          <w:iCs/>
        </w:rPr>
        <w:t>.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Необходимо разработать скрипт, производящий установку значения описания узла и выводит его на экран. Всего используется 3 аргумента командной строки. 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Общий вид скрипта: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.</w:t>
      </w:r>
      <w:r>
        <w:rPr>
          <w:b w:val="false"/>
          <w:bCs w:val="false"/>
          <w:i/>
          <w:iCs/>
        </w:rPr>
        <w:t>/script -n &lt;name&gt; -s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  <w:t>-n —</w:t>
      </w:r>
      <w:r>
        <w:rPr>
          <w:b w:val="false"/>
          <w:bCs w:val="false"/>
          <w:i w:val="false"/>
          <w:iCs w:val="false"/>
        </w:rPr>
        <w:t xml:space="preserve"> строка, содержащая описание узла.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</w:t>
      </w:r>
      <w:r>
        <w:rPr>
          <w:b w:val="false"/>
          <w:bCs w:val="false"/>
          <w:i/>
          <w:iCs/>
        </w:rPr>
        <w:t>s</w:t>
      </w:r>
      <w:r>
        <w:rPr>
          <w:b w:val="false"/>
          <w:bCs w:val="false"/>
          <w:i w:val="false"/>
          <w:iCs w:val="false"/>
        </w:rPr>
        <w:t xml:space="preserve"> — требование установить новое значение, если оно отличается от заданного.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Скрипт должен получать текущее значение описания узла и выводить его на экран. Данный действия можно производить следующей командой: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sudo hostnamectl --pretty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Для установки нового значения узла используется команда: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sudo hostnamectl —pretty set-hostname «$descr», descr — </w:t>
      </w:r>
      <w:r>
        <w:rPr>
          <w:b w:val="false"/>
          <w:bCs w:val="false"/>
          <w:i w:val="false"/>
          <w:iCs w:val="false"/>
        </w:rPr>
        <w:t>строка, на которую необходимо заменить  текущее название узла. Пример использования скрипта представлен на рисунке 15.</w:t>
      </w:r>
    </w:p>
    <w:p>
      <w:pPr>
        <w:pStyle w:val="TextBody"/>
        <w:bidi w:val="0"/>
        <w:spacing w:lineRule="auto" w:line="360"/>
        <w:jc w:val="center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1229360</wp:posOffset>
            </wp:positionH>
            <wp:positionV relativeFrom="paragraph">
              <wp:posOffset>-10795</wp:posOffset>
            </wp:positionV>
            <wp:extent cx="3917315" cy="504825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/>
        <w:jc w:val="center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</w:r>
    </w:p>
    <w:p>
      <w:pPr>
        <w:pStyle w:val="TextBody"/>
        <w:bidi w:val="0"/>
        <w:spacing w:lineRule="auto" w:line="360"/>
        <w:jc w:val="center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</w:rPr>
        <w:t>Рисунок 15 — пример работы скрипта</w:t>
      </w:r>
    </w:p>
    <w:p>
      <w:pPr>
        <w:pStyle w:val="TextBody"/>
        <w:numPr>
          <w:ilvl w:val="0"/>
          <w:numId w:val="2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Создание пользователя системы</w:t>
      </w:r>
      <w:r>
        <w:rPr>
          <w:b w:val="false"/>
          <w:bCs w:val="false"/>
          <w:i/>
          <w:iCs/>
        </w:rPr>
        <w:t>.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Необходимо создать пользователя с помощью следующей команды: </w:t>
      </w:r>
      <w:r>
        <w:rPr>
          <w:b w:val="false"/>
          <w:bCs w:val="false"/>
          <w:i/>
          <w:iCs/>
        </w:rPr>
        <w:t xml:space="preserve">sudo useradd -m test-user-01. </w:t>
      </w:r>
      <w:r>
        <w:rPr>
          <w:b w:val="false"/>
          <w:bCs w:val="false"/>
          <w:i w:val="false"/>
          <w:iCs w:val="false"/>
        </w:rPr>
        <w:t xml:space="preserve">И установить для него пароль </w:t>
      </w:r>
      <w:r>
        <w:rPr>
          <w:b w:val="false"/>
          <w:bCs w:val="false"/>
          <w:i/>
          <w:iCs/>
        </w:rPr>
        <w:t>sudo passwd test-user-01.</w:t>
      </w:r>
      <w:r>
        <w:br w:type="page"/>
      </w:r>
    </w:p>
    <w:p>
      <w:pPr>
        <w:pStyle w:val="Heading2"/>
        <w:bidi w:val="0"/>
        <w:jc w:val="center"/>
        <w:rPr/>
      </w:pPr>
      <w:bookmarkStart w:id="2" w:name="__RefHeading___Toc358_3814528064"/>
      <w:bookmarkEnd w:id="2"/>
      <w:r>
        <w:rPr/>
        <w:t>Список литературы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mikrotik.ru : сайт. – URL: https://mikrotik.ru/documentation/ (дата обращения: 06.02.2023)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 xml:space="preserve">virtualbox.org : сайт. – URL: https://www.virtualbox.org/wiki/Documentation (дата обращения: 06.02.2023) </w:t>
      </w:r>
    </w:p>
    <w:p>
      <w:pPr>
        <w:pStyle w:val="TextBody"/>
        <w:bidi w:val="0"/>
        <w:spacing w:lineRule="auto" w:line="360" w:before="0" w:after="140"/>
        <w:jc w:val="left"/>
        <w:rPr>
          <w:i/>
          <w:i/>
          <w:iCs/>
        </w:rPr>
      </w:pPr>
      <w:r>
        <w:rPr>
          <w:b w:val="false"/>
          <w:bCs w:val="false"/>
          <w:i w:val="false"/>
          <w:i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495</TotalTime>
  <Application>LibreOffice/7.3.7.2$Linux_X86_64 LibreOffice_project/30$Build-2</Application>
  <AppVersion>15.0000</AppVersion>
  <Pages>13</Pages>
  <Words>954</Words>
  <Characters>6838</Characters>
  <CharactersWithSpaces>7675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2023-02-06T14:44:59Z</dcterms:created>
  <dc:creator/>
  <dc:description/>
  <dc:language>en-US</dc:language>
  <cp:lastModifiedBy/>
  <dcterms:modified xsi:type="dcterms:W3CDTF">2023-02-07T00:45:15Z</dcterms:modified>
  <cp:revision>60</cp:revision>
  <dc:subject/>
  <dc:title/>
</cp:coreProperties>
</file>