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1A757" w14:textId="77777777" w:rsidR="005A4A07" w:rsidRDefault="005A4A07"/>
    <w:p w14:paraId="46ADA79F" w14:textId="77777777" w:rsidR="00A177D9" w:rsidRDefault="005A4A07">
      <w:r>
        <w:t>Collin B. Edwards</w:t>
      </w:r>
      <w:r w:rsidR="003E3A51">
        <w:t xml:space="preserve">^1, Yang, L. </w:t>
      </w:r>
      <w:r>
        <w:t>^2”</w:t>
      </w:r>
    </w:p>
    <w:p w14:paraId="0F0451B6" w14:textId="77777777" w:rsidR="005A4A07" w:rsidRDefault="005A4A07">
      <w:r>
        <w:t>(1. Dept. of Ecology and Evolutionary Biology, Cornell University; 2. Dept. of Population Biology, UC. Davis)</w:t>
      </w:r>
    </w:p>
    <w:p w14:paraId="33BF6984" w14:textId="77777777" w:rsidR="005A4A07" w:rsidRPr="005A4A07" w:rsidRDefault="005A4A07">
      <w:pPr>
        <w:rPr>
          <w:b/>
        </w:rPr>
      </w:pPr>
      <w:r w:rsidRPr="005A4A07">
        <w:rPr>
          <w:b/>
        </w:rPr>
        <w:t>Evolution of emergence strategies in a changing climate</w:t>
      </w:r>
    </w:p>
    <w:p w14:paraId="513FC1D9" w14:textId="0B3CA2B9" w:rsidR="00A531B2" w:rsidRDefault="00A531B2">
      <w:r>
        <w:t xml:space="preserve">As the earth’s climates </w:t>
      </w:r>
      <w:r w:rsidR="00824DDE">
        <w:t>continue to change at increasing rates</w:t>
      </w:r>
      <w:r w:rsidR="00DA6360">
        <w:t>,</w:t>
      </w:r>
      <w:r w:rsidR="00824DDE">
        <w:t xml:space="preserve"> </w:t>
      </w:r>
      <w:r w:rsidR="00DA6360">
        <w:t>phenologies are</w:t>
      </w:r>
      <w:r w:rsidR="00824DDE">
        <w:t xml:space="preserve"> </w:t>
      </w:r>
      <w:r w:rsidR="00DA6360">
        <w:t xml:space="preserve">shifting, leading to fitness consequences </w:t>
      </w:r>
      <w:r w:rsidR="00DA6360">
        <w:t>for many species</w:t>
      </w:r>
      <w:r w:rsidR="00DA6360">
        <w:t xml:space="preserve"> due to changing biotic and abiotic interactions. I</w:t>
      </w:r>
      <w:r w:rsidR="00824DDE">
        <w:t>t is becoming</w:t>
      </w:r>
      <w:r>
        <w:t xml:space="preserve"> increasingly important to understand how organisms can evolve and adapt to deal with</w:t>
      </w:r>
      <w:r w:rsidR="00824DDE">
        <w:t xml:space="preserve"> these new (and potentially less consistent) </w:t>
      </w:r>
      <w:r w:rsidR="00DA6360">
        <w:t>optimal emergence times (or germination, hatching, breeding, etc times)</w:t>
      </w:r>
      <w:r>
        <w:t xml:space="preserve">. </w:t>
      </w:r>
      <w:r w:rsidR="008823F1">
        <w:t>In particular, it is important to understand h</w:t>
      </w:r>
      <w:r>
        <w:t>ow different climatic regimes select for different emergence strategies</w:t>
      </w:r>
      <w:r w:rsidR="008823F1">
        <w:t>, and h</w:t>
      </w:r>
      <w:r>
        <w:t xml:space="preserve">ow the evolutionary history of a population </w:t>
      </w:r>
      <w:r w:rsidR="00824DDE">
        <w:t>influence</w:t>
      </w:r>
      <w:r w:rsidR="008823F1">
        <w:t>s</w:t>
      </w:r>
      <w:r w:rsidR="00824DDE">
        <w:t xml:space="preserve"> </w:t>
      </w:r>
      <w:r>
        <w:t>how resilient it will be to changes in ph</w:t>
      </w:r>
      <w:r w:rsidR="008823F1">
        <w:t>enology or climatic variability.</w:t>
      </w:r>
    </w:p>
    <w:p w14:paraId="15FC73F5" w14:textId="575DB614" w:rsidR="00CA5AFA" w:rsidRDefault="00A531B2">
      <w:commentRangeStart w:id="0"/>
      <w:r>
        <w:t xml:space="preserve">We constructed </w:t>
      </w:r>
      <w:commentRangeStart w:id="1"/>
      <w:commentRangeStart w:id="2"/>
      <w:r>
        <w:t xml:space="preserve">a general mathematical </w:t>
      </w:r>
      <w:r w:rsidR="00824DDE">
        <w:t xml:space="preserve">model </w:t>
      </w:r>
      <w:commentRangeEnd w:id="1"/>
      <w:r w:rsidR="00CF7B2A">
        <w:rPr>
          <w:rStyle w:val="CommentReference"/>
        </w:rPr>
        <w:commentReference w:id="1"/>
      </w:r>
      <w:commentRangeEnd w:id="2"/>
      <w:r w:rsidR="00DA6360">
        <w:rPr>
          <w:rStyle w:val="CommentReference"/>
        </w:rPr>
        <w:commentReference w:id="2"/>
      </w:r>
      <w:r>
        <w:t xml:space="preserve">to represent </w:t>
      </w:r>
      <w:r w:rsidR="00DA6360">
        <w:t>the adaptive evolution of emergence strategies that integrate multiple phenological cues.</w:t>
      </w:r>
      <w:r w:rsidR="00CA5AFA">
        <w:t xml:space="preserve"> </w:t>
      </w:r>
      <w:commentRangeEnd w:id="0"/>
      <w:r w:rsidR="003F5EC0">
        <w:rPr>
          <w:rStyle w:val="CommentReference"/>
        </w:rPr>
        <w:commentReference w:id="0"/>
      </w:r>
      <w:r>
        <w:t xml:space="preserve">We </w:t>
      </w:r>
      <w:r w:rsidR="00CA5AFA">
        <w:t>applied</w:t>
      </w:r>
      <w:r>
        <w:t xml:space="preserve"> this </w:t>
      </w:r>
      <w:r w:rsidR="00CA5AFA">
        <w:t xml:space="preserve">model to </w:t>
      </w:r>
      <w:r>
        <w:t xml:space="preserve">real and simulated climatic data </w:t>
      </w:r>
      <w:r w:rsidR="00DA6360">
        <w:t>to test hypotheses about which phenological strategies would evolve under climatic regimes with different patterns of inter- and intra-annual variation.</w:t>
      </w:r>
      <w:r w:rsidR="00DA6360">
        <w:rPr>
          <w:rStyle w:val="CommentReference"/>
        </w:rPr>
        <w:t xml:space="preserve"> </w:t>
      </w:r>
      <w:r w:rsidR="00CA5AFA">
        <w:t xml:space="preserve"> </w:t>
      </w:r>
      <w:r w:rsidR="00824DDE">
        <w:t>In general, temperature was a valuable cue in climates with high year-to-year variat</w:t>
      </w:r>
      <w:bookmarkStart w:id="3" w:name="_GoBack"/>
      <w:bookmarkEnd w:id="3"/>
      <w:r w:rsidR="00824DDE">
        <w:t xml:space="preserve">ion but low day-to-day variation. Degree days was the most useful cue when the climate had even small amounts of day-to-day variation, regardless of the level of year-to-year variation. </w:t>
      </w:r>
      <w:r w:rsidR="00DA6360">
        <w:t xml:space="preserve"> </w:t>
      </w:r>
      <w:r w:rsidR="00824DDE">
        <w:t>Our work provides a framework for thinking about evolution of emergence, and offers intuitions for how changes in climates may influence the organisms in different regions differently.</w:t>
      </w:r>
    </w:p>
    <w:sectPr w:rsidR="00CA5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ouie Yang" w:date="2016-11-17T13:59:00Z" w:initials="LY">
    <w:p w14:paraId="3CAFD7E0" w14:textId="77777777" w:rsidR="00CF7B2A" w:rsidRDefault="00CF7B2A">
      <w:pPr>
        <w:pStyle w:val="CommentText"/>
      </w:pPr>
      <w:r>
        <w:rPr>
          <w:rStyle w:val="CommentReference"/>
        </w:rPr>
        <w:annotationRef/>
      </w:r>
      <w:r>
        <w:t>Is this a term? What does it mean? Our model seems like a heuristic numerical simulation model</w:t>
      </w:r>
      <w:r w:rsidR="003F5EC0">
        <w:t>.</w:t>
      </w:r>
    </w:p>
  </w:comment>
  <w:comment w:id="2" w:author="Collin.work" w:date="2016-11-18T11:45:00Z" w:initials="C">
    <w:p w14:paraId="38AD7B8F" w14:textId="7A802853" w:rsidR="00DA6360" w:rsidRDefault="00DA6360">
      <w:pPr>
        <w:pStyle w:val="CommentText"/>
      </w:pPr>
      <w:r>
        <w:rPr>
          <w:rStyle w:val="CommentReference"/>
        </w:rPr>
        <w:annotationRef/>
      </w:r>
      <w:r>
        <w:t>So our model is the bit inside the emerge() function – basically that individuals use a linear combination of their traits and the respective cues to determine if they’re over an emergence threshold. We then used heuristic numerical simulations as well as explicit mathematical solutions to explore the consequences of this model.</w:t>
      </w:r>
    </w:p>
  </w:comment>
  <w:comment w:id="0" w:author="Louie Yang" w:date="2016-11-17T14:11:00Z" w:initials="LY">
    <w:p w14:paraId="4081D370" w14:textId="77777777" w:rsidR="003F5EC0" w:rsidRDefault="008C3524" w:rsidP="003F5EC0">
      <w:pPr>
        <w:pStyle w:val="CommentText"/>
      </w:pPr>
      <w:r>
        <w:t>Perhaps something like, “</w:t>
      </w:r>
      <w:r w:rsidR="003F5EC0">
        <w:rPr>
          <w:rStyle w:val="CommentReference"/>
        </w:rPr>
        <w:annotationRef/>
      </w:r>
      <w:r w:rsidR="003F5EC0">
        <w:t>We constructed a heuristic numerical simulation model to simulate the adaptive evolution of strategies to integrate multiple phenological cues</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AFD7E0" w15:done="0"/>
  <w15:commentEx w15:paraId="38AD7B8F" w15:paraIdParent="3CAFD7E0" w15:done="0"/>
  <w15:commentEx w15:paraId="4081D3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11440" w14:textId="77777777" w:rsidR="00967B2A" w:rsidRDefault="00967B2A" w:rsidP="005A4A07">
      <w:pPr>
        <w:spacing w:after="0" w:line="240" w:lineRule="auto"/>
      </w:pPr>
      <w:r>
        <w:separator/>
      </w:r>
    </w:p>
  </w:endnote>
  <w:endnote w:type="continuationSeparator" w:id="0">
    <w:p w14:paraId="48519714" w14:textId="77777777" w:rsidR="00967B2A" w:rsidRDefault="00967B2A" w:rsidP="005A4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5FD12" w14:textId="77777777" w:rsidR="00967B2A" w:rsidRDefault="00967B2A" w:rsidP="005A4A07">
      <w:pPr>
        <w:spacing w:after="0" w:line="240" w:lineRule="auto"/>
      </w:pPr>
      <w:r>
        <w:separator/>
      </w:r>
    </w:p>
  </w:footnote>
  <w:footnote w:type="continuationSeparator" w:id="0">
    <w:p w14:paraId="6E465849" w14:textId="77777777" w:rsidR="00967B2A" w:rsidRDefault="00967B2A" w:rsidP="005A4A07">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uie Yang">
    <w15:presenceInfo w15:providerId="Windows Live" w15:userId="e7ac202f4bbca568"/>
  </w15:person>
  <w15:person w15:author="Collin.work">
    <w15:presenceInfo w15:providerId="None" w15:userId="Collin.wo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B2"/>
    <w:rsid w:val="002C13C7"/>
    <w:rsid w:val="002D229F"/>
    <w:rsid w:val="003E3A51"/>
    <w:rsid w:val="003F5EC0"/>
    <w:rsid w:val="005A4A07"/>
    <w:rsid w:val="00745597"/>
    <w:rsid w:val="00824DDE"/>
    <w:rsid w:val="008823F1"/>
    <w:rsid w:val="008C3524"/>
    <w:rsid w:val="008C425C"/>
    <w:rsid w:val="00910AA7"/>
    <w:rsid w:val="00967B2A"/>
    <w:rsid w:val="009D1F63"/>
    <w:rsid w:val="00A177D9"/>
    <w:rsid w:val="00A531B2"/>
    <w:rsid w:val="00CA5AFA"/>
    <w:rsid w:val="00CB2C6E"/>
    <w:rsid w:val="00CF7B2A"/>
    <w:rsid w:val="00DA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6237"/>
  <w15:chartTrackingRefBased/>
  <w15:docId w15:val="{D78DD28D-8274-42D2-80A8-8131266E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A4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4A07"/>
    <w:rPr>
      <w:sz w:val="20"/>
      <w:szCs w:val="20"/>
    </w:rPr>
  </w:style>
  <w:style w:type="character" w:styleId="EndnoteReference">
    <w:name w:val="endnote reference"/>
    <w:basedOn w:val="DefaultParagraphFont"/>
    <w:uiPriority w:val="99"/>
    <w:semiHidden/>
    <w:unhideWhenUsed/>
    <w:rsid w:val="005A4A07"/>
    <w:rPr>
      <w:vertAlign w:val="superscript"/>
    </w:rPr>
  </w:style>
  <w:style w:type="paragraph" w:styleId="FootnoteText">
    <w:name w:val="footnote text"/>
    <w:basedOn w:val="Normal"/>
    <w:link w:val="FootnoteTextChar"/>
    <w:uiPriority w:val="99"/>
    <w:semiHidden/>
    <w:unhideWhenUsed/>
    <w:rsid w:val="005A4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4A07"/>
    <w:rPr>
      <w:sz w:val="20"/>
      <w:szCs w:val="20"/>
    </w:rPr>
  </w:style>
  <w:style w:type="character" w:styleId="FootnoteReference">
    <w:name w:val="footnote reference"/>
    <w:basedOn w:val="DefaultParagraphFont"/>
    <w:uiPriority w:val="99"/>
    <w:semiHidden/>
    <w:unhideWhenUsed/>
    <w:rsid w:val="005A4A07"/>
    <w:rPr>
      <w:vertAlign w:val="superscript"/>
    </w:rPr>
  </w:style>
  <w:style w:type="character" w:styleId="CommentReference">
    <w:name w:val="annotation reference"/>
    <w:basedOn w:val="DefaultParagraphFont"/>
    <w:uiPriority w:val="99"/>
    <w:semiHidden/>
    <w:unhideWhenUsed/>
    <w:rsid w:val="00CB2C6E"/>
    <w:rPr>
      <w:sz w:val="16"/>
      <w:szCs w:val="16"/>
    </w:rPr>
  </w:style>
  <w:style w:type="paragraph" w:styleId="CommentText">
    <w:name w:val="annotation text"/>
    <w:basedOn w:val="Normal"/>
    <w:link w:val="CommentTextChar"/>
    <w:uiPriority w:val="99"/>
    <w:semiHidden/>
    <w:unhideWhenUsed/>
    <w:rsid w:val="00CB2C6E"/>
    <w:pPr>
      <w:spacing w:line="240" w:lineRule="auto"/>
    </w:pPr>
    <w:rPr>
      <w:sz w:val="20"/>
      <w:szCs w:val="20"/>
    </w:rPr>
  </w:style>
  <w:style w:type="character" w:customStyle="1" w:styleId="CommentTextChar">
    <w:name w:val="Comment Text Char"/>
    <w:basedOn w:val="DefaultParagraphFont"/>
    <w:link w:val="CommentText"/>
    <w:uiPriority w:val="99"/>
    <w:semiHidden/>
    <w:rsid w:val="00CB2C6E"/>
    <w:rPr>
      <w:sz w:val="20"/>
      <w:szCs w:val="20"/>
    </w:rPr>
  </w:style>
  <w:style w:type="paragraph" w:styleId="CommentSubject">
    <w:name w:val="annotation subject"/>
    <w:basedOn w:val="CommentText"/>
    <w:next w:val="CommentText"/>
    <w:link w:val="CommentSubjectChar"/>
    <w:uiPriority w:val="99"/>
    <w:semiHidden/>
    <w:unhideWhenUsed/>
    <w:rsid w:val="00CB2C6E"/>
    <w:rPr>
      <w:b/>
      <w:bCs/>
    </w:rPr>
  </w:style>
  <w:style w:type="character" w:customStyle="1" w:styleId="CommentSubjectChar">
    <w:name w:val="Comment Subject Char"/>
    <w:basedOn w:val="CommentTextChar"/>
    <w:link w:val="CommentSubject"/>
    <w:uiPriority w:val="99"/>
    <w:semiHidden/>
    <w:rsid w:val="00CB2C6E"/>
    <w:rPr>
      <w:b/>
      <w:bCs/>
      <w:sz w:val="20"/>
      <w:szCs w:val="20"/>
    </w:rPr>
  </w:style>
  <w:style w:type="paragraph" w:styleId="BalloonText">
    <w:name w:val="Balloon Text"/>
    <w:basedOn w:val="Normal"/>
    <w:link w:val="BalloonTextChar"/>
    <w:uiPriority w:val="99"/>
    <w:semiHidden/>
    <w:unhideWhenUsed/>
    <w:rsid w:val="00CB2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C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CCEBF-596F-4DC1-A98B-ED901FF64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Collin.work</dc:creator>
  <cp:keywords/>
  <dc:description/>
  <cp:lastModifiedBy>Collin.work</cp:lastModifiedBy>
  <cp:revision>2</cp:revision>
  <dcterms:created xsi:type="dcterms:W3CDTF">2016-11-18T16:53:00Z</dcterms:created>
  <dcterms:modified xsi:type="dcterms:W3CDTF">2016-11-18T16:53:00Z</dcterms:modified>
</cp:coreProperties>
</file>