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B530" w14:textId="77777777" w:rsidR="00FF0E31" w:rsidRDefault="00FF0E31" w:rsidP="009C5F61">
      <w:pPr>
        <w:rPr>
          <w:lang w:val="en-GB"/>
        </w:rPr>
      </w:pPr>
    </w:p>
    <w:p w14:paraId="77D2E09D" w14:textId="77777777" w:rsidR="00FF0E31" w:rsidRDefault="00FF0E31" w:rsidP="009C5F61">
      <w:pPr>
        <w:rPr>
          <w:lang w:val="en-GB"/>
        </w:rPr>
      </w:pPr>
    </w:p>
    <w:p w14:paraId="02BDB5A0" w14:textId="77777777" w:rsidR="00FF0E31" w:rsidRDefault="00FF0E31" w:rsidP="009C5F61">
      <w:pPr>
        <w:rPr>
          <w:lang w:val="en-GB"/>
        </w:rPr>
      </w:pPr>
    </w:p>
    <w:p w14:paraId="656B6134" w14:textId="77777777" w:rsidR="00FF0E31" w:rsidRPr="004E44D7" w:rsidRDefault="00FF0E31" w:rsidP="00FF0E31">
      <w:pPr>
        <w:pStyle w:val="IntenseQuote"/>
        <w:spacing w:before="0" w:line="276" w:lineRule="auto"/>
        <w:rPr>
          <w:rFonts w:ascii="Arial" w:hAnsi="Arial" w:cs="Arial"/>
          <w:b/>
          <w:bCs/>
          <w:i w:val="0"/>
          <w:iCs w:val="0"/>
          <w:color w:val="auto"/>
          <w:lang w:val="en-GB"/>
        </w:rPr>
      </w:pPr>
      <w:r w:rsidRPr="004E44D7">
        <w:rPr>
          <w:rFonts w:ascii="Arial" w:hAnsi="Arial" w:cs="Arial"/>
          <w:b/>
          <w:bCs/>
          <w:i w:val="0"/>
          <w:iCs w:val="0"/>
          <w:color w:val="auto"/>
          <w:lang w:val="en-GB"/>
        </w:rPr>
        <w:t>EUROPEAN HIGHER EDUCATION INSTITUTE</w:t>
      </w:r>
    </w:p>
    <w:p w14:paraId="637CF356" w14:textId="77777777" w:rsidR="00FF0E31" w:rsidRPr="004E44D7" w:rsidRDefault="00FF0E31" w:rsidP="00FF0E31">
      <w:pPr>
        <w:pStyle w:val="IntenseQuote"/>
        <w:spacing w:before="0" w:line="276" w:lineRule="auto"/>
        <w:rPr>
          <w:rFonts w:ascii="Arial" w:hAnsi="Arial" w:cs="Arial"/>
          <w:b/>
          <w:bCs/>
          <w:i w:val="0"/>
          <w:iCs w:val="0"/>
          <w:color w:val="auto"/>
          <w:lang w:val="en-GB"/>
        </w:rPr>
      </w:pPr>
      <w:r w:rsidRPr="004E44D7">
        <w:rPr>
          <w:rFonts w:ascii="Arial" w:hAnsi="Arial" w:cs="Arial"/>
          <w:b/>
          <w:bCs/>
          <w:i w:val="0"/>
          <w:iCs w:val="0"/>
          <w:color w:val="auto"/>
          <w:lang w:val="en-GB"/>
        </w:rPr>
        <w:t>Python - Final Exam Project</w:t>
      </w:r>
    </w:p>
    <w:p w14:paraId="4B901637" w14:textId="77777777" w:rsidR="00FF0E31" w:rsidRDefault="00FF0E31" w:rsidP="00FF0E31">
      <w:pPr>
        <w:pStyle w:val="IntenseQuote"/>
        <w:spacing w:before="0" w:line="276" w:lineRule="auto"/>
        <w:rPr>
          <w:rFonts w:ascii="Arial" w:hAnsi="Arial" w:cs="Arial"/>
          <w:i w:val="0"/>
          <w:iCs w:val="0"/>
          <w:color w:val="auto"/>
          <w:lang w:val="en-GB"/>
        </w:rPr>
      </w:pPr>
      <w:r w:rsidRPr="004E44D7">
        <w:rPr>
          <w:rFonts w:ascii="Arial" w:hAnsi="Arial" w:cs="Arial"/>
          <w:b/>
          <w:bCs/>
          <w:i w:val="0"/>
          <w:iCs w:val="0"/>
          <w:color w:val="auto"/>
          <w:lang w:val="en-GB"/>
        </w:rPr>
        <w:t>Prepared by:</w:t>
      </w:r>
      <w:r w:rsidRPr="004E44D7">
        <w:rPr>
          <w:rFonts w:ascii="Arial" w:hAnsi="Arial" w:cs="Arial"/>
          <w:i w:val="0"/>
          <w:iCs w:val="0"/>
          <w:color w:val="auto"/>
          <w:lang w:val="en-GB"/>
        </w:rPr>
        <w:t xml:space="preserve"> Çiçek Akkaya</w:t>
      </w:r>
    </w:p>
    <w:p w14:paraId="276B9622" w14:textId="77777777" w:rsidR="00FF0E31" w:rsidRDefault="00FF0E31" w:rsidP="009C5F61">
      <w:pPr>
        <w:rPr>
          <w:lang w:val="en-GB"/>
        </w:rPr>
      </w:pPr>
    </w:p>
    <w:p w14:paraId="3D938B9D" w14:textId="77777777" w:rsidR="00FF0E31" w:rsidRDefault="00FF0E31" w:rsidP="009C5F61">
      <w:pPr>
        <w:rPr>
          <w:lang w:val="en-GB"/>
        </w:rPr>
      </w:pPr>
    </w:p>
    <w:p w14:paraId="57A6B6DC" w14:textId="77777777" w:rsidR="00FF0E31" w:rsidRDefault="00FF0E31" w:rsidP="009C5F61">
      <w:pPr>
        <w:rPr>
          <w:lang w:val="en-GB"/>
        </w:rPr>
      </w:pPr>
    </w:p>
    <w:p w14:paraId="5A3F2B02" w14:textId="77777777" w:rsidR="009C5F61" w:rsidRPr="009C5F61" w:rsidRDefault="009C5F61" w:rsidP="009C5F61">
      <w:pPr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tr-TR" w:eastAsia="en-US"/>
          <w14:ligatures w14:val="standardContextual"/>
        </w:rPr>
        <w:id w:val="302129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D4300" w14:textId="1857E035" w:rsidR="009C5F61" w:rsidRPr="009C5F61" w:rsidRDefault="009C5F61" w:rsidP="009C5F61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9C5F61">
            <w:rPr>
              <w:rFonts w:ascii="Arial" w:hAnsi="Arial" w:cs="Arial"/>
              <w:b/>
              <w:bCs/>
              <w:color w:val="auto"/>
            </w:rPr>
            <w:t>Table of Contents</w:t>
          </w:r>
        </w:p>
        <w:p w14:paraId="2CD344D6" w14:textId="77777777" w:rsidR="009C5F61" w:rsidRPr="009C5F61" w:rsidRDefault="009C5F61" w:rsidP="009C5F61">
          <w:pPr>
            <w:rPr>
              <w:rFonts w:ascii="Arial" w:hAnsi="Arial" w:cs="Arial"/>
              <w:lang w:val="en-GB" w:eastAsia="en-GB"/>
            </w:rPr>
          </w:pPr>
        </w:p>
        <w:p w14:paraId="3D7D4414" w14:textId="43289B2E" w:rsidR="000A287F" w:rsidRDefault="009C5F6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C5F61">
            <w:rPr>
              <w:rFonts w:ascii="Arial" w:hAnsi="Arial" w:cs="Arial"/>
            </w:rPr>
            <w:fldChar w:fldCharType="begin"/>
          </w:r>
          <w:r w:rsidRPr="009C5F61">
            <w:rPr>
              <w:rFonts w:ascii="Arial" w:hAnsi="Arial" w:cs="Arial"/>
            </w:rPr>
            <w:instrText xml:space="preserve"> TOC \o "1-3" \h \z \u </w:instrText>
          </w:r>
          <w:r w:rsidRPr="009C5F61">
            <w:rPr>
              <w:rFonts w:ascii="Arial" w:hAnsi="Arial" w:cs="Arial"/>
            </w:rPr>
            <w:fldChar w:fldCharType="separate"/>
          </w:r>
          <w:hyperlink w:anchor="_Toc217504383" w:history="1">
            <w:r w:rsidR="000A287F" w:rsidRPr="00780F80">
              <w:rPr>
                <w:rStyle w:val="Hyperlink"/>
                <w:rFonts w:ascii="Arial" w:hAnsi="Arial" w:cs="Arial"/>
                <w:b/>
                <w:bCs/>
                <w:noProof/>
              </w:rPr>
              <w:t>Open Question</w:t>
            </w:r>
            <w:r w:rsidR="000A287F">
              <w:rPr>
                <w:noProof/>
                <w:webHidden/>
              </w:rPr>
              <w:tab/>
            </w:r>
            <w:r w:rsidR="000A287F">
              <w:rPr>
                <w:noProof/>
                <w:webHidden/>
              </w:rPr>
              <w:fldChar w:fldCharType="begin"/>
            </w:r>
            <w:r w:rsidR="000A287F">
              <w:rPr>
                <w:noProof/>
                <w:webHidden/>
              </w:rPr>
              <w:instrText xml:space="preserve"> PAGEREF _Toc217504383 \h </w:instrText>
            </w:r>
            <w:r w:rsidR="000A287F">
              <w:rPr>
                <w:noProof/>
                <w:webHidden/>
              </w:rPr>
            </w:r>
            <w:r w:rsidR="000A287F">
              <w:rPr>
                <w:noProof/>
                <w:webHidden/>
              </w:rPr>
              <w:fldChar w:fldCharType="separate"/>
            </w:r>
            <w:r w:rsidR="000A287F">
              <w:rPr>
                <w:noProof/>
                <w:webHidden/>
              </w:rPr>
              <w:t>2</w:t>
            </w:r>
            <w:r w:rsidR="000A287F">
              <w:rPr>
                <w:noProof/>
                <w:webHidden/>
              </w:rPr>
              <w:fldChar w:fldCharType="end"/>
            </w:r>
          </w:hyperlink>
        </w:p>
        <w:p w14:paraId="09A982B1" w14:textId="3A37475E" w:rsidR="000A287F" w:rsidRDefault="000A287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504384" w:history="1">
            <w:r w:rsidRPr="00780F80">
              <w:rPr>
                <w:rStyle w:val="Hyperlink"/>
                <w:noProof/>
              </w:rPr>
              <w:t>Task 1 – Setting up the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8875" w14:textId="72979E73" w:rsidR="000A287F" w:rsidRDefault="000A287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504385" w:history="1">
            <w:r w:rsidRPr="00780F80">
              <w:rPr>
                <w:rStyle w:val="Hyperlink"/>
                <w:noProof/>
              </w:rPr>
              <w:t>Task 2 – Allow a customer to order multiple mobile devices. Extend Task 1 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C746" w14:textId="394E1236" w:rsidR="000A287F" w:rsidRDefault="000A287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504386" w:history="1">
            <w:r w:rsidRPr="00780F80">
              <w:rPr>
                <w:rStyle w:val="Hyperlink"/>
                <w:noProof/>
              </w:rPr>
              <w:t>Task 3 – Offering discounts.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88F1" w14:textId="1CE52B60" w:rsidR="000A287F" w:rsidRDefault="000A287F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504387" w:history="1">
            <w:r w:rsidRPr="00780F80">
              <w:rPr>
                <w:rStyle w:val="Hyperlink"/>
                <w:rFonts w:ascii="Arial" w:hAnsi="Arial" w:cs="Arial"/>
                <w:b/>
                <w:bCs/>
                <w:noProof/>
              </w:rPr>
              <w:t>Answer with Python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4B37" w14:textId="5B116E73" w:rsidR="009C5F61" w:rsidRDefault="009C5F61">
          <w:r w:rsidRPr="009C5F6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5FE5F3C" w14:textId="77777777" w:rsidR="00B31D01" w:rsidRDefault="00B31D01" w:rsidP="0099786F">
      <w:pPr>
        <w:rPr>
          <w:rFonts w:ascii="Arial" w:hAnsi="Arial" w:cs="Arial"/>
          <w:lang w:val="en-GB"/>
        </w:rPr>
      </w:pPr>
    </w:p>
    <w:p w14:paraId="65BA3E1B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17C83D1F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32906C51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5C7A3CCE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0654529A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20FA8B3A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06F0E34A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4FB5CA43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3938DCDE" w14:textId="77777777" w:rsidR="009C5F61" w:rsidRDefault="009C5F61" w:rsidP="0099786F">
      <w:pPr>
        <w:rPr>
          <w:rFonts w:ascii="Arial" w:hAnsi="Arial" w:cs="Arial"/>
          <w:lang w:val="en-GB"/>
        </w:rPr>
      </w:pPr>
    </w:p>
    <w:p w14:paraId="517E4349" w14:textId="7FD0826E" w:rsidR="0099786F" w:rsidRPr="00B31D01" w:rsidRDefault="0099786F" w:rsidP="001F7C65">
      <w:pPr>
        <w:pStyle w:val="Heading1"/>
        <w:jc w:val="center"/>
        <w:rPr>
          <w:rFonts w:ascii="Arial" w:hAnsi="Arial" w:cs="Arial"/>
          <w:b/>
          <w:bCs/>
          <w:color w:val="auto"/>
          <w:sz w:val="32"/>
          <w:szCs w:val="32"/>
          <w:lang w:val="en-GB"/>
        </w:rPr>
      </w:pPr>
      <w:bookmarkStart w:id="0" w:name="_Toc217504383"/>
      <w:r w:rsidRPr="00B31D01">
        <w:rPr>
          <w:rFonts w:ascii="Arial" w:hAnsi="Arial" w:cs="Arial"/>
          <w:b/>
          <w:bCs/>
          <w:color w:val="auto"/>
          <w:sz w:val="32"/>
          <w:szCs w:val="32"/>
          <w:lang w:val="en-GB"/>
        </w:rPr>
        <w:lastRenderedPageBreak/>
        <w:t>Open Question</w:t>
      </w:r>
      <w:bookmarkEnd w:id="0"/>
    </w:p>
    <w:p w14:paraId="73E81FDB" w14:textId="77777777" w:rsidR="0099786F" w:rsidRPr="0099786F" w:rsidRDefault="0099786F" w:rsidP="0099786F">
      <w:pPr>
        <w:jc w:val="center"/>
        <w:rPr>
          <w:rFonts w:ascii="Arial" w:hAnsi="Arial" w:cs="Arial"/>
          <w:b/>
          <w:bCs/>
          <w:lang w:val="en-GB"/>
        </w:rPr>
      </w:pPr>
    </w:p>
    <w:p w14:paraId="2B1B1AAF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A shop sells a range of mobile devices, SIM cards and accessories as shown in the table:</w:t>
      </w:r>
    </w:p>
    <w:p w14:paraId="49DB6472" w14:textId="77777777" w:rsidR="008E00E7" w:rsidRPr="00B31D01" w:rsidRDefault="008E00E7" w:rsidP="00B31D01">
      <w:pPr>
        <w:rPr>
          <w:rFonts w:ascii="Arial" w:hAnsi="Arial" w:cs="Arial"/>
          <w:sz w:val="22"/>
          <w:szCs w:val="22"/>
          <w:lang w:val="en-GB"/>
        </w:rPr>
      </w:pPr>
    </w:p>
    <w:p w14:paraId="00A93E16" w14:textId="77777777" w:rsidR="008E00E7" w:rsidRPr="00B31D01" w:rsidRDefault="008E00E7" w:rsidP="00B31D01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proofErr w:type="spellStart"/>
      <w:r w:rsidRPr="00B31D01">
        <w:rPr>
          <w:rFonts w:ascii="Arial" w:hAnsi="Arial" w:cs="Arial"/>
          <w:b/>
          <w:bCs/>
          <w:sz w:val="22"/>
          <w:szCs w:val="22"/>
        </w:rPr>
        <w:t>Table</w:t>
      </w:r>
      <w:proofErr w:type="spellEnd"/>
      <w:r w:rsidRPr="00B31D01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B31D01">
        <w:rPr>
          <w:rFonts w:ascii="Arial" w:hAnsi="Arial" w:cs="Arial"/>
          <w:b/>
          <w:bCs/>
          <w:i/>
          <w:iCs/>
          <w:sz w:val="22"/>
          <w:szCs w:val="22"/>
        </w:rPr>
        <w:fldChar w:fldCharType="begin"/>
      </w:r>
      <w:r w:rsidRPr="00B31D01">
        <w:rPr>
          <w:rFonts w:ascii="Arial" w:hAnsi="Arial" w:cs="Arial"/>
          <w:b/>
          <w:bCs/>
          <w:sz w:val="22"/>
          <w:szCs w:val="22"/>
        </w:rPr>
        <w:instrText xml:space="preserve"> SEQ Table \* ARABIC </w:instrText>
      </w:r>
      <w:r w:rsidRPr="00B31D01">
        <w:rPr>
          <w:rFonts w:ascii="Arial" w:hAnsi="Arial" w:cs="Arial"/>
          <w:b/>
          <w:bCs/>
          <w:i/>
          <w:iCs/>
          <w:sz w:val="22"/>
          <w:szCs w:val="22"/>
        </w:rPr>
        <w:fldChar w:fldCharType="separate"/>
      </w:r>
      <w:r w:rsidRPr="00B31D01">
        <w:rPr>
          <w:rFonts w:ascii="Arial" w:hAnsi="Arial" w:cs="Arial"/>
          <w:b/>
          <w:bCs/>
          <w:noProof/>
          <w:sz w:val="22"/>
          <w:szCs w:val="22"/>
        </w:rPr>
        <w:t>1</w:t>
      </w:r>
      <w:r w:rsidRPr="00B31D01">
        <w:rPr>
          <w:rFonts w:ascii="Arial" w:hAnsi="Arial" w:cs="Arial"/>
          <w:b/>
          <w:bCs/>
          <w:i/>
          <w:iCs/>
          <w:sz w:val="22"/>
          <w:szCs w:val="22"/>
        </w:rPr>
        <w:fldChar w:fldCharType="end"/>
      </w:r>
    </w:p>
    <w:p w14:paraId="77BF8F35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noProof/>
          <w:sz w:val="22"/>
          <w:szCs w:val="22"/>
          <w:lang w:val="en-GB"/>
        </w:rPr>
        <w:drawing>
          <wp:inline distT="0" distB="0" distL="0" distR="0" wp14:anchorId="1479A9EE" wp14:editId="1A78B90D">
            <wp:extent cx="5760720" cy="3211195"/>
            <wp:effectExtent l="0" t="0" r="0" b="8255"/>
            <wp:docPr id="204241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CD75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</w:p>
    <w:p w14:paraId="2D07C16B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Write a program algorithm for this shop.</w:t>
      </w:r>
    </w:p>
    <w:p w14:paraId="1D93FD64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Your program or programs must include appropriate prompts for the entry of data; data must be validated on entry.</w:t>
      </w:r>
    </w:p>
    <w:p w14:paraId="516C9ECC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Error messages and other output need to be set out clearly and understandably.</w:t>
      </w:r>
    </w:p>
    <w:p w14:paraId="4F14DE29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All arrays, variables, constants and other identifiers must have meaningful names.</w:t>
      </w:r>
    </w:p>
    <w:p w14:paraId="6E9BB3DE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 </w:t>
      </w:r>
    </w:p>
    <w:p w14:paraId="665037D8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You will need to complete these three tasks.</w:t>
      </w:r>
    </w:p>
    <w:p w14:paraId="2E7B3E66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 </w:t>
      </w:r>
    </w:p>
    <w:p w14:paraId="49159C3B" w14:textId="77777777" w:rsidR="0099786F" w:rsidRDefault="0099786F" w:rsidP="009C5F61">
      <w:pPr>
        <w:pStyle w:val="Heading2"/>
      </w:pPr>
      <w:bookmarkStart w:id="1" w:name="_Toc217504384"/>
      <w:r w:rsidRPr="009C5F61">
        <w:t>Task 1 – Setting up the system.</w:t>
      </w:r>
      <w:bookmarkEnd w:id="1"/>
    </w:p>
    <w:p w14:paraId="2C5BFE4C" w14:textId="77777777" w:rsidR="008B446A" w:rsidRPr="008B446A" w:rsidRDefault="008B446A" w:rsidP="008B446A">
      <w:pPr>
        <w:rPr>
          <w:lang w:val="en-GB"/>
        </w:rPr>
      </w:pPr>
    </w:p>
    <w:p w14:paraId="5D1760B8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Write a program to:</w:t>
      </w:r>
    </w:p>
    <w:p w14:paraId="64E65227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use appropriate data structures to store the item code, description and price information for the mobile devices, SIM cards and accessories;</w:t>
      </w:r>
    </w:p>
    <w:p w14:paraId="72EA7DCD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allow the customer to choose a specific phone or tablet;</w:t>
      </w:r>
    </w:p>
    <w:p w14:paraId="28E9274C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lastRenderedPageBreak/>
        <w:t xml:space="preserve">-  allow phone customers to choose whether the phone will be SIM Free or Pay </w:t>
      </w:r>
      <w:proofErr w:type="gramStart"/>
      <w:r w:rsidRPr="00B31D01">
        <w:rPr>
          <w:rFonts w:ascii="Arial" w:hAnsi="Arial" w:cs="Arial"/>
          <w:sz w:val="22"/>
          <w:szCs w:val="22"/>
          <w:lang w:val="en-GB"/>
        </w:rPr>
        <w:t>As</w:t>
      </w:r>
      <w:proofErr w:type="gramEnd"/>
      <w:r w:rsidRPr="00B31D01">
        <w:rPr>
          <w:rFonts w:ascii="Arial" w:hAnsi="Arial" w:cs="Arial"/>
          <w:sz w:val="22"/>
          <w:szCs w:val="22"/>
          <w:lang w:val="en-GB"/>
        </w:rPr>
        <w:t xml:space="preserve"> You Go;</w:t>
      </w:r>
    </w:p>
    <w:p w14:paraId="139551F9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allow the customer to choose a standard or luxury case;</w:t>
      </w:r>
    </w:p>
    <w:p w14:paraId="62767C3F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allow the customer to choose the chargers required (none, one or both may be purchased);</w:t>
      </w:r>
    </w:p>
    <w:p w14:paraId="76895EF7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calculate the total price of this transaction;</w:t>
      </w:r>
    </w:p>
    <w:p w14:paraId="0F0D2105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output a list of the items purchased and the total price.</w:t>
      </w:r>
    </w:p>
    <w:p w14:paraId="05B876E4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 </w:t>
      </w:r>
    </w:p>
    <w:p w14:paraId="10B5B38A" w14:textId="77777777" w:rsidR="0099786F" w:rsidRDefault="0099786F" w:rsidP="009C5F61">
      <w:pPr>
        <w:pStyle w:val="Heading2"/>
      </w:pPr>
      <w:bookmarkStart w:id="2" w:name="_Toc217504385"/>
      <w:r w:rsidRPr="00B31D01">
        <w:t>Task 2 – Allow a customer to order multiple mobile devices. Extend Task 1 to:</w:t>
      </w:r>
      <w:bookmarkEnd w:id="2"/>
    </w:p>
    <w:p w14:paraId="481A59BB" w14:textId="77777777" w:rsidR="008B446A" w:rsidRPr="008B446A" w:rsidRDefault="008B446A" w:rsidP="008B446A">
      <w:pPr>
        <w:rPr>
          <w:lang w:val="en-GB"/>
        </w:rPr>
      </w:pPr>
    </w:p>
    <w:p w14:paraId="25B57D24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offer the customer the opportunity to purchase an additional mobile device;</w:t>
      </w:r>
    </w:p>
    <w:p w14:paraId="3E8E96E9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if required, perform bulleted steps 2 to 7 of Task 1 for each additional mobile device and calculate a running total for the customer;</w:t>
      </w:r>
    </w:p>
    <w:p w14:paraId="7F403165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-  once no further devices are required, output the total the customer will need to pay.</w:t>
      </w:r>
    </w:p>
    <w:p w14:paraId="5CB3FE34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 </w:t>
      </w:r>
    </w:p>
    <w:p w14:paraId="002BFD51" w14:textId="77777777" w:rsidR="0099786F" w:rsidRDefault="0099786F" w:rsidP="009C5F61">
      <w:pPr>
        <w:pStyle w:val="Heading2"/>
      </w:pPr>
      <w:bookmarkStart w:id="3" w:name="_Toc217504386"/>
      <w:r w:rsidRPr="00B31D01">
        <w:t>Task 3 – Offering discounts.</w:t>
      </w:r>
      <w:bookmarkEnd w:id="3"/>
    </w:p>
    <w:p w14:paraId="02EC914F" w14:textId="77777777" w:rsidR="008B446A" w:rsidRPr="008B446A" w:rsidRDefault="008B446A" w:rsidP="008B446A">
      <w:pPr>
        <w:rPr>
          <w:lang w:val="en-GB"/>
        </w:rPr>
      </w:pPr>
    </w:p>
    <w:p w14:paraId="32A1B989" w14:textId="77777777" w:rsidR="0099786F" w:rsidRPr="00B31D01" w:rsidRDefault="0099786F" w:rsidP="00B31D01">
      <w:pPr>
        <w:rPr>
          <w:rFonts w:ascii="Arial" w:hAnsi="Arial" w:cs="Arial"/>
          <w:sz w:val="22"/>
          <w:szCs w:val="22"/>
          <w:lang w:val="en-GB"/>
        </w:rPr>
      </w:pPr>
      <w:r w:rsidRPr="00B31D01">
        <w:rPr>
          <w:rFonts w:ascii="Arial" w:hAnsi="Arial" w:cs="Arial"/>
          <w:sz w:val="22"/>
          <w:szCs w:val="22"/>
          <w:lang w:val="en-GB"/>
        </w:rPr>
        <w:t>Extend the program to allow a discount of 10% off the price of every additional phone or tablet purchased. Output the new total the customer will need to pay and the amount of money saved.</w:t>
      </w:r>
    </w:p>
    <w:p w14:paraId="01577D97" w14:textId="77777777" w:rsidR="0099786F" w:rsidRDefault="0099786F">
      <w:pPr>
        <w:rPr>
          <w:rFonts w:ascii="Arial" w:hAnsi="Arial" w:cs="Arial"/>
          <w:lang w:val="en-GB"/>
        </w:rPr>
      </w:pPr>
    </w:p>
    <w:p w14:paraId="2B5414D8" w14:textId="3FD0E213" w:rsidR="00B31D01" w:rsidRDefault="00B31D01" w:rsidP="00AC6299">
      <w:pPr>
        <w:pStyle w:val="Heading1"/>
        <w:jc w:val="center"/>
        <w:rPr>
          <w:rFonts w:ascii="Arial" w:hAnsi="Arial" w:cs="Arial"/>
          <w:b/>
          <w:bCs/>
          <w:color w:val="auto"/>
          <w:sz w:val="32"/>
          <w:szCs w:val="32"/>
          <w:lang w:val="en-GB"/>
        </w:rPr>
      </w:pPr>
      <w:bookmarkStart w:id="4" w:name="_Toc217504387"/>
      <w:r w:rsidRPr="00B31D01">
        <w:rPr>
          <w:rFonts w:ascii="Arial" w:hAnsi="Arial" w:cs="Arial"/>
          <w:b/>
          <w:bCs/>
          <w:color w:val="auto"/>
          <w:sz w:val="32"/>
          <w:szCs w:val="32"/>
          <w:lang w:val="en-GB"/>
        </w:rPr>
        <w:t xml:space="preserve">Answer with </w:t>
      </w:r>
      <w:r w:rsidR="006E7724">
        <w:rPr>
          <w:rFonts w:ascii="Arial" w:hAnsi="Arial" w:cs="Arial"/>
          <w:b/>
          <w:bCs/>
          <w:color w:val="auto"/>
          <w:sz w:val="32"/>
          <w:szCs w:val="32"/>
          <w:lang w:val="en-GB"/>
        </w:rPr>
        <w:t>Python</w:t>
      </w:r>
      <w:r w:rsidRPr="00B31D01">
        <w:rPr>
          <w:rFonts w:ascii="Arial" w:hAnsi="Arial" w:cs="Arial"/>
          <w:b/>
          <w:bCs/>
          <w:color w:val="auto"/>
          <w:sz w:val="32"/>
          <w:szCs w:val="32"/>
          <w:lang w:val="en-GB"/>
        </w:rPr>
        <w:t xml:space="preserve"> </w:t>
      </w:r>
      <w:r w:rsidR="00CD7F47">
        <w:rPr>
          <w:rFonts w:ascii="Arial" w:hAnsi="Arial" w:cs="Arial"/>
          <w:b/>
          <w:bCs/>
          <w:color w:val="auto"/>
          <w:sz w:val="32"/>
          <w:szCs w:val="32"/>
          <w:lang w:val="en-GB"/>
        </w:rPr>
        <w:t>F</w:t>
      </w:r>
      <w:r w:rsidRPr="00B31D01">
        <w:rPr>
          <w:rFonts w:ascii="Arial" w:hAnsi="Arial" w:cs="Arial"/>
          <w:b/>
          <w:bCs/>
          <w:color w:val="auto"/>
          <w:sz w:val="32"/>
          <w:szCs w:val="32"/>
          <w:lang w:val="en-GB"/>
        </w:rPr>
        <w:t>ile</w:t>
      </w:r>
      <w:bookmarkEnd w:id="4"/>
    </w:p>
    <w:p w14:paraId="4DAF67E1" w14:textId="77777777" w:rsidR="00A959A0" w:rsidRDefault="00A959A0" w:rsidP="003C06A9">
      <w:pPr>
        <w:rPr>
          <w:lang w:val="en-GB"/>
        </w:rPr>
      </w:pPr>
    </w:p>
    <w:p w14:paraId="1633B5EC" w14:textId="46FE6573" w:rsidR="00047F6C" w:rsidRDefault="00A959A0" w:rsidP="003C06A9">
      <w:pPr>
        <w:rPr>
          <w:lang w:val="en-GB"/>
        </w:rPr>
      </w:pPr>
      <w:r>
        <w:rPr>
          <w:lang w:val="en-GB"/>
        </w:rPr>
        <w:t>This</w:t>
      </w:r>
      <w:r w:rsidR="00047F6C">
        <w:rPr>
          <w:lang w:val="en-GB"/>
        </w:rPr>
        <w:t xml:space="preserve"> is the </w:t>
      </w:r>
      <w:r w:rsidR="00D14279">
        <w:rPr>
          <w:lang w:val="en-GB"/>
        </w:rPr>
        <w:t>Google D</w:t>
      </w:r>
      <w:r w:rsidR="00D055A2">
        <w:rPr>
          <w:lang w:val="en-GB"/>
        </w:rPr>
        <w:t xml:space="preserve">rive link of </w:t>
      </w:r>
      <w:r w:rsidR="00964FAB">
        <w:rPr>
          <w:lang w:val="en-GB"/>
        </w:rPr>
        <w:t xml:space="preserve">the </w:t>
      </w:r>
      <w:r w:rsidR="00964FAB">
        <w:rPr>
          <w:lang w:val="en-GB"/>
        </w:rPr>
        <w:t xml:space="preserve">completed </w:t>
      </w:r>
      <w:r w:rsidR="00CB7428">
        <w:rPr>
          <w:lang w:val="en-GB"/>
        </w:rPr>
        <w:t>Python F</w:t>
      </w:r>
      <w:r w:rsidR="00402216">
        <w:rPr>
          <w:lang w:val="en-GB"/>
        </w:rPr>
        <w:t xml:space="preserve">inal </w:t>
      </w:r>
      <w:r w:rsidR="00CB7428">
        <w:rPr>
          <w:lang w:val="en-GB"/>
        </w:rPr>
        <w:t>E</w:t>
      </w:r>
      <w:r w:rsidR="00402216">
        <w:rPr>
          <w:lang w:val="en-GB"/>
        </w:rPr>
        <w:t xml:space="preserve">xam </w:t>
      </w:r>
      <w:r w:rsidR="00CB7428">
        <w:rPr>
          <w:lang w:val="en-GB"/>
        </w:rPr>
        <w:t>P</w:t>
      </w:r>
      <w:r w:rsidR="00402216">
        <w:rPr>
          <w:lang w:val="en-GB"/>
        </w:rPr>
        <w:t>roject</w:t>
      </w:r>
      <w:r w:rsidR="00CB7428">
        <w:rPr>
          <w:lang w:val="en-GB"/>
        </w:rPr>
        <w:t xml:space="preserve"> of Çiçek Akkaya:</w:t>
      </w:r>
    </w:p>
    <w:p w14:paraId="57C115EB" w14:textId="77777777" w:rsidR="00047F6C" w:rsidRDefault="00047F6C" w:rsidP="003C06A9">
      <w:pPr>
        <w:rPr>
          <w:lang w:val="en-GB"/>
        </w:rPr>
      </w:pPr>
    </w:p>
    <w:p w14:paraId="3AE83BBB" w14:textId="6323055F" w:rsidR="003C06A9" w:rsidRPr="00047F6C" w:rsidRDefault="00047F6C" w:rsidP="00047F6C">
      <w:pPr>
        <w:pStyle w:val="ListParagraph"/>
        <w:numPr>
          <w:ilvl w:val="0"/>
          <w:numId w:val="3"/>
        </w:numPr>
        <w:rPr>
          <w:lang w:val="en-GB"/>
        </w:rPr>
      </w:pPr>
      <w:hyperlink r:id="rId7" w:history="1">
        <w:r w:rsidRPr="003A1DBC">
          <w:rPr>
            <w:rStyle w:val="Hyperlink"/>
            <w:lang w:val="en-GB"/>
          </w:rPr>
          <w:t>https://drive.google.com/file/d/1fVhfu8p</w:t>
        </w:r>
        <w:r w:rsidRPr="003A1DBC">
          <w:rPr>
            <w:rStyle w:val="Hyperlink"/>
            <w:lang w:val="en-GB"/>
          </w:rPr>
          <w:t>s</w:t>
        </w:r>
        <w:r w:rsidRPr="003A1DBC">
          <w:rPr>
            <w:rStyle w:val="Hyperlink"/>
            <w:lang w:val="en-GB"/>
          </w:rPr>
          <w:t>va-EYzfMw2x9fLV7Ct7Qy-Ek/view?usp=sharing</w:t>
        </w:r>
      </w:hyperlink>
    </w:p>
    <w:p w14:paraId="44D8BD9E" w14:textId="77777777" w:rsidR="00FF0E31" w:rsidRDefault="00FF0E31" w:rsidP="00FF0E31">
      <w:pPr>
        <w:rPr>
          <w:lang w:val="en-GB"/>
        </w:rPr>
      </w:pPr>
    </w:p>
    <w:p w14:paraId="78372489" w14:textId="77777777" w:rsidR="00FF0E31" w:rsidRPr="00FF0E31" w:rsidRDefault="00FF0E31" w:rsidP="00FF0E31">
      <w:pPr>
        <w:rPr>
          <w:lang w:val="en-GB"/>
        </w:rPr>
      </w:pPr>
    </w:p>
    <w:sectPr w:rsidR="00FF0E31" w:rsidRPr="00FF0E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88F"/>
    <w:multiLevelType w:val="hybridMultilevel"/>
    <w:tmpl w:val="90CC64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03A52"/>
    <w:multiLevelType w:val="hybridMultilevel"/>
    <w:tmpl w:val="0B60B3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C6EFA"/>
    <w:multiLevelType w:val="hybridMultilevel"/>
    <w:tmpl w:val="8D2C3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143290">
    <w:abstractNumId w:val="0"/>
  </w:num>
  <w:num w:numId="2" w16cid:durableId="1006320303">
    <w:abstractNumId w:val="1"/>
  </w:num>
  <w:num w:numId="3" w16cid:durableId="538322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13"/>
    <w:rsid w:val="0000761D"/>
    <w:rsid w:val="00026507"/>
    <w:rsid w:val="00047F6C"/>
    <w:rsid w:val="000A287F"/>
    <w:rsid w:val="001F70F7"/>
    <w:rsid w:val="001F7C65"/>
    <w:rsid w:val="002511CB"/>
    <w:rsid w:val="002832BE"/>
    <w:rsid w:val="002977FE"/>
    <w:rsid w:val="002D442E"/>
    <w:rsid w:val="00337C73"/>
    <w:rsid w:val="00347E14"/>
    <w:rsid w:val="00373FE0"/>
    <w:rsid w:val="003A4613"/>
    <w:rsid w:val="003C06A9"/>
    <w:rsid w:val="00402216"/>
    <w:rsid w:val="004261F9"/>
    <w:rsid w:val="004602C5"/>
    <w:rsid w:val="004B3C5A"/>
    <w:rsid w:val="004E44D7"/>
    <w:rsid w:val="006E7724"/>
    <w:rsid w:val="007001ED"/>
    <w:rsid w:val="00770FDC"/>
    <w:rsid w:val="008423F9"/>
    <w:rsid w:val="008B446A"/>
    <w:rsid w:val="008E00E7"/>
    <w:rsid w:val="00964FAB"/>
    <w:rsid w:val="0099786F"/>
    <w:rsid w:val="009C5F61"/>
    <w:rsid w:val="00A4505F"/>
    <w:rsid w:val="00A959A0"/>
    <w:rsid w:val="00AB3BE1"/>
    <w:rsid w:val="00AC6299"/>
    <w:rsid w:val="00B31D01"/>
    <w:rsid w:val="00B64879"/>
    <w:rsid w:val="00B71591"/>
    <w:rsid w:val="00CB7428"/>
    <w:rsid w:val="00CD7F47"/>
    <w:rsid w:val="00D055A2"/>
    <w:rsid w:val="00D14279"/>
    <w:rsid w:val="00D53295"/>
    <w:rsid w:val="00D717FA"/>
    <w:rsid w:val="00DE5348"/>
    <w:rsid w:val="00E0757B"/>
    <w:rsid w:val="00E76F8E"/>
    <w:rsid w:val="00EF3EE4"/>
    <w:rsid w:val="00FF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0F0D"/>
  <w15:chartTrackingRefBased/>
  <w15:docId w15:val="{75981B82-548B-4369-BB1F-0ADF86EF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5F61"/>
    <w:pPr>
      <w:keepNext/>
      <w:keepLines/>
      <w:spacing w:before="160" w:after="80"/>
      <w:outlineLvl w:val="1"/>
    </w:pPr>
    <w:rPr>
      <w:rFonts w:ascii="Arial" w:eastAsiaTheme="majorEastAsia" w:hAnsi="Arial" w:cs="Arial"/>
      <w:b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F61"/>
    <w:rPr>
      <w:rFonts w:ascii="Arial" w:eastAsiaTheme="majorEastAsia" w:hAnsi="Arial" w:cs="Arial"/>
      <w:b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1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00E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C5F61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C5F6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GB"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5F61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GB" w:eastAsia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C5F6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C5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F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61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fVhfu8psva-EYzfMw2x9fLV7Ct7Qy-Ek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9CE42-8A82-4255-8847-F50DC7023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Cicek</dc:creator>
  <cp:keywords/>
  <dc:description/>
  <cp:lastModifiedBy>Cicek Akkaya</cp:lastModifiedBy>
  <cp:revision>27</cp:revision>
  <dcterms:created xsi:type="dcterms:W3CDTF">2025-12-16T14:18:00Z</dcterms:created>
  <dcterms:modified xsi:type="dcterms:W3CDTF">2025-12-24T18:33:00Z</dcterms:modified>
</cp:coreProperties>
</file>