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60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cs="Times New Roman" w:ascii="Times New Roman" w:hAnsi="Times New Roman"/>
          <w:sz w:val="28"/>
        </w:rPr>
        <w:t>2023 Digital IC Design Homework 5</w:t>
      </w:r>
    </w:p>
    <w:tbl>
      <w:tblPr>
        <w:tblStyle w:val="a4"/>
        <w:tblW w:w="829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2"/>
        <w:gridCol w:w="662"/>
        <w:gridCol w:w="2074"/>
        <w:gridCol w:w="2074"/>
        <w:gridCol w:w="2073"/>
      </w:tblGrid>
      <w:tr>
        <w:trPr/>
        <w:tc>
          <w:tcPr>
            <w:tcW w:w="1412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posOffset>-619760</wp:posOffset>
                  </wp:positionH>
                  <wp:positionV relativeFrom="paragraph">
                    <wp:posOffset>1443355</wp:posOffset>
                  </wp:positionV>
                  <wp:extent cx="3391535" cy="1264285"/>
                  <wp:effectExtent l="0" t="0" r="0" b="0"/>
                  <wp:wrapSquare wrapText="right"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1535" cy="1264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NAME</w:t>
            </w:r>
          </w:p>
        </w:tc>
        <w:tc>
          <w:tcPr>
            <w:tcW w:w="6883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2"/>
                <w:lang w:val="en-US" w:eastAsia="zh-TW" w:bidi="ar-SA"/>
              </w:rPr>
              <w:t>伍志忠</w:t>
            </w:r>
          </w:p>
        </w:tc>
      </w:tr>
      <w:tr>
        <w:trPr/>
        <w:tc>
          <w:tcPr>
            <w:tcW w:w="1412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Student ID</w:t>
            </w:r>
          </w:p>
        </w:tc>
        <w:tc>
          <w:tcPr>
            <w:tcW w:w="6883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P76104833</w:t>
            </w:r>
          </w:p>
        </w:tc>
      </w:tr>
      <w:tr>
        <w:trPr/>
        <w:tc>
          <w:tcPr>
            <w:tcW w:w="8295" w:type="dxa"/>
            <w:gridSpan w:val="5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新細明體" w:cs="Times New Roman" w:ascii="Times New Roman" w:hAnsi="Times New Roman"/>
                <w:b/>
                <w:kern w:val="2"/>
                <w:sz w:val="24"/>
                <w:szCs w:val="22"/>
                <w:lang w:val="en-US" w:eastAsia="zh-TW" w:bidi="ar-SA"/>
              </w:rPr>
              <w:t>Simulation Result</w:t>
            </w:r>
          </w:p>
        </w:tc>
      </w:tr>
      <w:tr>
        <w:trPr/>
        <w:tc>
          <w:tcPr>
            <w:tcW w:w="2074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Functional simulation</w:t>
            </w:r>
          </w:p>
        </w:tc>
        <w:tc>
          <w:tcPr>
            <w:tcW w:w="207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</w:pPr>
            <w:r>
              <w:rPr>
                <w:rFonts w:eastAsia="新細明體" w:cs="Times New Roman" w:ascii="Times New Roman" w:hAnsi="Times New Roman"/>
                <w:color w:val="FF0000"/>
                <w:kern w:val="2"/>
                <w:sz w:val="24"/>
                <w:szCs w:val="22"/>
                <w:lang w:val="en-US" w:eastAsia="zh-TW" w:bidi="ar-SA"/>
              </w:rPr>
              <w:t>Completed</w:t>
            </w:r>
          </w:p>
        </w:tc>
        <w:tc>
          <w:tcPr>
            <w:tcW w:w="207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Gate-level simulation</w:t>
            </w:r>
          </w:p>
        </w:tc>
        <w:tc>
          <w:tcPr>
            <w:tcW w:w="207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eastAsia="新細明體" w:cs="Times New Roman" w:ascii="Times New Roman" w:hAnsi="Times New Roman"/>
                <w:color w:val="FF0000"/>
                <w:kern w:val="2"/>
                <w:sz w:val="24"/>
                <w:szCs w:val="22"/>
                <w:lang w:val="en-US" w:eastAsia="zh-TW" w:bidi="ar-SA"/>
              </w:rPr>
              <w:t xml:space="preserve">Completed </w:t>
            </w:r>
          </w:p>
        </w:tc>
      </w:tr>
      <w:tr>
        <w:trPr>
          <w:trHeight w:val="3022" w:hRule="atLeast"/>
        </w:trPr>
        <w:tc>
          <w:tcPr>
            <w:tcW w:w="4148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新細明體" w:cs="Times New Roman" w:ascii="Times New Roman" w:hAnsi="Times New Roman"/>
                <w:color w:val="BFBFBF" w:themeColor="background1" w:themeShade="bf"/>
                <w:kern w:val="2"/>
                <w:sz w:val="24"/>
                <w:szCs w:val="22"/>
                <w:lang w:val="en-US" w:eastAsia="zh-TW" w:bidi="ar-SA"/>
              </w:rPr>
              <w:t>(your functional sim result)</w:t>
            </w:r>
          </w:p>
        </w:tc>
        <w:tc>
          <w:tcPr>
            <w:tcW w:w="4147" w:type="dxa"/>
            <w:gridSpan w:val="2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70485</wp:posOffset>
                  </wp:positionV>
                  <wp:extent cx="3711575" cy="1253490"/>
                  <wp:effectExtent l="0" t="0" r="0" b="0"/>
                  <wp:wrapSquare wrapText="largest"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1575" cy="1253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新細明體" w:cs="Times New Roman" w:ascii="Times New Roman" w:hAnsi="Times New Roman"/>
                <w:color w:val="BFBFBF" w:themeColor="background1" w:themeShade="bf"/>
                <w:kern w:val="2"/>
                <w:sz w:val="24"/>
                <w:szCs w:val="22"/>
                <w:lang w:val="en-US" w:eastAsia="zh-TW" w:bidi="ar-SA"/>
              </w:rPr>
              <w:t>(your gate-level sim result)</w:t>
            </w:r>
          </w:p>
        </w:tc>
      </w:tr>
      <w:tr>
        <w:trPr/>
        <w:tc>
          <w:tcPr>
            <w:tcW w:w="8295" w:type="dxa"/>
            <w:gridSpan w:val="5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sz w:val="32"/>
              </w:rPr>
            </w:pPr>
            <w:r>
              <w:rPr>
                <w:rFonts w:eastAsia="新細明體" w:cs="Times New Roman" w:ascii="Times New Roman" w:hAnsi="Times New Roman"/>
                <w:b/>
                <w:kern w:val="2"/>
                <w:sz w:val="24"/>
                <w:szCs w:val="22"/>
                <w:lang w:val="en-US" w:eastAsia="zh-TW" w:bidi="ar-SA"/>
              </w:rPr>
              <w:t>Evaluation Results</w:t>
            </w:r>
          </w:p>
        </w:tc>
      </w:tr>
      <w:tr>
        <w:trPr/>
        <w:tc>
          <w:tcPr>
            <w:tcW w:w="2074" w:type="dxa"/>
            <w:gridSpan w:val="2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新細明體" w:cs="Times New Roman" w:ascii="Times New Roman" w:hAnsi="Times New Roman"/>
                <w:color w:val="000000" w:themeColor="text1"/>
                <w:kern w:val="2"/>
                <w:sz w:val="24"/>
                <w:szCs w:val="22"/>
                <w:lang w:val="en-US" w:eastAsia="zh-TW" w:bidi="ar-SA"/>
              </w:rPr>
              <w:t>test1.png</w:t>
            </w:r>
          </w:p>
        </w:tc>
        <w:tc>
          <w:tcPr>
            <w:tcW w:w="207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32.03</w:t>
            </w:r>
          </w:p>
        </w:tc>
        <w:tc>
          <w:tcPr>
            <w:tcW w:w="2074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新細明體" w:cs="Times New Roman" w:ascii="Times New Roman" w:hAnsi="Times New Roman"/>
                <w:color w:val="000000" w:themeColor="text1"/>
                <w:kern w:val="2"/>
                <w:sz w:val="24"/>
                <w:szCs w:val="22"/>
                <w:lang w:val="en-US" w:eastAsia="zh-TW" w:bidi="ar-SA"/>
              </w:rPr>
              <w:t>test2.png</w:t>
            </w:r>
          </w:p>
        </w:tc>
        <w:tc>
          <w:tcPr>
            <w:tcW w:w="207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33.72</w:t>
            </w:r>
          </w:p>
        </w:tc>
      </w:tr>
      <w:tr>
        <w:trPr/>
        <w:tc>
          <w:tcPr>
            <w:tcW w:w="2074" w:type="dxa"/>
            <w:gridSpan w:val="2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新細明體" w:cs="Times New Roman" w:ascii="Times New Roman" w:hAnsi="Times New Roman"/>
                <w:color w:val="000000" w:themeColor="text1"/>
                <w:kern w:val="2"/>
                <w:sz w:val="24"/>
                <w:szCs w:val="22"/>
                <w:lang w:val="en-US" w:eastAsia="zh-TW" w:bidi="ar-SA"/>
              </w:rPr>
              <w:t>test3.png</w:t>
            </w:r>
          </w:p>
        </w:tc>
        <w:tc>
          <w:tcPr>
            <w:tcW w:w="207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35.9</w:t>
            </w:r>
          </w:p>
        </w:tc>
        <w:tc>
          <w:tcPr>
            <w:tcW w:w="2074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新細明體" w:cs="Times New Roman" w:ascii="Times New Roman" w:hAnsi="Times New Roman"/>
                <w:color w:val="000000" w:themeColor="text1"/>
                <w:kern w:val="2"/>
                <w:sz w:val="24"/>
                <w:szCs w:val="22"/>
                <w:lang w:val="en-US" w:eastAsia="zh-TW" w:bidi="ar-SA"/>
              </w:rPr>
              <w:t>test4.png</w:t>
            </w:r>
          </w:p>
        </w:tc>
        <w:tc>
          <w:tcPr>
            <w:tcW w:w="207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28.37</w:t>
            </w:r>
          </w:p>
        </w:tc>
      </w:tr>
      <w:tr>
        <w:trPr/>
        <w:tc>
          <w:tcPr>
            <w:tcW w:w="2074" w:type="dxa"/>
            <w:gridSpan w:val="2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eastAsia="新細明體" w:cs="Times New Roman" w:ascii="Times New Roman" w:hAnsi="Times New Roman"/>
                <w:color w:val="000000" w:themeColor="text1"/>
                <w:kern w:val="2"/>
                <w:sz w:val="24"/>
                <w:szCs w:val="22"/>
                <w:lang w:val="en-US" w:eastAsia="zh-TW" w:bidi="ar-SA"/>
              </w:rPr>
              <w:t>test5.png</w:t>
            </w:r>
          </w:p>
        </w:tc>
        <w:tc>
          <w:tcPr>
            <w:tcW w:w="207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29.7</w:t>
            </w:r>
          </w:p>
        </w:tc>
        <w:tc>
          <w:tcPr>
            <w:tcW w:w="2074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新細明體" w:cs="Times New Roman" w:ascii="Times New Roman" w:hAnsi="Times New Roman"/>
                <w:color w:val="000000" w:themeColor="text1"/>
                <w:kern w:val="2"/>
                <w:sz w:val="24"/>
                <w:szCs w:val="22"/>
                <w:lang w:val="en-US" w:eastAsia="zh-TW" w:bidi="ar-SA"/>
              </w:rPr>
              <w:t>test6.png</w:t>
            </w:r>
          </w:p>
        </w:tc>
        <w:tc>
          <w:tcPr>
            <w:tcW w:w="207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34.03</w:t>
            </w:r>
          </w:p>
        </w:tc>
      </w:tr>
      <w:tr>
        <w:trPr>
          <w:trHeight w:val="131" w:hRule="atLeast"/>
        </w:trPr>
        <w:tc>
          <w:tcPr>
            <w:tcW w:w="8295" w:type="dxa"/>
            <w:gridSpan w:val="5"/>
            <w:tcBorders/>
          </w:tcPr>
          <w:p>
            <w:pPr>
              <w:pStyle w:val="Normal"/>
              <w:widowControl w:val="false"/>
              <w:tabs>
                <w:tab w:val="clear" w:pos="480"/>
                <w:tab w:val="left" w:pos="2130" w:leader="none"/>
              </w:tabs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新細明體" w:cs="Times New Roman" w:ascii="Times New Roman" w:hAnsi="Times New Roman"/>
                <w:b/>
                <w:kern w:val="2"/>
                <w:sz w:val="24"/>
                <w:szCs w:val="22"/>
                <w:lang w:val="en-US" w:eastAsia="zh-TW" w:bidi="ar-SA"/>
              </w:rPr>
              <w:t>Description of your design</w:t>
            </w:r>
          </w:p>
        </w:tc>
      </w:tr>
      <w:tr>
        <w:trPr>
          <w:trHeight w:val="2730" w:hRule="atLeast"/>
        </w:trPr>
        <w:tc>
          <w:tcPr>
            <w:tcW w:w="8295" w:type="dxa"/>
            <w:gridSpan w:val="5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新細明體" w:cs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ascii="Times New Roman" w:hAnsi="Times New Roman" w:cs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先用某個進階板的</w:t>
            </w:r>
            <w:r>
              <w:rPr>
                <w:rFonts w:eastAsia="新細明體" w:cs="Times New Roman" w:ascii="Times New Roman" w:hAnsi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bilinear</w:t>
            </w:r>
            <w:r>
              <w:rPr>
                <w:rFonts w:ascii="Times New Roman" w:hAnsi="Times New Roman" w:cs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（</w:t>
            </w:r>
            <w:hyperlink r:id="rId4">
              <w:r>
                <w:rPr>
                  <w:rStyle w:val="InternetLink"/>
                  <w:rFonts w:eastAsia="新細明體" w:cs="Times New Roman" w:ascii="Times New Roman" w:hAnsi="Times New Roman"/>
                  <w:color w:val="000000" w:themeShade="bf"/>
                  <w:kern w:val="2"/>
                  <w:sz w:val="24"/>
                  <w:szCs w:val="22"/>
                  <w:lang w:val="en-US" w:eastAsia="zh-TW" w:bidi="ar-SA"/>
                </w:rPr>
                <w:t>https://casual-effects.com/research/McGuire2009Bayer/bayer-jgt09.pdf</w:t>
              </w:r>
            </w:hyperlink>
            <w:hyperlink r:id="rId5">
              <w:r>
                <w:rPr>
                  <w:rFonts w:ascii="Times New Roman" w:hAnsi="Times New Roman" w:cs="Times New Roman"/>
                  <w:color w:val="000000" w:themeShade="bf"/>
                  <w:kern w:val="2"/>
                  <w:sz w:val="24"/>
                  <w:szCs w:val="22"/>
                  <w:lang w:val="en-US" w:eastAsia="zh-TW" w:bidi="ar-SA"/>
                </w:rPr>
                <w:t>），再用修改過的</w:t>
              </w:r>
            </w:hyperlink>
            <w:r>
              <w:rPr>
                <w:rFonts w:eastAsia="新細明體" w:cs="Times New Roman" w:ascii="Times New Roman" w:hAnsi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EECI</w:t>
            </w:r>
            <w:r>
              <w:rPr>
                <w:rFonts w:ascii="Times New Roman" w:hAnsi="Times New Roman" w:cs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，藉由限制</w:t>
            </w:r>
            <w:r>
              <w:rPr>
                <w:rFonts w:eastAsia="新細明體" w:cs="Times New Roman" w:ascii="Times New Roman" w:hAnsi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a+1=2^n</w:t>
            </w:r>
            <w:r>
              <w:rPr>
                <w:rFonts w:ascii="Times New Roman" w:hAnsi="Times New Roman" w:cs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，因此</w:t>
            </w:r>
            <w:r>
              <w:rPr>
                <w:rFonts w:eastAsia="新細明體" w:cs="Times New Roman" w:ascii="Times New Roman" w:hAnsi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weight</w:t>
            </w:r>
            <w:r>
              <w:rPr>
                <w:rFonts w:ascii="Times New Roman" w:hAnsi="Times New Roman" w:cs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必定是</w:t>
            </w:r>
            <w:r>
              <w:rPr>
                <w:rFonts w:eastAsia="新細明體" w:cs="Times New Roman" w:ascii="Times New Roman" w:hAnsi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2^N</w:t>
            </w:r>
            <w:r>
              <w:rPr>
                <w:rFonts w:ascii="Times New Roman" w:hAnsi="Times New Roman" w:cs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，方便乘法的計算，而</w:t>
            </w:r>
            <w:r>
              <w:rPr>
                <w:rFonts w:eastAsia="新細明體" w:cs="Times New Roman" w:ascii="Times New Roman" w:hAnsi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weight</w:t>
            </w:r>
            <w:r>
              <w:rPr>
                <w:rFonts w:ascii="Times New Roman" w:hAnsi="Times New Roman" w:cs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加總除法的部份由於排列下來只有</w:t>
            </w:r>
            <w:r>
              <w:rPr>
                <w:rFonts w:eastAsia="新細明體" w:cs="Times New Roman" w:ascii="Times New Roman" w:hAnsi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439</w:t>
            </w:r>
            <w:r>
              <w:rPr>
                <w:rFonts w:ascii="Times New Roman" w:hAnsi="Times New Roman" w:cs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種，因此寫了另一個</w:t>
            </w:r>
            <w:r>
              <w:rPr>
                <w:rFonts w:eastAsia="新細明體" w:cs="Times New Roman" w:ascii="Times New Roman" w:hAnsi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c</w:t>
            </w:r>
            <w:r>
              <w:rPr>
                <w:rFonts w:ascii="Times New Roman" w:hAnsi="Times New Roman" w:cs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產生</w:t>
            </w:r>
            <w:r>
              <w:rPr>
                <w:rFonts w:eastAsia="新細明體" w:cs="Times New Roman" w:ascii="Times New Roman" w:hAnsi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LUT</w:t>
            </w:r>
            <w:r>
              <w:rPr>
                <w:rFonts w:ascii="Times New Roman" w:hAnsi="Times New Roman" w:cs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將除法變成乘法計算。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該硬體由於會跑一次進階板的</w:t>
            </w:r>
            <w:r>
              <w:rPr>
                <w:rFonts w:eastAsia="新細明體" w:cs="Times New Roman" w:ascii="Times New Roman" w:hAnsi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bilinear</w:t>
            </w:r>
            <w:r>
              <w:rPr>
                <w:rFonts w:ascii="Times New Roman" w:hAnsi="Times New Roman" w:cs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跟兩次</w:t>
            </w:r>
            <w:r>
              <w:rPr>
                <w:rFonts w:eastAsia="新細明體" w:cs="Times New Roman" w:ascii="Times New Roman" w:hAnsi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EECI</w:t>
            </w:r>
            <w:r>
              <w:rPr>
                <w:rFonts w:ascii="Times New Roman" w:hAnsi="Times New Roman" w:cs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  <w:t>，需要跑</w:t>
            </w:r>
            <w:r>
              <w:rPr>
                <w:rFonts w:ascii="monospace" w:hAnsi="monospace"/>
                <w:color w:val="000000"/>
                <w:shd w:fill="FFFFFF" w:val="clear"/>
              </w:rPr>
              <w:t>15882100 NS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新細明體" w:cs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Times New Roman" w:ascii="Times New Roman" w:hAnsi="Times New Roman"/>
                <w:color w:val="000000" w:themeShade="bf"/>
                <w:kern w:val="2"/>
                <w:sz w:val="24"/>
                <w:szCs w:val="22"/>
                <w:lang w:val="en-US" w:eastAsia="zh-TW" w:bidi="ar-SA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i/>
          <w:i/>
          <w:color w:val="FF0000"/>
        </w:rPr>
      </w:pPr>
      <w:r>
        <w:rPr>
          <w:rFonts w:cs="Times New Roman" w:ascii="Times New Roman" w:hAnsi="Times New Roman"/>
          <w:i/>
          <w:color w:val="FF0000"/>
        </w:rPr>
      </w:r>
    </w:p>
    <w:p>
      <w:pPr>
        <w:pStyle w:val="Normal"/>
        <w:rPr>
          <w:rFonts w:ascii="Times New Roman" w:hAnsi="Times New Roman" w:cs="Times New Roman"/>
          <w:i/>
          <w:i/>
          <w:color w:val="FF0000"/>
        </w:rPr>
      </w:pPr>
      <w:r>
        <w:rPr>
          <w:rFonts w:cs="Times New Roman" w:ascii="Times New Roman" w:hAnsi="Times New Roman"/>
          <w:i/>
          <w:color w:val="FF0000"/>
        </w:rPr>
        <w:t>Scoring = average PSNR of the six test images</w:t>
      </w:r>
    </w:p>
    <w:p>
      <w:pPr>
        <w:pStyle w:val="Normal"/>
        <w:rPr>
          <w:rFonts w:ascii="Times New Roman" w:hAnsi="Times New Roman" w:cs="Times New Roman"/>
          <w:b/>
          <w:b/>
          <w:color w:val="FF0000"/>
        </w:rPr>
      </w:pPr>
      <w:r>
        <w:rPr>
          <w:rFonts w:cs="Times New Roman" w:ascii="Times New Roman" w:hAnsi="Times New Roman"/>
          <w:b/>
          <w:color w:val="FF0000"/>
        </w:rPr>
        <w:t xml:space="preserve">* PSNR of </w:t>
      </w:r>
      <w:bookmarkStart w:id="0" w:name="_GoBack"/>
      <w:bookmarkEnd w:id="0"/>
      <w:r>
        <w:rPr>
          <w:rFonts w:cs="Times New Roman" w:ascii="Times New Roman" w:hAnsi="Times New Roman"/>
          <w:b/>
          <w:color w:val="FF0000"/>
        </w:rPr>
        <w:t>all interpolation results should meet at least the baseline.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48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92169"/>
    <w:pPr>
      <w:widowControl w:val="false"/>
      <w:bidi w:val="0"/>
      <w:spacing w:before="0" w:after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副標1 字元"/>
    <w:basedOn w:val="DefaultParagraphFont"/>
    <w:link w:val="11"/>
    <w:qFormat/>
    <w:rsid w:val="00880921"/>
    <w:rPr>
      <w:rFonts w:ascii="Times New Roman" w:hAnsi="Times New Roman" w:eastAsia="標楷體" w:cs="Times New Roman"/>
      <w:b/>
      <w:sz w:val="28"/>
      <w:szCs w:val="24"/>
    </w:rPr>
  </w:style>
  <w:style w:type="character" w:styleId="Style14" w:customStyle="1">
    <w:name w:val="頁首 字元"/>
    <w:basedOn w:val="DefaultParagraphFont"/>
    <w:link w:val="Header"/>
    <w:uiPriority w:val="99"/>
    <w:qFormat/>
    <w:rsid w:val="00404f3a"/>
    <w:rPr>
      <w:sz w:val="20"/>
      <w:szCs w:val="20"/>
    </w:rPr>
  </w:style>
  <w:style w:type="character" w:styleId="Style15" w:customStyle="1">
    <w:name w:val="頁尾 字元"/>
    <w:basedOn w:val="DefaultParagraphFont"/>
    <w:link w:val="Footer"/>
    <w:uiPriority w:val="99"/>
    <w:qFormat/>
    <w:rsid w:val="00404f3a"/>
    <w:rPr>
      <w:sz w:val="20"/>
      <w:szCs w:val="20"/>
    </w:rPr>
  </w:style>
  <w:style w:type="character" w:styleId="Style16" w:customStyle="1">
    <w:name w:val="註解方塊文字 字元"/>
    <w:basedOn w:val="DefaultParagraphFont"/>
    <w:link w:val="BalloonText"/>
    <w:uiPriority w:val="99"/>
    <w:semiHidden/>
    <w:qFormat/>
    <w:rsid w:val="00ea7068"/>
    <w:rPr>
      <w:rFonts w:ascii="Calibri Light" w:hAnsi="Calibri Light" w:eastAsia="新細明體" w:cs="" w:asciiTheme="majorHAnsi" w:cstheme="majorBidi" w:eastAsiaTheme="majorEastAsia" w:hAnsiTheme="majorHAnsi"/>
      <w:sz w:val="18"/>
      <w:szCs w:val="18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11" w:customStyle="1">
    <w:name w:val="副標1"/>
    <w:basedOn w:val="ListParagraph"/>
    <w:link w:val="1"/>
    <w:qFormat/>
    <w:rsid w:val="00880921"/>
    <w:pPr>
      <w:numPr>
        <w:ilvl w:val="1"/>
        <w:numId w:val="1"/>
      </w:numPr>
      <w:ind w:left="992" w:hanging="567"/>
    </w:pPr>
    <w:rPr>
      <w:rFonts w:ascii="Times New Roman" w:hAnsi="Times New Roman" w:eastAsia="標楷體" w:cs="Times New Roman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880921"/>
    <w:pPr>
      <w:ind w:left="48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404f3a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Footer">
    <w:name w:val="Footer"/>
    <w:basedOn w:val="Normal"/>
    <w:link w:val="Style15"/>
    <w:uiPriority w:val="99"/>
    <w:unhideWhenUsed/>
    <w:rsid w:val="00404f3a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ea7068"/>
    <w:pPr/>
    <w:rPr>
      <w:rFonts w:ascii="Calibri Light" w:hAnsi="Calibri Light" w:eastAsia="新細明體" w:cs="" w:asciiTheme="majorHAnsi" w:cstheme="majorBidi" w:eastAsiaTheme="majorEastAsia" w:hAnsiTheme="majorHAns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9216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casual-effects.com/research/McGuire2009Bayer/bayer-jgt09.pdf" TargetMode="External"/><Relationship Id="rId5" Type="http://schemas.openxmlformats.org/officeDocument/2006/relationships/hyperlink" Target="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LibreOffice/7.3.7.2$Linux_X86_64 LibreOffice_project/30$Build-2</Application>
  <AppVersion>15.0000</AppVersion>
  <Pages>1</Pages>
  <Words>176</Words>
  <Characters>620</Characters>
  <CharactersWithSpaces>660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2020-04-20T15:46:00Z</dcterms:created>
  <dc:creator>User</dc:creator>
  <dc:description/>
  <dc:language>en-US</dc:language>
  <cp:lastModifiedBy/>
  <dcterms:modified xsi:type="dcterms:W3CDTF">2023-06-12T22:18:13Z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