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vertAlign w:val="baseline"/>
        </w:rPr>
      </w:pPr>
      <w:r w:rsidDel="00000000" w:rsidR="00000000" w:rsidRPr="00000000">
        <w:rPr>
          <w:vertAlign w:val="baseline"/>
          <w:rtl w:val="0"/>
        </w:rPr>
        <w:t xml:space="preserve">UNIVERSIDADE FEDERAL DO CEARÁ</w:t>
      </w:r>
      <w:r w:rsidDel="00000000" w:rsidR="00000000" w:rsidRPr="00000000">
        <w:drawing>
          <wp:anchor allowOverlap="1" behindDoc="0" distB="0" distT="0" distL="114935" distR="114935" hidden="0" layoutInCell="1" locked="0" relativeHeight="0" simplePos="0">
            <wp:simplePos x="0" y="0"/>
            <wp:positionH relativeFrom="column">
              <wp:posOffset>-3808</wp:posOffset>
            </wp:positionH>
            <wp:positionV relativeFrom="paragraph">
              <wp:posOffset>-4443</wp:posOffset>
            </wp:positionV>
            <wp:extent cx="770255" cy="1014095"/>
            <wp:effectExtent b="0" l="0" r="0" t="0"/>
            <wp:wrapSquare wrapText="bothSides" distB="0" distT="0" distL="114935" distR="114935"/>
            <wp:docPr id="10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70255" cy="1014095"/>
                    </a:xfrm>
                    <a:prstGeom prst="rect"/>
                    <a:ln/>
                  </pic:spPr>
                </pic:pic>
              </a:graphicData>
            </a:graphic>
          </wp:anchor>
        </w:drawing>
      </w:r>
    </w:p>
    <w:p w:rsidR="00000000" w:rsidDel="00000000" w:rsidP="00000000" w:rsidRDefault="00000000" w:rsidRPr="00000000" w14:paraId="00000002">
      <w:pPr>
        <w:spacing w:after="0" w:before="0" w:line="240" w:lineRule="auto"/>
        <w:rPr>
          <w:vertAlign w:val="baseline"/>
        </w:rPr>
      </w:pPr>
      <w:r w:rsidDel="00000000" w:rsidR="00000000" w:rsidRPr="00000000">
        <w:rPr>
          <w:vertAlign w:val="baseline"/>
          <w:rtl w:val="0"/>
        </w:rPr>
        <w:t xml:space="preserve">Campus Quixadá</w:t>
      </w:r>
    </w:p>
    <w:p w:rsidR="00000000" w:rsidDel="00000000" w:rsidP="00000000" w:rsidRDefault="00000000" w:rsidRPr="00000000" w14:paraId="00000003">
      <w:pPr>
        <w:spacing w:after="0" w:before="0" w:line="240" w:lineRule="auto"/>
        <w:rPr>
          <w:vertAlign w:val="baseline"/>
        </w:rPr>
      </w:pPr>
      <w:r w:rsidDel="00000000" w:rsidR="00000000" w:rsidRPr="00000000">
        <w:rPr>
          <w:b w:val="1"/>
          <w:sz w:val="22"/>
          <w:szCs w:val="22"/>
          <w:vertAlign w:val="baseline"/>
          <w:rtl w:val="0"/>
        </w:rPr>
        <w:t xml:space="preserve">Disciplina</w:t>
      </w:r>
      <w:r w:rsidDel="00000000" w:rsidR="00000000" w:rsidRPr="00000000">
        <w:rPr>
          <w:sz w:val="22"/>
          <w:szCs w:val="22"/>
          <w:vertAlign w:val="baseline"/>
          <w:rtl w:val="0"/>
        </w:rPr>
        <w:t xml:space="preserve">: Redes de Computadores</w:t>
      </w:r>
      <w:r w:rsidDel="00000000" w:rsidR="00000000" w:rsidRPr="00000000">
        <w:rPr>
          <w:rtl w:val="0"/>
        </w:rPr>
      </w:r>
    </w:p>
    <w:p w:rsidR="00000000" w:rsidDel="00000000" w:rsidP="00000000" w:rsidRDefault="00000000" w:rsidRPr="00000000" w14:paraId="00000004">
      <w:pPr>
        <w:spacing w:after="0" w:before="0" w:line="240" w:lineRule="auto"/>
        <w:rPr>
          <w:vertAlign w:val="baseline"/>
        </w:rPr>
      </w:pPr>
      <w:r w:rsidDel="00000000" w:rsidR="00000000" w:rsidRPr="00000000">
        <w:rPr>
          <w:sz w:val="22"/>
          <w:szCs w:val="22"/>
          <w:vertAlign w:val="baseline"/>
          <w:rtl w:val="0"/>
        </w:rPr>
        <w:t xml:space="preserve">Prof. Marcos Dantas</w:t>
      </w:r>
      <w:r w:rsidDel="00000000" w:rsidR="00000000" w:rsidRPr="00000000">
        <w:rPr>
          <w:rtl w:val="0"/>
        </w:rPr>
      </w:r>
    </w:p>
    <w:p w:rsidR="00000000" w:rsidDel="00000000" w:rsidP="00000000" w:rsidRDefault="00000000" w:rsidRPr="00000000" w14:paraId="00000005">
      <w:pPr>
        <w:spacing w:after="0" w:before="0" w:line="240" w:lineRule="auto"/>
        <w:rPr>
          <w:vertAlign w:val="baseline"/>
        </w:rPr>
      </w:pPr>
      <w:r w:rsidDel="00000000" w:rsidR="00000000" w:rsidRPr="00000000">
        <w:rPr>
          <w:rtl w:val="0"/>
        </w:rPr>
      </w:r>
    </w:p>
    <w:p w:rsidR="00000000" w:rsidDel="00000000" w:rsidP="00000000" w:rsidRDefault="00000000" w:rsidRPr="00000000" w14:paraId="00000006">
      <w:pPr>
        <w:spacing w:after="280" w:before="280" w:line="240" w:lineRule="auto"/>
        <w:jc w:val="center"/>
        <w:rPr>
          <w:vertAlign w:val="baseline"/>
        </w:rPr>
      </w:pPr>
      <w:r w:rsidDel="00000000" w:rsidR="00000000" w:rsidRPr="00000000">
        <w:rPr>
          <w:rFonts w:ascii="Cambria" w:cs="Cambria" w:eastAsia="Cambria" w:hAnsi="Cambria"/>
          <w:b w:val="1"/>
          <w:vertAlign w:val="baseline"/>
          <w:rtl w:val="0"/>
        </w:rPr>
        <w:t xml:space="preserve">LABORATÓRIO 05 – Domain Name System: DNS  (WIRESHARK)</w:t>
        <w:br w:type="textWrapping"/>
      </w:r>
      <w:r w:rsidDel="00000000" w:rsidR="00000000" w:rsidRPr="00000000">
        <w:rPr>
          <w:rFonts w:ascii="Cambria" w:cs="Cambria" w:eastAsia="Cambria" w:hAnsi="Cambria"/>
          <w:vertAlign w:val="baseline"/>
          <w:rtl w:val="0"/>
        </w:rPr>
        <w:t xml:space="preserve">(Baseada nas Práticas do livro de James Kurose – </w:t>
      </w:r>
      <w:r w:rsidDel="00000000" w:rsidR="00000000" w:rsidRPr="00000000">
        <w:rPr>
          <w:rFonts w:ascii="Cambria" w:cs="Cambria" w:eastAsia="Cambria" w:hAnsi="Cambria"/>
          <w:rtl w:val="0"/>
        </w:rPr>
        <w:t xml:space="preserve">6</w:t>
      </w:r>
      <w:r w:rsidDel="00000000" w:rsidR="00000000" w:rsidRPr="00000000">
        <w:rPr>
          <w:rFonts w:ascii="Cambria" w:cs="Cambria" w:eastAsia="Cambria" w:hAnsi="Cambria"/>
          <w:vertAlign w:val="baseline"/>
          <w:rtl w:val="0"/>
        </w:rPr>
        <w:t xml:space="preserve">Edição)</w:t>
      </w:r>
      <w:r w:rsidDel="00000000" w:rsidR="00000000" w:rsidRPr="00000000">
        <w:rPr>
          <w:rtl w:val="0"/>
        </w:rPr>
      </w:r>
    </w:p>
    <w:p w:rsidR="00000000" w:rsidDel="00000000" w:rsidP="00000000" w:rsidRDefault="00000000" w:rsidRPr="00000000" w14:paraId="00000007">
      <w:pPr>
        <w:spacing w:after="0" w:before="0" w:line="240" w:lineRule="auto"/>
        <w:ind w:left="0" w:right="0" w:firstLine="708"/>
        <w:jc w:val="both"/>
        <w:rPr>
          <w:vertAlign w:val="baseline"/>
        </w:rPr>
      </w:pPr>
      <w:r w:rsidDel="00000000" w:rsidR="00000000" w:rsidRPr="00000000">
        <w:rPr>
          <w:vertAlign w:val="baseline"/>
          <w:rtl w:val="0"/>
        </w:rPr>
        <w:t xml:space="preserve">Nesta terceira aula prática usando o Wireshark, exploraremos os aspectos simples do lado cliente do protocolo DNS.</w:t>
      </w:r>
    </w:p>
    <w:p w:rsidR="00000000" w:rsidDel="00000000" w:rsidP="00000000" w:rsidRDefault="00000000" w:rsidRPr="00000000" w14:paraId="00000008">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09">
      <w:pPr>
        <w:spacing w:after="0" w:before="0" w:line="240" w:lineRule="auto"/>
        <w:jc w:val="both"/>
        <w:rPr>
          <w:vertAlign w:val="baseline"/>
        </w:rPr>
      </w:pPr>
      <w:r w:rsidDel="00000000" w:rsidR="00000000" w:rsidRPr="00000000">
        <w:rPr>
          <w:b w:val="1"/>
          <w:vertAlign w:val="baseline"/>
          <w:rtl w:val="0"/>
        </w:rPr>
        <w:t xml:space="preserve">nslookup</w:t>
      </w:r>
      <w:r w:rsidDel="00000000" w:rsidR="00000000" w:rsidRPr="00000000">
        <w:rPr>
          <w:rtl w:val="0"/>
        </w:rPr>
      </w:r>
    </w:p>
    <w:p w:rsidR="00000000" w:rsidDel="00000000" w:rsidP="00000000" w:rsidRDefault="00000000" w:rsidRPr="00000000" w14:paraId="0000000A">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708"/>
        <w:jc w:val="both"/>
        <w:rPr>
          <w:vertAlign w:val="baseline"/>
        </w:rPr>
      </w:pPr>
      <w:r w:rsidDel="00000000" w:rsidR="00000000" w:rsidRPr="00000000">
        <w:rPr>
          <w:vertAlign w:val="baseline"/>
          <w:rtl w:val="0"/>
        </w:rPr>
        <w:t xml:space="preserve">Usaremos a ferramenta nslookup nesta aula de laboratório. O nslookup é um comando que funciona tanto no prompt do Windows como no Linux. Ele permite obter informações sobre registros de DNS sobre um determinado domínio, host ou IP. Em uma busca nslookup padrão, o servidor DNS do provedor de acesso é consultado, e retorna as informações sobre o domínio ou host pesquisado. A Figura 1 ilustra exemplos de sua utilização.</w:t>
      </w:r>
    </w:p>
    <w:p w:rsidR="00000000" w:rsidDel="00000000" w:rsidP="00000000" w:rsidRDefault="00000000" w:rsidRPr="00000000" w14:paraId="0000000C">
      <w:pPr>
        <w:spacing w:after="0" w:before="0" w:line="240" w:lineRule="auto"/>
        <w:ind w:left="0" w:right="0" w:firstLine="708"/>
        <w:jc w:val="both"/>
        <w:rPr>
          <w:vertAlign w:val="baseline"/>
        </w:rPr>
      </w:pPr>
      <w:r w:rsidDel="00000000" w:rsidR="00000000" w:rsidRPr="00000000">
        <w:rPr>
          <w:vertAlign w:val="baseline"/>
          <w:rtl w:val="0"/>
        </w:rPr>
        <w:t xml:space="preserve">No exemplo da Figura 1, o host cliente é localizado no Campus da Polytechnic University no Brooklyn, onde o servidor local padrão DNS é dns-prime.poly.edu. Quando executado o nslookup, se nenhum servidor DNS é especificado, então nslookup envia a requisição para o servidor default DNS, que neste caso é dnsprime.poly.edu. </w:t>
      </w:r>
    </w:p>
    <w:p w:rsidR="00000000" w:rsidDel="00000000" w:rsidP="00000000" w:rsidRDefault="00000000" w:rsidRPr="00000000" w14:paraId="0000000D">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0E">
      <w:pPr>
        <w:spacing w:after="0" w:before="0" w:line="240" w:lineRule="auto"/>
        <w:jc w:val="center"/>
        <w:rPr>
          <w:b w:val="1"/>
          <w:vertAlign w:val="baseline"/>
        </w:rPr>
      </w:pPr>
      <w:r w:rsidDel="00000000" w:rsidR="00000000" w:rsidRPr="00000000">
        <w:rPr>
          <w:vertAlign w:val="baseline"/>
        </w:rPr>
        <w:drawing>
          <wp:inline distB="0" distT="0" distL="114300" distR="114300">
            <wp:extent cx="4384040" cy="2846070"/>
            <wp:effectExtent b="0" l="0" r="0" t="0"/>
            <wp:docPr id="10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4040"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0" w:line="240" w:lineRule="auto"/>
        <w:jc w:val="center"/>
        <w:rPr>
          <w:b w:val="1"/>
          <w:vertAlign w:val="baseline"/>
        </w:rPr>
      </w:pPr>
      <w:r w:rsidDel="00000000" w:rsidR="00000000" w:rsidRPr="00000000">
        <w:rPr>
          <w:rtl w:val="0"/>
        </w:rPr>
      </w:r>
    </w:p>
    <w:p w:rsidR="00000000" w:rsidDel="00000000" w:rsidP="00000000" w:rsidRDefault="00000000" w:rsidRPr="00000000" w14:paraId="00000010">
      <w:pPr>
        <w:spacing w:after="0" w:before="0" w:line="240" w:lineRule="auto"/>
        <w:jc w:val="center"/>
        <w:rPr>
          <w:vertAlign w:val="baseline"/>
        </w:rPr>
      </w:pPr>
      <w:r w:rsidDel="00000000" w:rsidR="00000000" w:rsidRPr="00000000">
        <w:rPr>
          <w:b w:val="1"/>
          <w:vertAlign w:val="baseline"/>
          <w:rtl w:val="0"/>
        </w:rPr>
        <w:t xml:space="preserve">Figura 1. Exemplo da execução do nslookup</w:t>
      </w:r>
      <w:r w:rsidDel="00000000" w:rsidR="00000000" w:rsidRPr="00000000">
        <w:rPr>
          <w:rtl w:val="0"/>
        </w:rPr>
      </w:r>
    </w:p>
    <w:p w:rsidR="00000000" w:rsidDel="00000000" w:rsidP="00000000" w:rsidRDefault="00000000" w:rsidRPr="00000000" w14:paraId="00000011">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708"/>
        <w:jc w:val="both"/>
        <w:rPr>
          <w:vertAlign w:val="baseline"/>
        </w:rPr>
      </w:pPr>
      <w:r w:rsidDel="00000000" w:rsidR="00000000" w:rsidRPr="00000000">
        <w:rPr>
          <w:vertAlign w:val="baseline"/>
          <w:rtl w:val="0"/>
        </w:rPr>
        <w:t xml:space="preserve">Considere o comando: </w:t>
      </w:r>
      <w:r w:rsidDel="00000000" w:rsidR="00000000" w:rsidRPr="00000000">
        <w:rPr>
          <w:b w:val="1"/>
          <w:i w:val="1"/>
          <w:vertAlign w:val="baseline"/>
          <w:rtl w:val="0"/>
        </w:rPr>
        <w:t xml:space="preserve">nslookup </w:t>
      </w:r>
      <w:hyperlink r:id="rId9">
        <w:r w:rsidDel="00000000" w:rsidR="00000000" w:rsidRPr="00000000">
          <w:rPr>
            <w:b w:val="1"/>
            <w:i w:val="1"/>
            <w:color w:val="000000"/>
            <w:u w:val="none"/>
            <w:vertAlign w:val="baseline"/>
            <w:rtl w:val="0"/>
          </w:rPr>
          <w:t xml:space="preserve">www.mit.edu</w:t>
        </w:r>
      </w:hyperlink>
      <w:r w:rsidDel="00000000" w:rsidR="00000000" w:rsidRPr="00000000">
        <w:rPr>
          <w:b w:val="1"/>
          <w:i w:val="1"/>
          <w:vertAlign w:val="baseline"/>
          <w:rtl w:val="0"/>
        </w:rPr>
        <w:t xml:space="preserve">.</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14">
      <w:pPr>
        <w:spacing w:after="0" w:before="0" w:line="240" w:lineRule="auto"/>
        <w:ind w:left="0" w:right="0" w:firstLine="708"/>
        <w:jc w:val="both"/>
        <w:rPr>
          <w:i w:val="1"/>
          <w:vertAlign w:val="baseline"/>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708"/>
        <w:jc w:val="both"/>
        <w:rPr>
          <w:vertAlign w:val="baseline"/>
        </w:rPr>
      </w:pPr>
      <w:r w:rsidDel="00000000" w:rsidR="00000000" w:rsidRPr="00000000">
        <w:rPr>
          <w:vertAlign w:val="baseline"/>
          <w:rtl w:val="0"/>
        </w:rPr>
        <w:t xml:space="preserve">Em palavras, este comando está dizendo “Por favor, envie-me o endereço IP para o host www.mit.edu”. A resposta para este comando tem duas informações: (1) o nome e o endereço IP do servidor DNS que provê a resposta;  (2) a resposta em si, que é o nome do host e o endereço IP do www.mit.edu. Embora a resposta venha do servidor local DNS da Polytechnic University, é bastante possível que este servidor local DNS interativamente contactou vários  outros servidores DNS para obter a resposta. </w:t>
      </w:r>
    </w:p>
    <w:p w:rsidR="00000000" w:rsidDel="00000000" w:rsidP="00000000" w:rsidRDefault="00000000" w:rsidRPr="00000000" w14:paraId="00000016">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17">
      <w:pPr>
        <w:spacing w:after="0" w:before="0" w:line="240" w:lineRule="auto"/>
        <w:jc w:val="both"/>
        <w:rPr>
          <w:vertAlign w:val="baseline"/>
        </w:rPr>
      </w:pPr>
      <w:r w:rsidDel="00000000" w:rsidR="00000000" w:rsidRPr="00000000">
        <w:rPr>
          <w:i w:val="1"/>
          <w:vertAlign w:val="baseline"/>
          <w:rtl w:val="0"/>
        </w:rPr>
        <w:t xml:space="preserve">Nota1: Em uma busca nslookup padrão, o servidor DNS do provedor de acesso é consultado, e retorna as informações sobre o domínio ou host pesquisado.</w:t>
      </w:r>
      <w:r w:rsidDel="00000000" w:rsidR="00000000" w:rsidRPr="00000000">
        <w:rPr>
          <w:rtl w:val="0"/>
        </w:rPr>
      </w:r>
    </w:p>
    <w:p w:rsidR="00000000" w:rsidDel="00000000" w:rsidP="00000000" w:rsidRDefault="00000000" w:rsidRPr="00000000" w14:paraId="00000018">
      <w:pPr>
        <w:spacing w:after="0" w:before="0" w:line="240" w:lineRule="auto"/>
        <w:jc w:val="both"/>
        <w:rPr>
          <w:i w:val="1"/>
          <w:vertAlign w:val="baseline"/>
        </w:rPr>
      </w:pPr>
      <w:r w:rsidDel="00000000" w:rsidR="00000000" w:rsidRPr="00000000">
        <w:rPr>
          <w:rtl w:val="0"/>
        </w:rPr>
      </w:r>
    </w:p>
    <w:p w:rsidR="00000000" w:rsidDel="00000000" w:rsidP="00000000" w:rsidRDefault="00000000" w:rsidRPr="00000000" w14:paraId="00000019">
      <w:pPr>
        <w:spacing w:after="0" w:before="0" w:line="240" w:lineRule="auto"/>
        <w:jc w:val="both"/>
        <w:rPr>
          <w:vertAlign w:val="baseline"/>
        </w:rPr>
      </w:pPr>
      <w:r w:rsidDel="00000000" w:rsidR="00000000" w:rsidRPr="00000000">
        <w:rPr>
          <w:i w:val="1"/>
          <w:vertAlign w:val="baseline"/>
          <w:rtl w:val="0"/>
        </w:rPr>
        <w:t xml:space="preserve">Nota2: Se a informação "Não é resposta de autorização" apareceu, significa que o servidor DNS do provedor de acesso não responde por este domínio,ou seja,  isto significa que uma consulta externa foi realizada, aos servidores DNS do domínio pesquisado (neste caso, mit.edu).Em outras palavras, indica apenas que o servidor não é responsável pelo dominio consultado.</w:t>
      </w:r>
      <w:r w:rsidDel="00000000" w:rsidR="00000000" w:rsidRPr="00000000">
        <w:rPr>
          <w:rtl w:val="0"/>
        </w:rPr>
      </w:r>
    </w:p>
    <w:p w:rsidR="00000000" w:rsidDel="00000000" w:rsidP="00000000" w:rsidRDefault="00000000" w:rsidRPr="00000000" w14:paraId="0000001A">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708"/>
        <w:jc w:val="both"/>
        <w:rPr>
          <w:vertAlign w:val="baseline"/>
        </w:rPr>
      </w:pPr>
      <w:r w:rsidDel="00000000" w:rsidR="00000000" w:rsidRPr="00000000">
        <w:rPr>
          <w:vertAlign w:val="baseline"/>
          <w:rtl w:val="0"/>
        </w:rPr>
        <w:t xml:space="preserve">Agora, considere o segundo comando: </w:t>
      </w:r>
      <w:r w:rsidDel="00000000" w:rsidR="00000000" w:rsidRPr="00000000">
        <w:rPr>
          <w:b w:val="1"/>
          <w:i w:val="1"/>
          <w:vertAlign w:val="baseline"/>
          <w:rtl w:val="0"/>
        </w:rPr>
        <w:t xml:space="preserve">nslookup </w:t>
      </w:r>
      <w:r w:rsidDel="00000000" w:rsidR="00000000" w:rsidRPr="00000000">
        <w:rPr>
          <w:b w:val="1"/>
          <w:i w:val="1"/>
          <w:rtl w:val="0"/>
        </w:rPr>
        <w:t xml:space="preserve">-</w:t>
      </w:r>
      <w:r w:rsidDel="00000000" w:rsidR="00000000" w:rsidRPr="00000000">
        <w:rPr>
          <w:b w:val="1"/>
          <w:i w:val="1"/>
          <w:vertAlign w:val="baseline"/>
          <w:rtl w:val="0"/>
        </w:rPr>
        <w:t xml:space="preserve">type=NS </w:t>
      </w:r>
      <w:r w:rsidDel="00000000" w:rsidR="00000000" w:rsidRPr="00000000">
        <w:rPr>
          <w:b w:val="1"/>
          <w:i w:val="1"/>
          <w:rtl w:val="0"/>
        </w:rPr>
        <w:t xml:space="preserve">quixada.ufc.br</w:t>
      </w:r>
      <w:r w:rsidDel="00000000" w:rsidR="00000000" w:rsidRPr="00000000">
        <w:rPr>
          <w:rtl w:val="0"/>
        </w:rPr>
      </w:r>
    </w:p>
    <w:p w:rsidR="00000000" w:rsidDel="00000000" w:rsidP="00000000" w:rsidRDefault="00000000" w:rsidRPr="00000000" w14:paraId="0000001C">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708"/>
        <w:jc w:val="both"/>
        <w:rPr>
          <w:vertAlign w:val="baseline"/>
        </w:rPr>
      </w:pPr>
      <w:r w:rsidDel="00000000" w:rsidR="00000000" w:rsidRPr="00000000">
        <w:rPr>
          <w:vertAlign w:val="baseline"/>
          <w:rtl w:val="0"/>
        </w:rPr>
        <w:t xml:space="preserve">Neste exemplo, nós tempos providenciado a opção “-type=NS” e o domínio “</w:t>
      </w:r>
      <w:r w:rsidDel="00000000" w:rsidR="00000000" w:rsidRPr="00000000">
        <w:rPr>
          <w:b w:val="1"/>
          <w:i w:val="1"/>
          <w:rtl w:val="0"/>
        </w:rPr>
        <w:t xml:space="preserve">quixada.ufc.br</w:t>
      </w:r>
      <w:r w:rsidDel="00000000" w:rsidR="00000000" w:rsidRPr="00000000">
        <w:rPr>
          <w:vertAlign w:val="baseline"/>
          <w:rtl w:val="0"/>
        </w:rPr>
        <w:t xml:space="preserve">”. Isto causa o nslookup enviar uma requisição para um registro type-NS para o servidor padrão  local DNS. Em palavras, a requisição está dizendo: “Por favor, envie-me os nomes do host do servidor de autoridade para </w:t>
      </w:r>
      <w:r w:rsidDel="00000000" w:rsidR="00000000" w:rsidRPr="00000000">
        <w:rPr>
          <w:b w:val="1"/>
          <w:i w:val="1"/>
          <w:rtl w:val="0"/>
        </w:rPr>
        <w:t xml:space="preserve">quixada.ufc.br</w:t>
      </w:r>
      <w:r w:rsidDel="00000000" w:rsidR="00000000" w:rsidRPr="00000000">
        <w:rPr>
          <w:vertAlign w:val="baseline"/>
          <w:rtl w:val="0"/>
        </w:rPr>
        <w:t xml:space="preserve">.” (Quando a opção –type não é usada, nslookup usa o padrão que é a busca por registros do tipo A).</w:t>
      </w:r>
    </w:p>
    <w:p w:rsidR="00000000" w:rsidDel="00000000" w:rsidP="00000000" w:rsidRDefault="00000000" w:rsidRPr="00000000" w14:paraId="0000001E">
      <w:pPr>
        <w:spacing w:after="0" w:before="0" w:line="240" w:lineRule="auto"/>
        <w:ind w:left="0" w:right="0" w:firstLine="708"/>
        <w:jc w:val="both"/>
        <w:rPr>
          <w:vertAlign w:val="baseline"/>
        </w:rPr>
      </w:pPr>
      <w:r w:rsidDel="00000000" w:rsidR="00000000" w:rsidRPr="00000000">
        <w:rPr>
          <w:vertAlign w:val="baseline"/>
          <w:rtl w:val="0"/>
        </w:rPr>
        <w:t xml:space="preserve">A resposta dada indica o servidor DNS que está providenciando a resposta (que é o servidor local padrão DNS) e servidores de nomes </w:t>
      </w:r>
      <w:r w:rsidDel="00000000" w:rsidR="00000000" w:rsidRPr="00000000">
        <w:rPr>
          <w:rtl w:val="0"/>
        </w:rPr>
        <w:t xml:space="preserve">Quixada/UFC</w:t>
      </w:r>
      <w:r w:rsidDel="00000000" w:rsidR="00000000" w:rsidRPr="00000000">
        <w:rPr>
          <w:vertAlign w:val="baseline"/>
          <w:rtl w:val="0"/>
        </w:rPr>
        <w:t xml:space="preserve">. Cada um destes servidores é um servidor de autoridade DNS para os hosts no Campus </w:t>
      </w:r>
      <w:r w:rsidDel="00000000" w:rsidR="00000000" w:rsidRPr="00000000">
        <w:rPr>
          <w:rtl w:val="0"/>
        </w:rPr>
        <w:t xml:space="preserve">Quixadá</w:t>
      </w:r>
      <w:r w:rsidDel="00000000" w:rsidR="00000000" w:rsidRPr="00000000">
        <w:rPr>
          <w:vertAlign w:val="baseline"/>
          <w:rtl w:val="0"/>
        </w:rPr>
        <w:t xml:space="preserve">. Entretanto, nslookup também indica que a resposta veio do cache de algum servidor ao invés de um servidor DNS do </w:t>
      </w:r>
      <w:r w:rsidDel="00000000" w:rsidR="00000000" w:rsidRPr="00000000">
        <w:rPr>
          <w:rtl w:val="0"/>
        </w:rPr>
        <w:t xml:space="preserve">Campus de Quixadá</w:t>
      </w:r>
      <w:r w:rsidDel="00000000" w:rsidR="00000000" w:rsidRPr="00000000">
        <w:rPr>
          <w:vertAlign w:val="baseline"/>
          <w:rtl w:val="0"/>
        </w:rPr>
        <w:t xml:space="preserve">. Finalmente, a resposta também inclui os endereços IP dos servidores de autoridade DNS no </w:t>
      </w:r>
      <w:r w:rsidDel="00000000" w:rsidR="00000000" w:rsidRPr="00000000">
        <w:rPr>
          <w:rtl w:val="0"/>
        </w:rPr>
        <w:t xml:space="preserve">Campus de Quixadá</w:t>
      </w:r>
      <w:r w:rsidDel="00000000" w:rsidR="00000000" w:rsidRPr="00000000">
        <w:rPr>
          <w:vertAlign w:val="baseline"/>
          <w:rtl w:val="0"/>
        </w:rPr>
        <w:t xml:space="preserve">. </w:t>
      </w:r>
    </w:p>
    <w:p w:rsidR="00000000" w:rsidDel="00000000" w:rsidP="00000000" w:rsidRDefault="00000000" w:rsidRPr="00000000" w14:paraId="0000001F">
      <w:pP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708"/>
        <w:jc w:val="both"/>
        <w:rPr>
          <w:vertAlign w:val="baseline"/>
        </w:rPr>
      </w:pPr>
      <w:r w:rsidDel="00000000" w:rsidR="00000000" w:rsidRPr="00000000">
        <w:rPr>
          <w:vertAlign w:val="baseline"/>
          <w:rtl w:val="0"/>
        </w:rPr>
        <w:t xml:space="preserve">Finalmente considere o terceiro comando: </w:t>
      </w:r>
      <w:r w:rsidDel="00000000" w:rsidR="00000000" w:rsidRPr="00000000">
        <w:rPr>
          <w:b w:val="1"/>
          <w:i w:val="1"/>
          <w:rtl w:val="0"/>
        </w:rPr>
        <w:t xml:space="preserve">nslookup www.aiit.or.kr dns.google.com</w:t>
      </w:r>
      <w:r w:rsidDel="00000000" w:rsidR="00000000" w:rsidRPr="00000000">
        <w:rPr>
          <w:b w:val="1"/>
          <w:i w:val="1"/>
          <w:vertAlign w:val="baseline"/>
          <w:rtl w:val="0"/>
        </w:rPr>
        <w:t xml:space="preserve">.</w:t>
      </w:r>
      <w:r w:rsidDel="00000000" w:rsidR="00000000" w:rsidRPr="00000000">
        <w:rPr>
          <w:rtl w:val="0"/>
        </w:rPr>
      </w:r>
    </w:p>
    <w:p w:rsidR="00000000" w:rsidDel="00000000" w:rsidP="00000000" w:rsidRDefault="00000000" w:rsidRPr="00000000" w14:paraId="00000021">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708"/>
        <w:jc w:val="both"/>
        <w:rPr>
          <w:vertAlign w:val="baseline"/>
        </w:rPr>
      </w:pPr>
      <w:r w:rsidDel="00000000" w:rsidR="00000000" w:rsidRPr="00000000">
        <w:rPr>
          <w:vertAlign w:val="baseline"/>
          <w:rtl w:val="0"/>
        </w:rPr>
        <w:t xml:space="preserve">Neste exemplo, nós indicamos que desejamos a requisição enviada para o servidor DNS </w:t>
      </w:r>
      <w:r w:rsidDel="00000000" w:rsidR="00000000" w:rsidRPr="00000000">
        <w:rPr>
          <w:b w:val="1"/>
          <w:i w:val="1"/>
          <w:rtl w:val="0"/>
        </w:rPr>
        <w:t xml:space="preserve">dns.google.com</w:t>
      </w:r>
      <w:r w:rsidDel="00000000" w:rsidR="00000000" w:rsidRPr="00000000">
        <w:rPr>
          <w:vertAlign w:val="baseline"/>
          <w:rtl w:val="0"/>
        </w:rPr>
        <w:t xml:space="preserve"> ao invés do servidor padrão DNS. Assim, a transação de requisição e resposta toma lugar diretamente entre o host que solicita e o servidor </w:t>
      </w:r>
      <w:r w:rsidDel="00000000" w:rsidR="00000000" w:rsidRPr="00000000">
        <w:rPr>
          <w:b w:val="1"/>
          <w:i w:val="1"/>
          <w:rtl w:val="0"/>
        </w:rPr>
        <w:t xml:space="preserve">dns.google.com</w:t>
      </w:r>
      <w:r w:rsidDel="00000000" w:rsidR="00000000" w:rsidRPr="00000000">
        <w:rPr>
          <w:vertAlign w:val="baseline"/>
          <w:rtl w:val="0"/>
        </w:rPr>
        <w:t xml:space="preserve">. Neste exemplo, o servidor DNS </w:t>
      </w:r>
      <w:r w:rsidDel="00000000" w:rsidR="00000000" w:rsidRPr="00000000">
        <w:rPr>
          <w:b w:val="1"/>
          <w:i w:val="1"/>
          <w:rtl w:val="0"/>
        </w:rPr>
        <w:t xml:space="preserve">dns.google.com</w:t>
      </w:r>
      <w:r w:rsidDel="00000000" w:rsidR="00000000" w:rsidRPr="00000000">
        <w:rPr>
          <w:vertAlign w:val="baseline"/>
          <w:rtl w:val="0"/>
        </w:rPr>
        <w:t xml:space="preserve"> provê o endereço IP do host www.aiit.or.kr, que é um servidor no Advanced Institute of Information Technology (na Korea).</w:t>
      </w:r>
    </w:p>
    <w:p w:rsidR="00000000" w:rsidDel="00000000" w:rsidP="00000000" w:rsidRDefault="00000000" w:rsidRPr="00000000" w14:paraId="00000023">
      <w:pPr>
        <w:spacing w:after="0" w:before="0" w:line="240" w:lineRule="auto"/>
        <w:ind w:left="0" w:right="0" w:firstLine="708"/>
        <w:jc w:val="both"/>
        <w:rPr>
          <w:vertAlign w:val="baseline"/>
        </w:rPr>
      </w:pPr>
      <w:r w:rsidDel="00000000" w:rsidR="00000000" w:rsidRPr="00000000">
        <w:rPr>
          <w:vertAlign w:val="baseline"/>
          <w:rtl w:val="0"/>
        </w:rPr>
        <w:t xml:space="preserve">Finalizando, a sintaxe geral do comando nslookup. A sintaxe é:</w:t>
      </w:r>
    </w:p>
    <w:p w:rsidR="00000000" w:rsidDel="00000000" w:rsidP="00000000" w:rsidRDefault="00000000" w:rsidRPr="00000000" w14:paraId="00000024">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708"/>
        <w:rPr>
          <w:vertAlign w:val="baseline"/>
        </w:rPr>
      </w:pPr>
      <w:r w:rsidDel="00000000" w:rsidR="00000000" w:rsidRPr="00000000">
        <w:rPr>
          <w:b w:val="1"/>
          <w:vertAlign w:val="baseline"/>
          <w:rtl w:val="0"/>
        </w:rPr>
        <w:t xml:space="preserve">nslookup </w:t>
      </w:r>
      <w:r w:rsidDel="00000000" w:rsidR="00000000" w:rsidRPr="00000000">
        <w:rPr>
          <w:b w:val="1"/>
          <w:rtl w:val="0"/>
        </w:rPr>
        <w:t xml:space="preserve">-</w:t>
      </w:r>
      <w:r w:rsidDel="00000000" w:rsidR="00000000" w:rsidRPr="00000000">
        <w:rPr>
          <w:b w:val="1"/>
          <w:vertAlign w:val="baseline"/>
          <w:rtl w:val="0"/>
        </w:rPr>
        <w:t xml:space="preserve">option1 </w:t>
      </w:r>
      <w:r w:rsidDel="00000000" w:rsidR="00000000" w:rsidRPr="00000000">
        <w:rPr>
          <w:b w:val="1"/>
          <w:rtl w:val="0"/>
        </w:rPr>
        <w:t xml:space="preserve">-</w:t>
      </w:r>
      <w:r w:rsidDel="00000000" w:rsidR="00000000" w:rsidRPr="00000000">
        <w:rPr>
          <w:b w:val="1"/>
          <w:vertAlign w:val="baseline"/>
          <w:rtl w:val="0"/>
        </w:rPr>
        <w:t xml:space="preserve">option2 host-to-find dns-server</w:t>
      </w:r>
      <w:r w:rsidDel="00000000" w:rsidR="00000000" w:rsidRPr="00000000">
        <w:rPr>
          <w:rtl w:val="0"/>
        </w:rPr>
      </w:r>
    </w:p>
    <w:p w:rsidR="00000000" w:rsidDel="00000000" w:rsidP="00000000" w:rsidRDefault="00000000" w:rsidRPr="00000000" w14:paraId="00000026">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708"/>
        <w:jc w:val="both"/>
        <w:rPr>
          <w:vertAlign w:val="baseline"/>
        </w:rPr>
      </w:pPr>
      <w:r w:rsidDel="00000000" w:rsidR="00000000" w:rsidRPr="00000000">
        <w:rPr>
          <w:vertAlign w:val="baseline"/>
          <w:rtl w:val="0"/>
        </w:rPr>
        <w:t xml:space="preserve">Em geral, nslookup pode ser executado com zero, uma, duas ou mais opções. Agora, teste o comando nslookup. Faça o seguinte:</w:t>
      </w:r>
    </w:p>
    <w:p w:rsidR="00000000" w:rsidDel="00000000" w:rsidP="00000000" w:rsidRDefault="00000000" w:rsidRPr="00000000" w14:paraId="00000028">
      <w:pPr>
        <w:spacing w:after="0" w:before="0" w:line="240" w:lineRule="auto"/>
        <w:ind w:left="0" w:right="0" w:firstLine="708"/>
        <w:jc w:val="both"/>
        <w:rPr>
          <w:vertAlign w:val="baseline"/>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708"/>
        <w:jc w:val="both"/>
        <w:rPr>
          <w:vertAlign w:val="baseline"/>
        </w:rPr>
      </w:pPr>
      <w:r w:rsidDel="00000000" w:rsidR="00000000" w:rsidRPr="00000000">
        <w:rPr>
          <w:vertAlign w:val="baseline"/>
          <w:rtl w:val="0"/>
        </w:rPr>
        <w:t xml:space="preserve">1. Execute nslookup para obter o endereço IP de um servidor Web no Brasil.</w:t>
      </w:r>
    </w:p>
    <w:p w:rsidR="00000000" w:rsidDel="00000000" w:rsidP="00000000" w:rsidRDefault="00000000" w:rsidRPr="00000000" w14:paraId="0000002A">
      <w:pPr>
        <w:spacing w:after="0" w:before="0" w:line="240" w:lineRule="auto"/>
        <w:ind w:left="0" w:right="0" w:firstLine="708"/>
        <w:jc w:val="both"/>
        <w:rPr>
          <w:vertAlign w:val="baseline"/>
        </w:rPr>
      </w:pPr>
      <w:r w:rsidDel="00000000" w:rsidR="00000000" w:rsidRPr="00000000">
        <w:rPr>
          <w:vertAlign w:val="baseline"/>
          <w:rtl w:val="0"/>
        </w:rPr>
        <w:t xml:space="preserve">2. Execute nslookup para determinar o servidor de autoridade DNS para um endereço IP qualquer.</w:t>
      </w:r>
    </w:p>
    <w:p w:rsidR="00000000" w:rsidDel="00000000" w:rsidP="00000000" w:rsidRDefault="00000000" w:rsidRPr="00000000" w14:paraId="0000002B">
      <w:pPr>
        <w:spacing w:after="0" w:before="0" w:line="240" w:lineRule="auto"/>
        <w:ind w:left="0" w:right="0" w:firstLine="708"/>
        <w:jc w:val="both"/>
        <w:rPr>
          <w:vertAlign w:val="baseline"/>
        </w:rPr>
      </w:pPr>
      <w:r w:rsidDel="00000000" w:rsidR="00000000" w:rsidRPr="00000000">
        <w:rPr>
          <w:vertAlign w:val="baseline"/>
          <w:rtl w:val="0"/>
        </w:rPr>
        <w:t xml:space="preserve">3. Execute nslookup para os servidores de e-mail para o Yahoo! mail.</w:t>
      </w:r>
    </w:p>
    <w:p w:rsidR="00000000" w:rsidDel="00000000" w:rsidP="00000000" w:rsidRDefault="00000000" w:rsidRPr="00000000" w14:paraId="0000002C">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D">
      <w:pPr>
        <w:spacing w:after="0" w:before="0" w:line="240" w:lineRule="auto"/>
        <w:jc w:val="both"/>
        <w:rPr>
          <w:vertAlign w:val="baseline"/>
        </w:rPr>
      </w:pPr>
      <w:r w:rsidDel="00000000" w:rsidR="00000000" w:rsidRPr="00000000">
        <w:rPr>
          <w:b w:val="1"/>
          <w:vertAlign w:val="baseline"/>
          <w:rtl w:val="0"/>
        </w:rPr>
        <w:t xml:space="preserve">ipconfig</w:t>
      </w:r>
      <w:r w:rsidDel="00000000" w:rsidR="00000000" w:rsidRPr="00000000">
        <w:rPr>
          <w:rtl w:val="0"/>
        </w:rPr>
      </w:r>
    </w:p>
    <w:p w:rsidR="00000000" w:rsidDel="00000000" w:rsidP="00000000" w:rsidRDefault="00000000" w:rsidRPr="00000000" w14:paraId="0000002E">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708"/>
        <w:jc w:val="both"/>
        <w:rPr>
          <w:vertAlign w:val="baseline"/>
        </w:rPr>
      </w:pPr>
      <w:r w:rsidDel="00000000" w:rsidR="00000000" w:rsidRPr="00000000">
        <w:rPr>
          <w:vertAlign w:val="baseline"/>
          <w:rtl w:val="0"/>
        </w:rPr>
        <w:t xml:space="preserve">Ipconfig (para Windows) e ifconfig (para Linux/Unix) estão entre as mais úteis ferramentas, especialmente para “debugar” questões da rede. Vamos descrever somente o ipconfig (muito parecido com o ifconfig) nesta aula prática. </w:t>
      </w:r>
    </w:p>
    <w:p w:rsidR="00000000" w:rsidDel="00000000" w:rsidP="00000000" w:rsidRDefault="00000000" w:rsidRPr="00000000" w14:paraId="00000030">
      <w:pPr>
        <w:spacing w:after="0" w:before="0" w:line="240" w:lineRule="auto"/>
        <w:ind w:left="0" w:right="0" w:firstLine="708"/>
        <w:jc w:val="both"/>
        <w:rPr>
          <w:vertAlign w:val="baseline"/>
        </w:rPr>
      </w:pPr>
      <w:r w:rsidDel="00000000" w:rsidR="00000000" w:rsidRPr="00000000">
        <w:rPr>
          <w:vertAlign w:val="baseline"/>
          <w:rtl w:val="0"/>
        </w:rPr>
        <w:t xml:space="preserve">Ipconfig pode ser usado para mostrar a informação atual TCP/IP, incluindo seu endereço IP, endereço de servidor DNS, tipo de adaptador  e etc. Por exemplo, se você deseja ver as informações sobre seu host, simplesmente digite no prompt do Windows (como mostrado na Figura 2): </w:t>
      </w:r>
      <w:r w:rsidDel="00000000" w:rsidR="00000000" w:rsidRPr="00000000">
        <w:rPr>
          <w:b w:val="1"/>
          <w:vertAlign w:val="baseline"/>
          <w:rtl w:val="0"/>
        </w:rPr>
        <w:t xml:space="preserve">ipconfig /all</w:t>
      </w:r>
      <w:r w:rsidDel="00000000" w:rsidR="00000000" w:rsidRPr="00000000">
        <w:rPr>
          <w:rtl w:val="0"/>
        </w:rPr>
      </w:r>
    </w:p>
    <w:p w:rsidR="00000000" w:rsidDel="00000000" w:rsidP="00000000" w:rsidRDefault="00000000" w:rsidRPr="00000000" w14:paraId="00000031">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2">
      <w:pPr>
        <w:spacing w:after="0" w:before="0" w:line="240" w:lineRule="auto"/>
        <w:jc w:val="both"/>
        <w:rPr>
          <w:vertAlign w:val="baseline"/>
        </w:rPr>
      </w:pPr>
      <w:r w:rsidDel="00000000" w:rsidR="00000000" w:rsidRPr="00000000">
        <w:rPr>
          <w:vertAlign w:val="baseline"/>
          <w:rtl w:val="0"/>
        </w:rPr>
        <w:t xml:space="preserve">ipconfig é também muito útil para gerenciar a informação DNS armazenada no host. Para ver os registros armazenados em cache, digite o seguinte comando: </w:t>
      </w:r>
      <w:r w:rsidDel="00000000" w:rsidR="00000000" w:rsidRPr="00000000">
        <w:rPr>
          <w:b w:val="1"/>
          <w:vertAlign w:val="baseline"/>
          <w:rtl w:val="0"/>
        </w:rPr>
        <w:t xml:space="preserve">ipconfig /displaydns</w:t>
      </w:r>
      <w:r w:rsidDel="00000000" w:rsidR="00000000" w:rsidRPr="00000000">
        <w:rPr>
          <w:rtl w:val="0"/>
        </w:rPr>
      </w:r>
    </w:p>
    <w:p w:rsidR="00000000" w:rsidDel="00000000" w:rsidP="00000000" w:rsidRDefault="00000000" w:rsidRPr="00000000" w14:paraId="00000033">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4">
      <w:pPr>
        <w:spacing w:after="0" w:before="0" w:line="240" w:lineRule="auto"/>
        <w:jc w:val="center"/>
        <w:rPr>
          <w:b w:val="1"/>
          <w:vertAlign w:val="baseline"/>
        </w:rPr>
      </w:pPr>
      <w:r w:rsidDel="00000000" w:rsidR="00000000" w:rsidRPr="00000000">
        <w:rPr>
          <w:rFonts w:ascii="Times New Roman" w:cs="Times New Roman" w:eastAsia="Times New Roman" w:hAnsi="Times New Roman"/>
          <w:i w:val="1"/>
          <w:sz w:val="24"/>
          <w:szCs w:val="24"/>
          <w:vertAlign w:val="baseline"/>
        </w:rPr>
        <w:drawing>
          <wp:inline distB="0" distT="0" distL="114300" distR="114300">
            <wp:extent cx="4302125" cy="2734310"/>
            <wp:effectExtent b="0" l="0" r="0" t="0"/>
            <wp:docPr id="10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02125"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240" w:lineRule="auto"/>
        <w:jc w:val="center"/>
        <w:rPr>
          <w:b w:val="1"/>
          <w:vertAlign w:val="baseline"/>
        </w:rPr>
      </w:pPr>
      <w:r w:rsidDel="00000000" w:rsidR="00000000" w:rsidRPr="00000000">
        <w:rPr>
          <w:rtl w:val="0"/>
        </w:rPr>
      </w:r>
    </w:p>
    <w:p w:rsidR="00000000" w:rsidDel="00000000" w:rsidP="00000000" w:rsidRDefault="00000000" w:rsidRPr="00000000" w14:paraId="00000036">
      <w:pPr>
        <w:spacing w:after="0" w:before="0" w:line="240" w:lineRule="auto"/>
        <w:jc w:val="center"/>
        <w:rPr>
          <w:vertAlign w:val="baseline"/>
        </w:rPr>
      </w:pPr>
      <w:r w:rsidDel="00000000" w:rsidR="00000000" w:rsidRPr="00000000">
        <w:rPr>
          <w:b w:val="1"/>
          <w:vertAlign w:val="baseline"/>
          <w:rtl w:val="0"/>
        </w:rPr>
        <w:t xml:space="preserve">Figura 2. Exemplo de ipconfig</w:t>
      </w:r>
      <w:r w:rsidDel="00000000" w:rsidR="00000000" w:rsidRPr="00000000">
        <w:rPr>
          <w:rtl w:val="0"/>
        </w:rPr>
      </w:r>
    </w:p>
    <w:p w:rsidR="00000000" w:rsidDel="00000000" w:rsidP="00000000" w:rsidRDefault="00000000" w:rsidRPr="00000000" w14:paraId="00000037">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8">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9">
      <w:pPr>
        <w:spacing w:after="0" w:before="0" w:line="240" w:lineRule="auto"/>
        <w:jc w:val="both"/>
        <w:rPr>
          <w:vertAlign w:val="baseline"/>
        </w:rPr>
      </w:pPr>
      <w:r w:rsidDel="00000000" w:rsidR="00000000" w:rsidRPr="00000000">
        <w:rPr>
          <w:vertAlign w:val="baseline"/>
          <w:rtl w:val="0"/>
        </w:rPr>
        <w:t xml:space="preserve">Cada entrada mostra o restante Tempo de Vida (Time to Live - TTL) em segundos. </w:t>
      </w:r>
    </w:p>
    <w:p w:rsidR="00000000" w:rsidDel="00000000" w:rsidP="00000000" w:rsidRDefault="00000000" w:rsidRPr="00000000" w14:paraId="0000003A">
      <w:pPr>
        <w:spacing w:after="0" w:before="0" w:line="240" w:lineRule="auto"/>
        <w:jc w:val="both"/>
        <w:rPr>
          <w:vertAlign w:val="baseline"/>
        </w:rPr>
      </w:pPr>
      <w:r w:rsidDel="00000000" w:rsidR="00000000" w:rsidRPr="00000000">
        <w:rPr>
          <w:vertAlign w:val="baseline"/>
          <w:rtl w:val="0"/>
        </w:rPr>
        <w:t xml:space="preserve">Nota: Se desejar, você pode popular entradas de DNS no arquivo  \WINDOWS\system32\drivers\etc\hosts que armazena as informações sobre DNS.  As entradas registradas neste arquivo tem prioridade sobre as entradas pesquisas em servidores DNS.</w:t>
      </w:r>
    </w:p>
    <w:p w:rsidR="00000000" w:rsidDel="00000000" w:rsidP="00000000" w:rsidRDefault="00000000" w:rsidRPr="00000000" w14:paraId="0000003B">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C">
      <w:pPr>
        <w:spacing w:after="0" w:before="0" w:line="240" w:lineRule="auto"/>
        <w:jc w:val="both"/>
        <w:rPr>
          <w:vertAlign w:val="baseline"/>
        </w:rPr>
      </w:pPr>
      <w:r w:rsidDel="00000000" w:rsidR="00000000" w:rsidRPr="00000000">
        <w:rPr>
          <w:vertAlign w:val="baseline"/>
          <w:rtl w:val="0"/>
        </w:rPr>
        <w:t xml:space="preserve">Para limpar o cache, digite </w:t>
      </w:r>
      <w:r w:rsidDel="00000000" w:rsidR="00000000" w:rsidRPr="00000000">
        <w:rPr>
          <w:b w:val="1"/>
          <w:vertAlign w:val="baseline"/>
          <w:rtl w:val="0"/>
        </w:rPr>
        <w:t xml:space="preserve">ipconfig /flushdns</w:t>
      </w:r>
      <w:r w:rsidDel="00000000" w:rsidR="00000000" w:rsidRPr="00000000">
        <w:rPr>
          <w:rtl w:val="0"/>
        </w:rPr>
      </w:r>
    </w:p>
    <w:p w:rsidR="00000000" w:rsidDel="00000000" w:rsidP="00000000" w:rsidRDefault="00000000" w:rsidRPr="00000000" w14:paraId="0000003D">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E">
      <w:pPr>
        <w:spacing w:after="0" w:before="0" w:line="240" w:lineRule="auto"/>
        <w:jc w:val="both"/>
        <w:rPr>
          <w:vertAlign w:val="baseline"/>
        </w:rPr>
      </w:pPr>
      <w:r w:rsidDel="00000000" w:rsidR="00000000" w:rsidRPr="00000000">
        <w:rPr>
          <w:vertAlign w:val="baseline"/>
          <w:rtl w:val="0"/>
        </w:rPr>
        <w:t xml:space="preserve">Este commando limpa o cache DNS com todas as suas entradas.</w:t>
      </w:r>
    </w:p>
    <w:p w:rsidR="00000000" w:rsidDel="00000000" w:rsidP="00000000" w:rsidRDefault="00000000" w:rsidRPr="00000000" w14:paraId="0000003F">
      <w:pPr>
        <w:spacing w:after="0" w:before="0" w:line="240" w:lineRule="auto"/>
        <w:jc w:val="both"/>
        <w:rPr>
          <w:vertAlign w:val="baseline"/>
        </w:rPr>
      </w:pPr>
      <w:r w:rsidDel="00000000" w:rsidR="00000000" w:rsidRPr="00000000">
        <w:rPr>
          <w:vertAlign w:val="baseline"/>
          <w:rtl w:val="0"/>
        </w:rPr>
        <w:t xml:space="preserve">Nota: Se a resposta for “A operação solicitada requer elevação”, significa que você não possui permissão de administrador para executar a tarefa. Vá em Iniciar&gt;Programas&gt;Acessórios&gt;Prompt. Clique com o botão direito do mouse e selecione “Execute como administrador”.  </w:t>
      </w:r>
    </w:p>
    <w:p w:rsidR="00000000" w:rsidDel="00000000" w:rsidP="00000000" w:rsidRDefault="00000000" w:rsidRPr="00000000" w14:paraId="00000040">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1">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2">
      <w:pPr>
        <w:spacing w:after="0" w:before="0" w:line="240" w:lineRule="auto"/>
        <w:jc w:val="both"/>
        <w:rPr>
          <w:vertAlign w:val="baseline"/>
        </w:rPr>
      </w:pPr>
      <w:r w:rsidDel="00000000" w:rsidR="00000000" w:rsidRPr="00000000">
        <w:rPr>
          <w:b w:val="1"/>
          <w:vertAlign w:val="baseline"/>
          <w:rtl w:val="0"/>
        </w:rPr>
        <w:t xml:space="preserve">DNS com Wireshark</w:t>
      </w:r>
      <w:r w:rsidDel="00000000" w:rsidR="00000000" w:rsidRPr="00000000">
        <w:rPr>
          <w:rtl w:val="0"/>
        </w:rPr>
      </w:r>
    </w:p>
    <w:p w:rsidR="00000000" w:rsidDel="00000000" w:rsidP="00000000" w:rsidRDefault="00000000" w:rsidRPr="00000000" w14:paraId="00000043">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4">
      <w:pPr>
        <w:spacing w:after="0" w:before="0" w:line="240" w:lineRule="auto"/>
        <w:jc w:val="both"/>
        <w:rPr>
          <w:vertAlign w:val="baseline"/>
        </w:rPr>
      </w:pPr>
      <w:r w:rsidDel="00000000" w:rsidR="00000000" w:rsidRPr="00000000">
        <w:rPr>
          <w:vertAlign w:val="baseline"/>
          <w:rtl w:val="0"/>
        </w:rPr>
        <w:t xml:space="preserve">Vamos capturar os pacotes DNS que são gerados. </w:t>
      </w:r>
    </w:p>
    <w:p w:rsidR="00000000" w:rsidDel="00000000" w:rsidP="00000000" w:rsidRDefault="00000000" w:rsidRPr="00000000" w14:paraId="00000045">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6">
      <w:pPr>
        <w:spacing w:after="0" w:before="0" w:line="240" w:lineRule="auto"/>
        <w:jc w:val="both"/>
        <w:rPr>
          <w:vertAlign w:val="baseline"/>
        </w:rPr>
      </w:pPr>
      <w:r w:rsidDel="00000000" w:rsidR="00000000" w:rsidRPr="00000000">
        <w:rPr>
          <w:vertAlign w:val="baseline"/>
          <w:rtl w:val="0"/>
        </w:rPr>
        <w:t xml:space="preserve">• Use ipconfig para esvaziar o cache DNS em seu host.</w:t>
      </w:r>
    </w:p>
    <w:p w:rsidR="00000000" w:rsidDel="00000000" w:rsidP="00000000" w:rsidRDefault="00000000" w:rsidRPr="00000000" w14:paraId="00000047">
      <w:pPr>
        <w:spacing w:after="0" w:before="0" w:line="240" w:lineRule="auto"/>
        <w:jc w:val="both"/>
        <w:rPr>
          <w:vertAlign w:val="baseline"/>
        </w:rPr>
      </w:pPr>
      <w:r w:rsidDel="00000000" w:rsidR="00000000" w:rsidRPr="00000000">
        <w:rPr>
          <w:vertAlign w:val="baseline"/>
          <w:rtl w:val="0"/>
        </w:rPr>
        <w:t xml:space="preserve">• Inicie seu navegador e esvazie o cache do navegador. </w:t>
      </w:r>
    </w:p>
    <w:p w:rsidR="00000000" w:rsidDel="00000000" w:rsidP="00000000" w:rsidRDefault="00000000" w:rsidRPr="00000000" w14:paraId="00000048">
      <w:pPr>
        <w:spacing w:after="0" w:before="0" w:line="240" w:lineRule="auto"/>
        <w:jc w:val="both"/>
        <w:rPr>
          <w:vertAlign w:val="baseline"/>
        </w:rPr>
      </w:pPr>
      <w:r w:rsidDel="00000000" w:rsidR="00000000" w:rsidRPr="00000000">
        <w:rPr>
          <w:vertAlign w:val="baseline"/>
          <w:rtl w:val="0"/>
        </w:rPr>
        <w:t xml:space="preserve">• Execute Wireshark e digite “ip.addr == seu_endereço_IP” no campo de filtro, onde você obtém o endereço do computador que está executando Wireshark com ipconfig. Este filtro remove todos os pacotes que não foram originados ou destinados para seu host.</w:t>
      </w:r>
    </w:p>
    <w:p w:rsidR="00000000" w:rsidDel="00000000" w:rsidP="00000000" w:rsidRDefault="00000000" w:rsidRPr="00000000" w14:paraId="00000049">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A">
      <w:pPr>
        <w:spacing w:after="0" w:before="0" w:line="240" w:lineRule="auto"/>
        <w:jc w:val="both"/>
        <w:rPr>
          <w:vertAlign w:val="baseline"/>
        </w:rPr>
      </w:pPr>
      <w:r w:rsidDel="00000000" w:rsidR="00000000" w:rsidRPr="00000000">
        <w:rPr>
          <w:vertAlign w:val="baseline"/>
          <w:rtl w:val="0"/>
        </w:rPr>
        <w:t xml:space="preserve">• Inicie captura de pacotes no Wireshark.</w:t>
      </w:r>
    </w:p>
    <w:p w:rsidR="00000000" w:rsidDel="00000000" w:rsidP="00000000" w:rsidRDefault="00000000" w:rsidRPr="00000000" w14:paraId="0000004B">
      <w:pPr>
        <w:spacing w:after="0" w:before="0" w:line="240" w:lineRule="auto"/>
        <w:jc w:val="both"/>
        <w:rPr>
          <w:vertAlign w:val="baseline"/>
        </w:rPr>
      </w:pPr>
      <w:r w:rsidDel="00000000" w:rsidR="00000000" w:rsidRPr="00000000">
        <w:rPr>
          <w:vertAlign w:val="baseline"/>
          <w:rtl w:val="0"/>
        </w:rPr>
        <w:t xml:space="preserve">• Com seu navegador, visite o site </w:t>
      </w:r>
      <w:r w:rsidDel="00000000" w:rsidR="00000000" w:rsidRPr="00000000">
        <w:rPr>
          <w:b w:val="1"/>
          <w:vertAlign w:val="baseline"/>
          <w:rtl w:val="0"/>
        </w:rPr>
        <w:t xml:space="preserve">http://www.ietf.org</w:t>
      </w:r>
      <w:r w:rsidDel="00000000" w:rsidR="00000000" w:rsidRPr="00000000">
        <w:rPr>
          <w:rtl w:val="0"/>
        </w:rPr>
      </w:r>
    </w:p>
    <w:p w:rsidR="00000000" w:rsidDel="00000000" w:rsidP="00000000" w:rsidRDefault="00000000" w:rsidRPr="00000000" w14:paraId="0000004C">
      <w:pPr>
        <w:spacing w:after="0" w:before="0" w:line="240" w:lineRule="auto"/>
        <w:jc w:val="both"/>
        <w:rPr>
          <w:vertAlign w:val="baseline"/>
        </w:rPr>
      </w:pPr>
      <w:r w:rsidDel="00000000" w:rsidR="00000000" w:rsidRPr="00000000">
        <w:rPr>
          <w:vertAlign w:val="baseline"/>
          <w:rtl w:val="0"/>
        </w:rPr>
        <w:t xml:space="preserve">• Finalize a captura de pacotes.</w:t>
      </w:r>
    </w:p>
    <w:p w:rsidR="00000000" w:rsidDel="00000000" w:rsidP="00000000" w:rsidRDefault="00000000" w:rsidRPr="00000000" w14:paraId="0000004D">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4E">
      <w:pPr>
        <w:spacing w:after="0" w:before="0" w:line="240" w:lineRule="auto"/>
        <w:jc w:val="both"/>
        <w:rPr>
          <w:vertAlign w:val="baseline"/>
        </w:rPr>
      </w:pPr>
      <w:r w:rsidDel="00000000" w:rsidR="00000000" w:rsidRPr="00000000">
        <w:rPr>
          <w:vertAlign w:val="baseline"/>
          <w:rtl w:val="0"/>
        </w:rPr>
        <w:t xml:space="preserve">Responda às seguintes questões:</w:t>
      </w:r>
    </w:p>
    <w:p w:rsidR="00000000" w:rsidDel="00000000" w:rsidP="00000000" w:rsidRDefault="00000000" w:rsidRPr="00000000" w14:paraId="0000004F">
      <w:pPr>
        <w:spacing w:after="0" w:before="0" w:line="240" w:lineRule="auto"/>
        <w:jc w:val="both"/>
        <w:rPr>
          <w:vertAlign w:val="baseline"/>
        </w:rPr>
      </w:pPr>
      <w:r w:rsidDel="00000000" w:rsidR="00000000" w:rsidRPr="00000000">
        <w:rPr>
          <w:vertAlign w:val="baseline"/>
          <w:rtl w:val="0"/>
        </w:rPr>
        <w:t xml:space="preserve">4. Localize as mensagens de requisição e resposta  DNS. Elas são enviadas sobre o UDP ou TCP?</w:t>
      </w:r>
    </w:p>
    <w:p w:rsidR="00000000" w:rsidDel="00000000" w:rsidP="00000000" w:rsidRDefault="00000000" w:rsidRPr="00000000" w14:paraId="00000050">
      <w:pPr>
        <w:spacing w:after="0" w:before="0" w:line="240" w:lineRule="auto"/>
        <w:jc w:val="both"/>
        <w:rPr>
          <w:vertAlign w:val="baseline"/>
        </w:rPr>
      </w:pPr>
      <w:r w:rsidDel="00000000" w:rsidR="00000000" w:rsidRPr="00000000">
        <w:rPr>
          <w:vertAlign w:val="baseline"/>
          <w:rtl w:val="0"/>
        </w:rPr>
        <w:t xml:space="preserve">5. Qual a porta destino para a mensagem de requisição DNS? Qual é a porta fonte da mensagem DNS?</w:t>
      </w:r>
    </w:p>
    <w:p w:rsidR="00000000" w:rsidDel="00000000" w:rsidP="00000000" w:rsidRDefault="00000000" w:rsidRPr="00000000" w14:paraId="00000051">
      <w:pPr>
        <w:spacing w:after="0" w:before="0" w:line="240" w:lineRule="auto"/>
        <w:jc w:val="both"/>
        <w:rPr>
          <w:vertAlign w:val="baseline"/>
        </w:rPr>
      </w:pPr>
      <w:r w:rsidDel="00000000" w:rsidR="00000000" w:rsidRPr="00000000">
        <w:rPr>
          <w:vertAlign w:val="baseline"/>
          <w:rtl w:val="0"/>
        </w:rPr>
        <w:t xml:space="preserve">6. Para qual endereço IP a mensagem de requisição DNS é enviada? Use ipconfig para determinar o endereço IP de seu servidor local DNS. Esses dois endereços IP são os mesmos?</w:t>
      </w:r>
    </w:p>
    <w:p w:rsidR="00000000" w:rsidDel="00000000" w:rsidP="00000000" w:rsidRDefault="00000000" w:rsidRPr="00000000" w14:paraId="00000052">
      <w:pPr>
        <w:spacing w:after="0" w:before="0" w:line="240" w:lineRule="auto"/>
        <w:jc w:val="both"/>
        <w:rPr>
          <w:vertAlign w:val="baseline"/>
        </w:rPr>
      </w:pPr>
      <w:r w:rsidDel="00000000" w:rsidR="00000000" w:rsidRPr="00000000">
        <w:rPr>
          <w:vertAlign w:val="baseline"/>
          <w:rtl w:val="0"/>
        </w:rPr>
        <w:t xml:space="preserve">7. Examine a mensagem de requisição  DNS. Qual o tipo de requisição DNS? A mensagem de requisição contém quais “respostas”?</w:t>
      </w:r>
    </w:p>
    <w:p w:rsidR="00000000" w:rsidDel="00000000" w:rsidP="00000000" w:rsidRDefault="00000000" w:rsidRPr="00000000" w14:paraId="00000053">
      <w:pPr>
        <w:spacing w:after="0" w:before="0" w:line="240" w:lineRule="auto"/>
        <w:jc w:val="both"/>
        <w:rPr>
          <w:vertAlign w:val="baseline"/>
        </w:rPr>
      </w:pPr>
      <w:r w:rsidDel="00000000" w:rsidR="00000000" w:rsidRPr="00000000">
        <w:rPr>
          <w:vertAlign w:val="baseline"/>
          <w:rtl w:val="0"/>
        </w:rPr>
        <w:t xml:space="preserve">8. Examine a mensagem DNS response. Quantas “respostas” são providas? O que cada resposta contém?</w:t>
      </w:r>
    </w:p>
    <w:p w:rsidR="00000000" w:rsidDel="00000000" w:rsidP="00000000" w:rsidRDefault="00000000" w:rsidRPr="00000000" w14:paraId="00000054">
      <w:pPr>
        <w:spacing w:after="0" w:before="0" w:line="240" w:lineRule="auto"/>
        <w:jc w:val="both"/>
        <w:rPr>
          <w:vertAlign w:val="baseline"/>
        </w:rPr>
      </w:pPr>
      <w:r w:rsidDel="00000000" w:rsidR="00000000" w:rsidRPr="00000000">
        <w:rPr>
          <w:vertAlign w:val="baseline"/>
          <w:rtl w:val="0"/>
        </w:rPr>
        <w:t xml:space="preserve">9. Considere o pacote subsequente TCP SYN enviado pelo seu host. O endereço IP destino do pacote SYN corresponde ao endereços IP fornecido pela mensagem response DNS?</w:t>
      </w:r>
    </w:p>
    <w:p w:rsidR="00000000" w:rsidDel="00000000" w:rsidP="00000000" w:rsidRDefault="00000000" w:rsidRPr="00000000" w14:paraId="00000055">
      <w:pPr>
        <w:spacing w:after="0" w:before="0" w:line="240" w:lineRule="auto"/>
        <w:jc w:val="both"/>
        <w:rPr>
          <w:vertAlign w:val="baseline"/>
        </w:rPr>
      </w:pPr>
      <w:r w:rsidDel="00000000" w:rsidR="00000000" w:rsidRPr="00000000">
        <w:rPr>
          <w:vertAlign w:val="baseline"/>
          <w:rtl w:val="0"/>
        </w:rPr>
        <w:t xml:space="preserve">10. Este site contém imagens. Antes de recuperar cada imagem, seu host requer novas requisições DNS?</w:t>
      </w:r>
    </w:p>
    <w:p w:rsidR="00000000" w:rsidDel="00000000" w:rsidP="00000000" w:rsidRDefault="00000000" w:rsidRPr="00000000" w14:paraId="00000056">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57">
      <w:pPr>
        <w:spacing w:after="0" w:before="0" w:line="240" w:lineRule="auto"/>
        <w:jc w:val="both"/>
        <w:rPr>
          <w:vertAlign w:val="baseline"/>
        </w:rPr>
      </w:pPr>
      <w:r w:rsidDel="00000000" w:rsidR="00000000" w:rsidRPr="00000000">
        <w:rPr>
          <w:vertAlign w:val="baseline"/>
          <w:rtl w:val="0"/>
        </w:rPr>
        <w:t xml:space="preserve">Agora vamos usar novamente o nslookup.</w:t>
      </w:r>
    </w:p>
    <w:p w:rsidR="00000000" w:rsidDel="00000000" w:rsidP="00000000" w:rsidRDefault="00000000" w:rsidRPr="00000000" w14:paraId="00000058">
      <w:pPr>
        <w:spacing w:after="0" w:before="0" w:line="240" w:lineRule="auto"/>
        <w:jc w:val="both"/>
        <w:rPr>
          <w:vertAlign w:val="baseline"/>
        </w:rPr>
      </w:pPr>
      <w:r w:rsidDel="00000000" w:rsidR="00000000" w:rsidRPr="00000000">
        <w:rPr>
          <w:vertAlign w:val="baseline"/>
          <w:rtl w:val="0"/>
        </w:rPr>
        <w:t xml:space="preserve">• Inicie captura de pacotes.</w:t>
      </w:r>
    </w:p>
    <w:p w:rsidR="00000000" w:rsidDel="00000000" w:rsidP="00000000" w:rsidRDefault="00000000" w:rsidRPr="00000000" w14:paraId="00000059">
      <w:pPr>
        <w:spacing w:after="0" w:before="0" w:line="240" w:lineRule="auto"/>
        <w:jc w:val="both"/>
        <w:rPr>
          <w:vertAlign w:val="baseline"/>
        </w:rPr>
      </w:pPr>
      <w:r w:rsidDel="00000000" w:rsidR="00000000" w:rsidRPr="00000000">
        <w:rPr>
          <w:vertAlign w:val="baseline"/>
          <w:rtl w:val="0"/>
        </w:rPr>
        <w:t xml:space="preserve">• Faça um  nslookup no www.mit.edu</w:t>
      </w:r>
    </w:p>
    <w:p w:rsidR="00000000" w:rsidDel="00000000" w:rsidP="00000000" w:rsidRDefault="00000000" w:rsidRPr="00000000" w14:paraId="0000005A">
      <w:pPr>
        <w:spacing w:after="0" w:before="0" w:line="240" w:lineRule="auto"/>
        <w:jc w:val="both"/>
        <w:rPr>
          <w:vertAlign w:val="baseline"/>
        </w:rPr>
      </w:pPr>
      <w:r w:rsidDel="00000000" w:rsidR="00000000" w:rsidRPr="00000000">
        <w:rPr>
          <w:vertAlign w:val="baseline"/>
          <w:rtl w:val="0"/>
        </w:rPr>
        <w:t xml:space="preserve">• Finalize a captura de pacotes.</w:t>
      </w:r>
    </w:p>
    <w:p w:rsidR="00000000" w:rsidDel="00000000" w:rsidP="00000000" w:rsidRDefault="00000000" w:rsidRPr="00000000" w14:paraId="0000005B">
      <w:pPr>
        <w:spacing w:after="0" w:before="0" w:line="240" w:lineRule="auto"/>
        <w:jc w:val="both"/>
        <w:rPr>
          <w:vertAlign w:val="baseline"/>
        </w:rPr>
      </w:pPr>
      <w:r w:rsidDel="00000000" w:rsidR="00000000" w:rsidRPr="00000000">
        <w:rPr>
          <w:vertAlign w:val="baseline"/>
          <w:rtl w:val="0"/>
        </w:rPr>
        <w:t xml:space="preserve">Você deve obter um trace que seja parecido com o da Figura 3 abaixo.</w:t>
      </w:r>
    </w:p>
    <w:p w:rsidR="00000000" w:rsidDel="00000000" w:rsidP="00000000" w:rsidRDefault="00000000" w:rsidRPr="00000000" w14:paraId="0000005C">
      <w:pPr>
        <w:spacing w:after="0" w:before="0" w:line="240" w:lineRule="auto"/>
        <w:jc w:val="center"/>
        <w:rPr>
          <w:rFonts w:ascii="Times New Roman" w:cs="Times New Roman" w:eastAsia="Times New Roman" w:hAnsi="Times New Roman"/>
          <w:i w:val="1"/>
          <w:sz w:val="24"/>
          <w:szCs w:val="24"/>
          <w:vertAlign w:val="baseline"/>
        </w:rPr>
      </w:pPr>
      <w:r w:rsidDel="00000000" w:rsidR="00000000" w:rsidRPr="00000000">
        <w:rPr>
          <w:rtl w:val="0"/>
        </w:rPr>
      </w:r>
    </w:p>
    <w:p w:rsidR="00000000" w:rsidDel="00000000" w:rsidP="00000000" w:rsidRDefault="00000000" w:rsidRPr="00000000" w14:paraId="0000005D">
      <w:pPr>
        <w:spacing w:after="0" w:before="0" w:line="240" w:lineRule="auto"/>
        <w:jc w:val="center"/>
        <w:rPr>
          <w:b w:val="1"/>
          <w:vertAlign w:val="baseline"/>
        </w:rPr>
      </w:pPr>
      <w:r w:rsidDel="00000000" w:rsidR="00000000" w:rsidRPr="00000000">
        <w:rPr>
          <w:rFonts w:ascii="Times New Roman" w:cs="Times New Roman" w:eastAsia="Times New Roman" w:hAnsi="Times New Roman"/>
          <w:i w:val="1"/>
          <w:sz w:val="24"/>
          <w:szCs w:val="24"/>
          <w:vertAlign w:val="baseline"/>
        </w:rPr>
        <w:drawing>
          <wp:inline distB="0" distT="0" distL="114300" distR="114300">
            <wp:extent cx="4417060" cy="3600450"/>
            <wp:effectExtent b="0" l="0" r="0" t="0"/>
            <wp:docPr id="10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706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0" w:line="240" w:lineRule="auto"/>
        <w:jc w:val="center"/>
        <w:rPr>
          <w:vertAlign w:val="baseline"/>
        </w:rPr>
      </w:pPr>
      <w:r w:rsidDel="00000000" w:rsidR="00000000" w:rsidRPr="00000000">
        <w:rPr>
          <w:b w:val="1"/>
          <w:vertAlign w:val="baseline"/>
          <w:rtl w:val="0"/>
        </w:rPr>
        <w:t xml:space="preserve">Figura 3. Nslookup – Outro exemplo</w:t>
      </w:r>
      <w:r w:rsidDel="00000000" w:rsidR="00000000" w:rsidRPr="00000000">
        <w:rPr>
          <w:rtl w:val="0"/>
        </w:rPr>
      </w:r>
    </w:p>
    <w:p w:rsidR="00000000" w:rsidDel="00000000" w:rsidP="00000000" w:rsidRDefault="00000000" w:rsidRPr="00000000" w14:paraId="0000005F">
      <w:pPr>
        <w:spacing w:after="0" w:before="0" w:line="240" w:lineRule="auto"/>
        <w:rPr>
          <w:vertAlign w:val="baseline"/>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708"/>
        <w:jc w:val="both"/>
        <w:rPr>
          <w:vertAlign w:val="baseline"/>
        </w:rPr>
      </w:pPr>
      <w:r w:rsidDel="00000000" w:rsidR="00000000" w:rsidRPr="00000000">
        <w:rPr>
          <w:vertAlign w:val="baseline"/>
          <w:rtl w:val="0"/>
        </w:rPr>
        <w:t xml:space="preserve">Nota-se na Figura 3 que o nslookup atualmente enviou três requsições DNS e recebeu três DNS response.  Para responder às questões seguintes, ignore os dois primeiros conjuntos de requisições/responses ( como eles são específicos do nslookup e não são normalmente gerados pela aplicações padrões. Você deve ao invés disso, focar nas últimas mensagens de requisições e respostas).</w:t>
      </w:r>
    </w:p>
    <w:p w:rsidR="00000000" w:rsidDel="00000000" w:rsidP="00000000" w:rsidRDefault="00000000" w:rsidRPr="00000000" w14:paraId="00000061">
      <w:pPr>
        <w:spacing w:after="0" w:before="0" w:line="240" w:lineRule="auto"/>
        <w:rPr>
          <w:vertAlign w:val="baseline"/>
        </w:rPr>
      </w:pPr>
      <w:r w:rsidDel="00000000" w:rsidR="00000000" w:rsidRPr="00000000">
        <w:rPr>
          <w:rtl w:val="0"/>
        </w:rPr>
      </w:r>
    </w:p>
    <w:p w:rsidR="00000000" w:rsidDel="00000000" w:rsidP="00000000" w:rsidRDefault="00000000" w:rsidRPr="00000000" w14:paraId="00000062">
      <w:pPr>
        <w:spacing w:after="0" w:before="0" w:line="240" w:lineRule="auto"/>
        <w:jc w:val="both"/>
        <w:rPr>
          <w:vertAlign w:val="baseline"/>
        </w:rPr>
      </w:pPr>
      <w:r w:rsidDel="00000000" w:rsidR="00000000" w:rsidRPr="00000000">
        <w:rPr>
          <w:vertAlign w:val="baseline"/>
          <w:rtl w:val="0"/>
        </w:rPr>
        <w:t xml:space="preserve">11. Qual a porta destino para a mensagem de requisição DNS? Qual é porta fonte da mensagem DNS response?</w:t>
      </w:r>
    </w:p>
    <w:p w:rsidR="00000000" w:rsidDel="00000000" w:rsidP="00000000" w:rsidRDefault="00000000" w:rsidRPr="00000000" w14:paraId="00000063">
      <w:pPr>
        <w:spacing w:after="0" w:before="0" w:line="240" w:lineRule="auto"/>
        <w:jc w:val="both"/>
        <w:rPr>
          <w:vertAlign w:val="baseline"/>
        </w:rPr>
      </w:pPr>
      <w:r w:rsidDel="00000000" w:rsidR="00000000" w:rsidRPr="00000000">
        <w:rPr>
          <w:vertAlign w:val="baseline"/>
          <w:rtl w:val="0"/>
        </w:rPr>
        <w:t xml:space="preserve">12. Para qual endereço IPa mensagem de requisição DNS é enviada? Este é o endereço IP de seu servidor default local DNS?</w:t>
      </w:r>
    </w:p>
    <w:p w:rsidR="00000000" w:rsidDel="00000000" w:rsidP="00000000" w:rsidRDefault="00000000" w:rsidRPr="00000000" w14:paraId="00000064">
      <w:pPr>
        <w:spacing w:after="0" w:before="0" w:line="240" w:lineRule="auto"/>
        <w:jc w:val="both"/>
        <w:rPr>
          <w:vertAlign w:val="baseline"/>
        </w:rPr>
      </w:pPr>
      <w:r w:rsidDel="00000000" w:rsidR="00000000" w:rsidRPr="00000000">
        <w:rPr>
          <w:vertAlign w:val="baseline"/>
          <w:rtl w:val="0"/>
        </w:rPr>
        <w:t xml:space="preserve">13. Examine a mensagem de requisição DNS. Qual é o tipo mensagem de requisição DNS? A mensagem de requisição contém quais “respostas”?</w:t>
      </w:r>
    </w:p>
    <w:p w:rsidR="00000000" w:rsidDel="00000000" w:rsidP="00000000" w:rsidRDefault="00000000" w:rsidRPr="00000000" w14:paraId="00000065">
      <w:pPr>
        <w:spacing w:after="0" w:before="0" w:line="240" w:lineRule="auto"/>
        <w:jc w:val="both"/>
        <w:rPr>
          <w:vertAlign w:val="baseline"/>
        </w:rPr>
      </w:pPr>
      <w:r w:rsidDel="00000000" w:rsidR="00000000" w:rsidRPr="00000000">
        <w:rPr>
          <w:vertAlign w:val="baseline"/>
          <w:rtl w:val="0"/>
        </w:rPr>
        <w:t xml:space="preserve">14. Examine a mensagem DNS response. Quantas “respostas” são providas? O que cada uma dessas mensagens contém? </w:t>
      </w:r>
    </w:p>
    <w:p w:rsidR="00000000" w:rsidDel="00000000" w:rsidP="00000000" w:rsidRDefault="00000000" w:rsidRPr="00000000" w14:paraId="00000066">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67">
      <w:pPr>
        <w:spacing w:after="0" w:before="0" w:line="240" w:lineRule="auto"/>
        <w:jc w:val="both"/>
        <w:rPr>
          <w:vertAlign w:val="baseline"/>
        </w:rPr>
      </w:pPr>
      <w:r w:rsidDel="00000000" w:rsidR="00000000" w:rsidRPr="00000000">
        <w:rPr>
          <w:vertAlign w:val="baseline"/>
          <w:rtl w:val="0"/>
        </w:rPr>
        <w:t xml:space="preserve">Agora repita o experimento anterior, mas com o comando:</w:t>
      </w:r>
    </w:p>
    <w:p w:rsidR="00000000" w:rsidDel="00000000" w:rsidP="00000000" w:rsidRDefault="00000000" w:rsidRPr="00000000" w14:paraId="00000068">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69">
      <w:pPr>
        <w:spacing w:after="0" w:before="0" w:line="240" w:lineRule="auto"/>
        <w:jc w:val="both"/>
        <w:rPr>
          <w:vertAlign w:val="baseline"/>
        </w:rPr>
      </w:pPr>
      <w:r w:rsidDel="00000000" w:rsidR="00000000" w:rsidRPr="00000000">
        <w:rPr>
          <w:b w:val="1"/>
          <w:vertAlign w:val="baseline"/>
          <w:rtl w:val="0"/>
        </w:rPr>
        <w:t xml:space="preserve">nslookup </w:t>
      </w:r>
      <w:r w:rsidDel="00000000" w:rsidR="00000000" w:rsidRPr="00000000">
        <w:rPr>
          <w:b w:val="1"/>
          <w:rtl w:val="0"/>
        </w:rPr>
        <w:t xml:space="preserve">-</w:t>
      </w:r>
      <w:r w:rsidDel="00000000" w:rsidR="00000000" w:rsidRPr="00000000">
        <w:rPr>
          <w:b w:val="1"/>
          <w:vertAlign w:val="baseline"/>
          <w:rtl w:val="0"/>
        </w:rPr>
        <w:t xml:space="preserve">type=NS mit.edu</w:t>
      </w:r>
      <w:r w:rsidDel="00000000" w:rsidR="00000000" w:rsidRPr="00000000">
        <w:rPr>
          <w:rtl w:val="0"/>
        </w:rPr>
      </w:r>
    </w:p>
    <w:p w:rsidR="00000000" w:rsidDel="00000000" w:rsidP="00000000" w:rsidRDefault="00000000" w:rsidRPr="00000000" w14:paraId="0000006A">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6B">
      <w:pPr>
        <w:spacing w:after="0" w:before="0" w:line="240" w:lineRule="auto"/>
        <w:jc w:val="both"/>
        <w:rPr>
          <w:vertAlign w:val="baseline"/>
        </w:rPr>
      </w:pPr>
      <w:r w:rsidDel="00000000" w:rsidR="00000000" w:rsidRPr="00000000">
        <w:rPr>
          <w:vertAlign w:val="baseline"/>
          <w:rtl w:val="0"/>
        </w:rPr>
        <w:t xml:space="preserve">Responda as seguintes questões:</w:t>
      </w:r>
    </w:p>
    <w:p w:rsidR="00000000" w:rsidDel="00000000" w:rsidP="00000000" w:rsidRDefault="00000000" w:rsidRPr="00000000" w14:paraId="0000006C">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6D">
      <w:pPr>
        <w:spacing w:after="0" w:before="0" w:line="240" w:lineRule="auto"/>
        <w:jc w:val="both"/>
        <w:rPr>
          <w:vertAlign w:val="baseline"/>
        </w:rPr>
      </w:pPr>
      <w:r w:rsidDel="00000000" w:rsidR="00000000" w:rsidRPr="00000000">
        <w:rPr>
          <w:vertAlign w:val="baseline"/>
          <w:rtl w:val="0"/>
        </w:rPr>
        <w:t xml:space="preserve">16. Para qual endereço IP a mensagem de requisição DNS é enviada? Este é o endereço IP de seu servidor default local DNS?</w:t>
      </w:r>
    </w:p>
    <w:p w:rsidR="00000000" w:rsidDel="00000000" w:rsidP="00000000" w:rsidRDefault="00000000" w:rsidRPr="00000000" w14:paraId="0000006E">
      <w:pPr>
        <w:spacing w:after="0" w:before="0" w:line="240" w:lineRule="auto"/>
        <w:jc w:val="both"/>
        <w:rPr>
          <w:vertAlign w:val="baseline"/>
        </w:rPr>
      </w:pPr>
      <w:r w:rsidDel="00000000" w:rsidR="00000000" w:rsidRPr="00000000">
        <w:rPr>
          <w:vertAlign w:val="baseline"/>
          <w:rtl w:val="0"/>
        </w:rPr>
        <w:t xml:space="preserve">17. Examine a mensagem de requisição DNS. Qual é o tipo da mensagem de requisição DNS? A mensagem de requisição contém quais “respostas”?</w:t>
      </w:r>
    </w:p>
    <w:p w:rsidR="00000000" w:rsidDel="00000000" w:rsidP="00000000" w:rsidRDefault="00000000" w:rsidRPr="00000000" w14:paraId="0000006F">
      <w:pPr>
        <w:spacing w:after="0" w:before="0" w:line="240" w:lineRule="auto"/>
        <w:jc w:val="both"/>
        <w:rPr>
          <w:vertAlign w:val="baseline"/>
        </w:rPr>
      </w:pPr>
      <w:r w:rsidDel="00000000" w:rsidR="00000000" w:rsidRPr="00000000">
        <w:rPr>
          <w:vertAlign w:val="baseline"/>
          <w:rtl w:val="0"/>
        </w:rPr>
        <w:t xml:space="preserve">18. Examine a mensagem DNS response. Quantos nomes de servidores MIT a mensagem response provê? Esta mensagem response também prove endereços IP dos servidores de nome MIT?</w:t>
      </w:r>
    </w:p>
    <w:p w:rsidR="00000000" w:rsidDel="00000000" w:rsidP="00000000" w:rsidRDefault="00000000" w:rsidRPr="00000000" w14:paraId="00000070">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71">
      <w:pPr>
        <w:spacing w:after="0" w:before="0" w:line="240" w:lineRule="auto"/>
        <w:jc w:val="both"/>
        <w:rPr>
          <w:vertAlign w:val="baseline"/>
        </w:rPr>
      </w:pPr>
      <w:r w:rsidDel="00000000" w:rsidR="00000000" w:rsidRPr="00000000">
        <w:rPr>
          <w:vertAlign w:val="baseline"/>
          <w:rtl w:val="0"/>
        </w:rPr>
        <w:t xml:space="preserve">Agora repita o experimento anterior, mas execute o comando:</w:t>
      </w:r>
    </w:p>
    <w:p w:rsidR="00000000" w:rsidDel="00000000" w:rsidP="00000000" w:rsidRDefault="00000000" w:rsidRPr="00000000" w14:paraId="00000072">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73">
      <w:pPr>
        <w:spacing w:after="0" w:before="0" w:line="240" w:lineRule="auto"/>
        <w:jc w:val="both"/>
        <w:rPr>
          <w:vertAlign w:val="baseline"/>
        </w:rPr>
      </w:pPr>
      <w:r w:rsidDel="00000000" w:rsidR="00000000" w:rsidRPr="00000000">
        <w:rPr>
          <w:b w:val="1"/>
          <w:rtl w:val="0"/>
        </w:rPr>
        <w:t xml:space="preserve">nslookup aitt.or.kr dns.google.com</w:t>
      </w:r>
      <w:r w:rsidDel="00000000" w:rsidR="00000000" w:rsidRPr="00000000">
        <w:rPr>
          <w:rtl w:val="0"/>
        </w:rPr>
      </w:r>
    </w:p>
    <w:p w:rsidR="00000000" w:rsidDel="00000000" w:rsidP="00000000" w:rsidRDefault="00000000" w:rsidRPr="00000000" w14:paraId="00000074">
      <w:pPr>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75">
      <w:pPr>
        <w:spacing w:after="0" w:before="0" w:line="240" w:lineRule="auto"/>
        <w:jc w:val="both"/>
        <w:rPr>
          <w:vertAlign w:val="baseline"/>
        </w:rPr>
      </w:pPr>
      <w:r w:rsidDel="00000000" w:rsidR="00000000" w:rsidRPr="00000000">
        <w:rPr>
          <w:vertAlign w:val="baseline"/>
          <w:rtl w:val="0"/>
        </w:rPr>
        <w:t xml:space="preserve">Responda as seguintes questões:</w:t>
      </w:r>
    </w:p>
    <w:p w:rsidR="00000000" w:rsidDel="00000000" w:rsidP="00000000" w:rsidRDefault="00000000" w:rsidRPr="00000000" w14:paraId="00000076">
      <w:pPr>
        <w:spacing w:after="0" w:before="0" w:line="240" w:lineRule="auto"/>
        <w:jc w:val="both"/>
        <w:rPr>
          <w:vertAlign w:val="baseline"/>
        </w:rPr>
      </w:pPr>
      <w:r w:rsidDel="00000000" w:rsidR="00000000" w:rsidRPr="00000000">
        <w:rPr>
          <w:vertAlign w:val="baseline"/>
          <w:rtl w:val="0"/>
        </w:rPr>
        <w:t xml:space="preserve">20. Para qual endereço a mensagem de requisição DNS é enviada? Este é o endereço IP de seu servidor default local DNS? Se não, qual é o endereço IP correspondente?</w:t>
      </w:r>
    </w:p>
    <w:p w:rsidR="00000000" w:rsidDel="00000000" w:rsidP="00000000" w:rsidRDefault="00000000" w:rsidRPr="00000000" w14:paraId="00000077">
      <w:pPr>
        <w:spacing w:after="0" w:before="0" w:line="240" w:lineRule="auto"/>
        <w:jc w:val="both"/>
        <w:rPr>
          <w:vertAlign w:val="baseline"/>
        </w:rPr>
      </w:pPr>
      <w:r w:rsidDel="00000000" w:rsidR="00000000" w:rsidRPr="00000000">
        <w:rPr>
          <w:vertAlign w:val="baseline"/>
          <w:rtl w:val="0"/>
        </w:rPr>
        <w:t xml:space="preserve">21. Examine a mensagem de requisição DNS. Qual o tipo de requisição de DNS? A mensagem de requisição contém alguma “resposta”?</w:t>
      </w:r>
    </w:p>
    <w:p w:rsidR="00000000" w:rsidDel="00000000" w:rsidP="00000000" w:rsidRDefault="00000000" w:rsidRPr="00000000" w14:paraId="00000078">
      <w:pPr>
        <w:spacing w:after="0" w:before="0" w:line="240" w:lineRule="auto"/>
        <w:jc w:val="both"/>
        <w:rPr>
          <w:vertAlign w:val="baseline"/>
        </w:rPr>
      </w:pPr>
      <w:r w:rsidDel="00000000" w:rsidR="00000000" w:rsidRPr="00000000">
        <w:rPr>
          <w:vertAlign w:val="baseline"/>
          <w:rtl w:val="0"/>
        </w:rPr>
        <w:t xml:space="preserve">22. Examine a mensagem response DNS. Quantas “respostas” são dadas? O que cada resposta contém?</w:t>
      </w:r>
    </w:p>
    <w:p w:rsidR="00000000" w:rsidDel="00000000" w:rsidP="00000000" w:rsidRDefault="00000000" w:rsidRPr="00000000" w14:paraId="00000079">
      <w:pPr>
        <w:spacing w:after="0" w:before="0" w:line="240" w:lineRule="auto"/>
        <w:jc w:val="center"/>
        <w:rPr>
          <w:rFonts w:ascii="Times New Roman" w:cs="Times New Roman" w:eastAsia="Times New Roman" w:hAnsi="Times New Roman"/>
          <w:i w:val="1"/>
          <w:sz w:val="24"/>
          <w:szCs w:val="24"/>
          <w:vertAlign w:val="baseline"/>
        </w:rPr>
      </w:pPr>
      <w:r w:rsidDel="00000000" w:rsidR="00000000" w:rsidRPr="00000000">
        <w:rPr>
          <w:rtl w:val="0"/>
        </w:rPr>
      </w:r>
    </w:p>
    <w:p w:rsidR="00000000" w:rsidDel="00000000" w:rsidP="00000000" w:rsidRDefault="00000000" w:rsidRPr="00000000" w14:paraId="0000007A">
      <w:pPr>
        <w:spacing w:after="0" w:before="0" w:line="240" w:lineRule="auto"/>
        <w:rPr>
          <w:rFonts w:ascii="Times New Roman" w:cs="Times New Roman" w:eastAsia="Times New Roman" w:hAnsi="Times New Roman"/>
          <w:i w:val="1"/>
          <w:sz w:val="24"/>
          <w:szCs w:val="24"/>
          <w:vertAlign w:val="baseline"/>
        </w:rPr>
      </w:pPr>
      <w:r w:rsidDel="00000000" w:rsidR="00000000" w:rsidRPr="00000000">
        <w:rPr>
          <w:rtl w:val="0"/>
        </w:rPr>
      </w:r>
    </w:p>
    <w:p w:rsidR="00000000" w:rsidDel="00000000" w:rsidP="00000000" w:rsidRDefault="00000000" w:rsidRPr="00000000" w14:paraId="0000007B">
      <w:pPr>
        <w:spacing w:after="0" w:before="0" w:line="240" w:lineRule="auto"/>
        <w:jc w:val="center"/>
        <w:rPr>
          <w:vertAlign w:val="baseline"/>
        </w:rPr>
      </w:pPr>
      <w:r w:rsidDel="00000000" w:rsidR="00000000" w:rsidRPr="00000000">
        <w:rPr>
          <w:rtl w:val="0"/>
        </w:rPr>
      </w:r>
    </w:p>
    <w:p w:rsidR="00000000" w:rsidDel="00000000" w:rsidP="00000000" w:rsidRDefault="00000000" w:rsidRPr="00000000" w14:paraId="0000007C">
      <w:pPr>
        <w:spacing w:after="0" w:before="0" w:line="240" w:lineRule="auto"/>
        <w:jc w:val="center"/>
        <w:rPr>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sectPr>
      <w:pgSz w:h="16838" w:w="11906"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1"/>
      <w:suppressAutoHyphens w:val="0"/>
      <w:bidi w:val="0"/>
      <w:spacing w:after="200" w:before="0" w:line="276" w:lineRule="auto"/>
      <w:ind w:leftChars="-1" w:rightChars="0" w:firstLineChars="-1"/>
      <w:textDirection w:val="btLr"/>
      <w:textAlignment w:val="top"/>
      <w:outlineLvl w:val="0"/>
    </w:pPr>
    <w:rPr>
      <w:rFonts w:ascii="Calibri" w:cs="Calibri" w:eastAsia="Calibri" w:hAnsi="Calibri"/>
      <w:w w:val="100"/>
      <w:position w:val="-1"/>
      <w:sz w:val="22"/>
      <w:szCs w:val="22"/>
      <w:effect w:val="none"/>
      <w:vertAlign w:val="baseline"/>
      <w:cs w:val="0"/>
      <w:em w:val="none"/>
      <w:lang w:bidi="ar-SA" w:eastAsia="zh-CN" w:val="pt-BR"/>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3z1">
    <w:name w:val="WW8Num3z1"/>
    <w:next w:val="WW8Num3z1"/>
    <w:autoRedefine w:val="0"/>
    <w:hidden w:val="0"/>
    <w:qFormat w:val="0"/>
    <w:rPr>
      <w:w w:val="100"/>
      <w:position w:val="-1"/>
      <w:effect w:val="none"/>
      <w:vertAlign w:val="baseline"/>
      <w:cs w:val="0"/>
      <w:em w:val="none"/>
      <w:lang/>
    </w:rPr>
  </w:style>
  <w:style w:type="character" w:styleId="WW8Num3z2">
    <w:name w:val="WW8Num3z2"/>
    <w:next w:val="WW8Num3z2"/>
    <w:autoRedefine w:val="0"/>
    <w:hidden w:val="0"/>
    <w:qFormat w:val="0"/>
    <w:rPr>
      <w:w w:val="100"/>
      <w:position w:val="-1"/>
      <w:effect w:val="none"/>
      <w:vertAlign w:val="baseline"/>
      <w:cs w:val="0"/>
      <w:em w:val="none"/>
      <w:lang/>
    </w:rPr>
  </w:style>
  <w:style w:type="character" w:styleId="WW8Num3z3">
    <w:name w:val="WW8Num3z3"/>
    <w:next w:val="WW8Num3z3"/>
    <w:autoRedefine w:val="0"/>
    <w:hidden w:val="0"/>
    <w:qFormat w:val="0"/>
    <w:rPr>
      <w:w w:val="100"/>
      <w:position w:val="-1"/>
      <w:effect w:val="none"/>
      <w:vertAlign w:val="baseline"/>
      <w:cs w:val="0"/>
      <w:em w:val="none"/>
      <w:lang/>
    </w:rPr>
  </w:style>
  <w:style w:type="character" w:styleId="WW8Num3z4">
    <w:name w:val="WW8Num3z4"/>
    <w:next w:val="WW8Num3z4"/>
    <w:autoRedefine w:val="0"/>
    <w:hidden w:val="0"/>
    <w:qFormat w:val="0"/>
    <w:rPr>
      <w:w w:val="100"/>
      <w:position w:val="-1"/>
      <w:effect w:val="none"/>
      <w:vertAlign w:val="baseline"/>
      <w:cs w:val="0"/>
      <w:em w:val="none"/>
      <w:lang/>
    </w:rPr>
  </w:style>
  <w:style w:type="character" w:styleId="WW8Num3z5">
    <w:name w:val="WW8Num3z5"/>
    <w:next w:val="WW8Num3z5"/>
    <w:autoRedefine w:val="0"/>
    <w:hidden w:val="0"/>
    <w:qFormat w:val="0"/>
    <w:rPr>
      <w:w w:val="100"/>
      <w:position w:val="-1"/>
      <w:effect w:val="none"/>
      <w:vertAlign w:val="baseline"/>
      <w:cs w:val="0"/>
      <w:em w:val="none"/>
      <w:lang/>
    </w:rPr>
  </w:style>
  <w:style w:type="character" w:styleId="WW8Num3z6">
    <w:name w:val="WW8Num3z6"/>
    <w:next w:val="WW8Num3z6"/>
    <w:autoRedefine w:val="0"/>
    <w:hidden w:val="0"/>
    <w:qFormat w:val="0"/>
    <w:rPr>
      <w:w w:val="100"/>
      <w:position w:val="-1"/>
      <w:effect w:val="none"/>
      <w:vertAlign w:val="baseline"/>
      <w:cs w:val="0"/>
      <w:em w:val="none"/>
      <w:lang/>
    </w:rPr>
  </w:style>
  <w:style w:type="character" w:styleId="WW8Num3z7">
    <w:name w:val="WW8Num3z7"/>
    <w:next w:val="WW8Num3z7"/>
    <w:autoRedefine w:val="0"/>
    <w:hidden w:val="0"/>
    <w:qFormat w:val="0"/>
    <w:rPr>
      <w:w w:val="100"/>
      <w:position w:val="-1"/>
      <w:effect w:val="none"/>
      <w:vertAlign w:val="baseline"/>
      <w:cs w:val="0"/>
      <w:em w:val="none"/>
      <w:lang/>
    </w:rPr>
  </w:style>
  <w:style w:type="character" w:styleId="WW8Num3z8">
    <w:name w:val="WW8Num3z8"/>
    <w:next w:val="WW8Num3z8"/>
    <w:autoRedefine w:val="0"/>
    <w:hidden w:val="0"/>
    <w:qFormat w:val="0"/>
    <w:rPr>
      <w:w w:val="100"/>
      <w:position w:val="-1"/>
      <w:effect w:val="none"/>
      <w:vertAlign w:val="baseline"/>
      <w:cs w:val="0"/>
      <w:em w:val="none"/>
      <w:lang/>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character" w:styleId="Fonteparág.padrão1">
    <w:name w:val="Fonte parág. padrão1"/>
    <w:next w:val="Fonteparág.padrão1"/>
    <w:autoRedefine w:val="0"/>
    <w:hidden w:val="0"/>
    <w:qFormat w:val="0"/>
    <w:rPr>
      <w:w w:val="100"/>
      <w:position w:val="-1"/>
      <w:effect w:val="none"/>
      <w:vertAlign w:val="baseline"/>
      <w:cs w:val="0"/>
      <w:em w:val="none"/>
      <w:lang/>
    </w:rPr>
  </w:style>
  <w:style w:type="character" w:styleId="InternetLink">
    <w:name w:val="Internet Link"/>
    <w:next w:val="InternetLink"/>
    <w:autoRedefine w:val="0"/>
    <w:hidden w:val="0"/>
    <w:qFormat w:val="0"/>
    <w:rPr>
      <w:color w:val="0000ff"/>
      <w:w w:val="100"/>
      <w:position w:val="-1"/>
      <w:u w:val="single"/>
      <w:effect w:val="none"/>
      <w:vertAlign w:val="baseline"/>
      <w:cs w:val="0"/>
      <w:em w:val="none"/>
      <w:lang/>
    </w:rPr>
  </w:style>
  <w:style w:type="character" w:styleId="VisitedInternetLink">
    <w:name w:val="Visited Internet Link"/>
    <w:next w:val="VisitedInternetLink"/>
    <w:autoRedefine w:val="0"/>
    <w:hidden w:val="0"/>
    <w:qFormat w:val="0"/>
    <w:rPr>
      <w:color w:val="800080"/>
      <w:w w:val="100"/>
      <w:position w:val="-1"/>
      <w:u w:val="single"/>
      <w:effect w:val="none"/>
      <w:vertAlign w:val="baseline"/>
      <w:cs w:val="0"/>
      <w:em w:val="none"/>
      <w:lang/>
    </w:rPr>
  </w:style>
  <w:style w:type="paragraph" w:styleId="Heading">
    <w:name w:val="Heading"/>
    <w:basedOn w:val="Normal"/>
    <w:next w:val="TextBody"/>
    <w:autoRedefine w:val="0"/>
    <w:hidden w:val="0"/>
    <w:qFormat w:val="0"/>
    <w:pPr>
      <w:keepNext w:val="1"/>
      <w:widowControl w:val="1"/>
      <w:suppressAutoHyphens w:val="0"/>
      <w:bidi w:val="0"/>
      <w:spacing w:after="120" w:before="240" w:line="276" w:lineRule="auto"/>
      <w:ind w:leftChars="-1" w:rightChars="0" w:firstLineChars="-1"/>
      <w:textDirection w:val="btLr"/>
      <w:textAlignment w:val="top"/>
      <w:outlineLvl w:val="0"/>
    </w:pPr>
    <w:rPr>
      <w:rFonts w:ascii="Liberation Sans" w:cs="FreeSans" w:eastAsia="Droid Sans Fallback" w:hAnsi="Liberation Sans"/>
      <w:w w:val="100"/>
      <w:position w:val="-1"/>
      <w:sz w:val="28"/>
      <w:szCs w:val="28"/>
      <w:effect w:val="none"/>
      <w:vertAlign w:val="baseline"/>
      <w:cs w:val="0"/>
      <w:em w:val="none"/>
      <w:lang w:bidi="ar-SA" w:eastAsia="zh-CN" w:val="pt-BR"/>
    </w:rPr>
  </w:style>
  <w:style w:type="paragraph" w:styleId="TextBody">
    <w:name w:val="Text Body"/>
    <w:basedOn w:val="Normal"/>
    <w:next w:val="TextBody"/>
    <w:autoRedefine w:val="0"/>
    <w:hidden w:val="0"/>
    <w:qFormat w:val="0"/>
    <w:pPr>
      <w:widowControl w:val="1"/>
      <w:suppressAutoHyphens w:val="0"/>
      <w:bidi w:val="0"/>
      <w:spacing w:after="120" w:before="0" w:line="276" w:lineRule="auto"/>
      <w:ind w:leftChars="-1" w:rightChars="0" w:firstLineChars="-1"/>
      <w:textDirection w:val="btLr"/>
      <w:textAlignment w:val="top"/>
      <w:outlineLvl w:val="0"/>
    </w:pPr>
    <w:rPr>
      <w:rFonts w:ascii="Calibri" w:cs="Calibri" w:eastAsia="Calibri" w:hAnsi="Calibri"/>
      <w:w w:val="100"/>
      <w:position w:val="-1"/>
      <w:sz w:val="22"/>
      <w:szCs w:val="22"/>
      <w:effect w:val="none"/>
      <w:vertAlign w:val="baseline"/>
      <w:cs w:val="0"/>
      <w:em w:val="none"/>
      <w:lang w:bidi="ar-SA" w:eastAsia="zh-CN" w:val="pt-BR"/>
    </w:rPr>
  </w:style>
  <w:style w:type="paragraph" w:styleId="List">
    <w:name w:val="List"/>
    <w:basedOn w:val="TextBody"/>
    <w:next w:val="List"/>
    <w:autoRedefine w:val="0"/>
    <w:hidden w:val="0"/>
    <w:qFormat w:val="0"/>
    <w:pPr>
      <w:widowControl w:val="1"/>
      <w:suppressAutoHyphens w:val="0"/>
      <w:bidi w:val="0"/>
      <w:spacing w:after="120" w:before="0" w:line="276" w:lineRule="auto"/>
      <w:ind w:leftChars="-1" w:rightChars="0" w:firstLineChars="-1"/>
      <w:textDirection w:val="btLr"/>
      <w:textAlignment w:val="top"/>
      <w:outlineLvl w:val="0"/>
    </w:pPr>
    <w:rPr>
      <w:rFonts w:ascii="Calibri" w:cs="Tahoma" w:eastAsia="Calibri" w:hAnsi="Calibri"/>
      <w:w w:val="100"/>
      <w:position w:val="-1"/>
      <w:sz w:val="22"/>
      <w:szCs w:val="22"/>
      <w:effect w:val="none"/>
      <w:vertAlign w:val="baseline"/>
      <w:cs w:val="0"/>
      <w:em w:val="none"/>
      <w:lang w:bidi="ar-SA" w:eastAsia="zh-CN" w:val="pt-BR"/>
    </w:rPr>
  </w:style>
  <w:style w:type="paragraph" w:styleId="Caption">
    <w:name w:val="Caption"/>
    <w:basedOn w:val="Normal"/>
    <w:next w:val="Caption"/>
    <w:autoRedefine w:val="0"/>
    <w:hidden w:val="0"/>
    <w:qFormat w:val="0"/>
    <w:pPr>
      <w:widowControl w:val="1"/>
      <w:suppressLineNumbers w:val="1"/>
      <w:suppressAutoHyphens w:val="0"/>
      <w:bidi w:val="0"/>
      <w:spacing w:after="120" w:before="120" w:line="276" w:lineRule="auto"/>
      <w:ind w:leftChars="-1" w:rightChars="0" w:firstLineChars="-1"/>
      <w:textDirection w:val="btLr"/>
      <w:textAlignment w:val="top"/>
      <w:outlineLvl w:val="0"/>
    </w:pPr>
    <w:rPr>
      <w:rFonts w:ascii="Calibri" w:cs="FreeSans" w:eastAsia="Calibri" w:hAnsi="Calibri"/>
      <w:i w:val="1"/>
      <w:iCs w:val="1"/>
      <w:w w:val="100"/>
      <w:position w:val="-1"/>
      <w:sz w:val="24"/>
      <w:szCs w:val="24"/>
      <w:effect w:val="none"/>
      <w:vertAlign w:val="baseline"/>
      <w:cs w:val="0"/>
      <w:em w:val="none"/>
      <w:lang w:bidi="ar-SA" w:eastAsia="zh-CN" w:val="pt-BR"/>
    </w:rPr>
  </w:style>
  <w:style w:type="paragraph" w:styleId="Index">
    <w:name w:val="Index"/>
    <w:basedOn w:val="Normal"/>
    <w:next w:val="Index"/>
    <w:autoRedefine w:val="0"/>
    <w:hidden w:val="0"/>
    <w:qFormat w:val="0"/>
    <w:pPr>
      <w:widowControl w:val="1"/>
      <w:suppressLineNumbers w:val="1"/>
      <w:suppressAutoHyphens w:val="0"/>
      <w:bidi w:val="0"/>
      <w:spacing w:after="200" w:before="0" w:line="276" w:lineRule="auto"/>
      <w:ind w:leftChars="-1" w:rightChars="0" w:firstLineChars="-1"/>
      <w:textDirection w:val="btLr"/>
      <w:textAlignment w:val="top"/>
      <w:outlineLvl w:val="0"/>
    </w:pPr>
    <w:rPr>
      <w:rFonts w:ascii="Calibri" w:cs="FreeSans" w:eastAsia="Calibri" w:hAnsi="Calibri"/>
      <w:w w:val="100"/>
      <w:position w:val="-1"/>
      <w:sz w:val="22"/>
      <w:szCs w:val="22"/>
      <w:effect w:val="none"/>
      <w:vertAlign w:val="baseline"/>
      <w:cs w:val="0"/>
      <w:em w:val="none"/>
      <w:lang w:bidi="ar-SA" w:eastAsia="zh-CN" w:val="pt-BR"/>
    </w:rPr>
  </w:style>
  <w:style w:type="paragraph" w:styleId="Capítulo">
    <w:name w:val="Capítulo"/>
    <w:basedOn w:val="Normal"/>
    <w:next w:val="TextBody"/>
    <w:autoRedefine w:val="0"/>
    <w:hidden w:val="0"/>
    <w:qFormat w:val="0"/>
    <w:pPr>
      <w:keepNext w:val="1"/>
      <w:widowControl w:val="1"/>
      <w:suppressAutoHyphens w:val="0"/>
      <w:bidi w:val="0"/>
      <w:spacing w:after="120" w:before="240" w:line="276" w:lineRule="auto"/>
      <w:ind w:leftChars="-1" w:rightChars="0" w:firstLineChars="-1"/>
      <w:textDirection w:val="btLr"/>
      <w:textAlignment w:val="top"/>
      <w:outlineLvl w:val="0"/>
    </w:pPr>
    <w:rPr>
      <w:rFonts w:ascii="Arial" w:cs="Tahoma" w:eastAsia="MS Mincho" w:hAnsi="Arial"/>
      <w:w w:val="100"/>
      <w:position w:val="-1"/>
      <w:sz w:val="28"/>
      <w:szCs w:val="28"/>
      <w:effect w:val="none"/>
      <w:vertAlign w:val="baseline"/>
      <w:cs w:val="0"/>
      <w:em w:val="none"/>
      <w:lang w:bidi="ar-SA" w:eastAsia="zh-CN" w:val="pt-BR"/>
    </w:rPr>
  </w:style>
  <w:style w:type="paragraph" w:styleId="Legenda1">
    <w:name w:val="Legenda1"/>
    <w:basedOn w:val="Normal"/>
    <w:next w:val="Legenda1"/>
    <w:autoRedefine w:val="0"/>
    <w:hidden w:val="0"/>
    <w:qFormat w:val="0"/>
    <w:pPr>
      <w:widowControl w:val="1"/>
      <w:suppressLineNumbers w:val="1"/>
      <w:suppressAutoHyphens w:val="0"/>
      <w:bidi w:val="0"/>
      <w:spacing w:after="120" w:before="120" w:line="276" w:lineRule="auto"/>
      <w:ind w:leftChars="-1" w:rightChars="0" w:firstLineChars="-1"/>
      <w:textDirection w:val="btLr"/>
      <w:textAlignment w:val="top"/>
      <w:outlineLvl w:val="0"/>
    </w:pPr>
    <w:rPr>
      <w:rFonts w:ascii="Calibri" w:cs="Tahoma" w:eastAsia="Calibri" w:hAnsi="Calibri"/>
      <w:i w:val="1"/>
      <w:iCs w:val="1"/>
      <w:w w:val="100"/>
      <w:position w:val="-1"/>
      <w:sz w:val="24"/>
      <w:szCs w:val="24"/>
      <w:effect w:val="none"/>
      <w:vertAlign w:val="baseline"/>
      <w:cs w:val="0"/>
      <w:em w:val="none"/>
      <w:lang w:bidi="ar-SA" w:eastAsia="zh-CN" w:val="pt-BR"/>
    </w:rPr>
  </w:style>
  <w:style w:type="paragraph" w:styleId="Índice">
    <w:name w:val="Índice"/>
    <w:basedOn w:val="Normal"/>
    <w:next w:val="Índice"/>
    <w:autoRedefine w:val="0"/>
    <w:hidden w:val="0"/>
    <w:qFormat w:val="0"/>
    <w:pPr>
      <w:widowControl w:val="1"/>
      <w:suppressLineNumbers w:val="1"/>
      <w:suppressAutoHyphens w:val="0"/>
      <w:bidi w:val="0"/>
      <w:spacing w:after="200" w:before="0" w:line="276" w:lineRule="auto"/>
      <w:ind w:leftChars="-1" w:rightChars="0" w:firstLineChars="-1"/>
      <w:textDirection w:val="btLr"/>
      <w:textAlignment w:val="top"/>
      <w:outlineLvl w:val="0"/>
    </w:pPr>
    <w:rPr>
      <w:rFonts w:ascii="Calibri" w:cs="Tahoma" w:eastAsia="Calibri" w:hAnsi="Calibri"/>
      <w:w w:val="100"/>
      <w:position w:val="-1"/>
      <w:sz w:val="22"/>
      <w:szCs w:val="22"/>
      <w:effect w:val="none"/>
      <w:vertAlign w:val="baseline"/>
      <w:cs w:val="0"/>
      <w:em w:val="none"/>
      <w:lang w:bidi="ar-SA" w:eastAsia="zh-CN" w:val="pt-BR"/>
    </w:rPr>
  </w:style>
  <w:style w:type="paragraph" w:styleId="Conteúdodatabela">
    <w:name w:val="Conteúdo da tabela"/>
    <w:basedOn w:val="Normal"/>
    <w:next w:val="Conteúdodatabela"/>
    <w:autoRedefine w:val="0"/>
    <w:hidden w:val="0"/>
    <w:qFormat w:val="0"/>
    <w:pPr>
      <w:widowControl w:val="1"/>
      <w:suppressLineNumbers w:val="1"/>
      <w:suppressAutoHyphens w:val="0"/>
      <w:bidi w:val="0"/>
      <w:spacing w:after="200" w:before="0" w:line="276" w:lineRule="auto"/>
      <w:ind w:leftChars="-1" w:rightChars="0" w:firstLineChars="-1"/>
      <w:textDirection w:val="btLr"/>
      <w:textAlignment w:val="top"/>
      <w:outlineLvl w:val="0"/>
    </w:pPr>
    <w:rPr>
      <w:rFonts w:ascii="Calibri" w:cs="Calibri" w:eastAsia="Calibri" w:hAnsi="Calibri"/>
      <w:w w:val="100"/>
      <w:position w:val="-1"/>
      <w:sz w:val="22"/>
      <w:szCs w:val="22"/>
      <w:effect w:val="none"/>
      <w:vertAlign w:val="baseline"/>
      <w:cs w:val="0"/>
      <w:em w:val="none"/>
      <w:lang w:bidi="ar-SA" w:eastAsia="zh-CN" w:val="pt-BR"/>
    </w:rPr>
  </w:style>
  <w:style w:type="paragraph" w:styleId="Títulodatabela">
    <w:name w:val="Título da tabela"/>
    <w:basedOn w:val="Conteúdodatabela"/>
    <w:next w:val="Títulodatabela"/>
    <w:autoRedefine w:val="0"/>
    <w:hidden w:val="0"/>
    <w:qFormat w:val="0"/>
    <w:pPr>
      <w:widowControl w:val="1"/>
      <w:suppressLineNumbers w:val="1"/>
      <w:suppressAutoHyphens w:val="0"/>
      <w:bidi w:val="0"/>
      <w:spacing w:after="200" w:before="0" w:line="276" w:lineRule="auto"/>
      <w:ind w:leftChars="-1" w:rightChars="0" w:firstLineChars="-1"/>
      <w:jc w:val="center"/>
      <w:textDirection w:val="btLr"/>
      <w:textAlignment w:val="top"/>
      <w:outlineLvl w:val="0"/>
    </w:pPr>
    <w:rPr>
      <w:rFonts w:ascii="Calibri" w:cs="Calibri" w:eastAsia="Calibri" w:hAnsi="Calibri"/>
      <w:b w:val="1"/>
      <w:bCs w:val="1"/>
      <w:w w:val="100"/>
      <w:position w:val="-1"/>
      <w:sz w:val="22"/>
      <w:szCs w:val="22"/>
      <w:effect w:val="none"/>
      <w:vertAlign w:val="baseline"/>
      <w:cs w:val="0"/>
      <w:em w:val="none"/>
      <w:lang w:bidi="ar-SA" w:eastAsia="zh-CN" w:val="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hyperlink" Target="http://www.mit.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uz3kfPPsuwQExZWGyVzw8J2/A==">CgMxLjA4AHIhMWNJZ2taazAxT3ZWaVlpUWpLYkRZUGs4c1BLVWg1dVp5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2009-08-10T11:46:00Z</dcterms:created>
  <dc:creator>atslands</dc:creator>
</cp:coreProperties>
</file>

<file path=docProps/custom.xml><?xml version="1.0" encoding="utf-8"?>
<Properties xmlns="http://schemas.openxmlformats.org/officeDocument/2006/custom-properties" xmlns:vt="http://schemas.openxmlformats.org/officeDocument/2006/docPropsVTypes"/>
</file>