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UNIVERSIDADE FEDERAL DO CEARÁ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-4444</wp:posOffset>
            </wp:positionV>
            <wp:extent cx="771525" cy="1015365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015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Campus Quixadá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: Redes de Computadores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Prof. Marcos Dantas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LABORATÓRIO 07 – Transmission Control Protocol (TCP) com WIRESHARK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(Baseada nas Práticas do livro de James Kurose – 4ªEdição)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Introdução </w:t>
      </w:r>
    </w:p>
    <w:p w:rsidR="00000000" w:rsidDel="00000000" w:rsidP="00000000" w:rsidRDefault="00000000" w:rsidRPr="00000000" w14:paraId="00000008">
      <w:pPr>
        <w:spacing w:after="12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Neste exercício vamos analisar o comportamento do TCP em detalhes. Faremos isso analisando os segmentos TCP enviados e recebidos quando se deseja transferir um arquivo de 150KB do seu computador para um servidor remoto. Serão analisados os números de sequência e de reconhecimentos que garantem a confiança no TCP, também será observado o controle de congestionamento – início lento e congestion avoidance – em ação dentre outros mecanismos do TCP.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Capturando uma transferência TCP do seu computador para um servidor remoto</w:t>
      </w:r>
    </w:p>
    <w:p w:rsidR="00000000" w:rsidDel="00000000" w:rsidP="00000000" w:rsidRDefault="00000000" w:rsidRPr="00000000" w14:paraId="0000000A">
      <w:pPr>
        <w:spacing w:after="120" w:before="0"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Antes   de   iniciar   é   necessário   usar   o   Wireshark   para   obter   um   pacote   de   registro   da transferência TCP do seu computador para o servidor. Você fará isso acessando uma página na qual você entra com o nome do arquivo armazenado no seu computador e a transferência do arquivo será feita pelo método HTTP POST (veja a seção 2.2.3 no livro do Kurose). Esse método é usado ao invés do método GET, pois a transferência será do seu computador para um servidor. Faça o seguinte:</w:t>
      </w:r>
    </w:p>
    <w:p w:rsidR="00000000" w:rsidDel="00000000" w:rsidP="00000000" w:rsidRDefault="00000000" w:rsidRPr="00000000" w14:paraId="0000000B">
      <w:pPr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  <w:t xml:space="preserve">• Inicie o seu navegador e abra a página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http://gaia.cs.umass.edu/wireshark-labs/alice.txt</w:t>
        </w:r>
      </w:hyperlink>
      <w:r w:rsidDel="00000000" w:rsidR="00000000" w:rsidRPr="00000000">
        <w:rPr>
          <w:rtl w:val="0"/>
        </w:rPr>
        <w:t xml:space="preserve"> e salve o arquivo apresentado no seu computador. </w:t>
      </w:r>
    </w:p>
    <w:p w:rsidR="00000000" w:rsidDel="00000000" w:rsidP="00000000" w:rsidRDefault="00000000" w:rsidRPr="00000000" w14:paraId="0000000C">
      <w:pPr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  <w:t xml:space="preserve">•Agora abra a página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http://gaia.cs.umass.edu/wireshark-labs/TCP-wireshark-file1.html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  <w:t xml:space="preserve">•Você verá a página mostrada na Figura 1. Selecione o arquivo a ser enviado com o botão Selecionar Arquivo e espere até receber uma pequena mensagem de upload complete. Ainda não pressione o botão Upload alice.txt file. </w:t>
      </w:r>
    </w:p>
    <w:p w:rsidR="00000000" w:rsidDel="00000000" w:rsidP="00000000" w:rsidRDefault="00000000" w:rsidRPr="00000000" w14:paraId="0000000E">
      <w:pPr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  <w:t xml:space="preserve">• Agora abra o Wireshark e inicie a captura de pacotes (Capture-&gt;Start).</w:t>
      </w:r>
    </w:p>
    <w:p w:rsidR="00000000" w:rsidDel="00000000" w:rsidP="00000000" w:rsidRDefault="00000000" w:rsidRPr="00000000" w14:paraId="0000000F">
      <w:pPr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  <w:t xml:space="preserve">• Retorne ao navegador e pressione “Upload alice.txt file” para enviar o arquivo ao servidor gaia.cs.umass.edu. Espere até que o arquivo seja enviado totalmente. Quando isso acontecer uma mensagem de Congratulations será exibida na janela do seu browser.</w:t>
      </w:r>
    </w:p>
    <w:p w:rsidR="00000000" w:rsidDel="00000000" w:rsidP="00000000" w:rsidRDefault="00000000" w:rsidRPr="00000000" w14:paraId="00000010">
      <w:pPr>
        <w:spacing w:after="120" w:before="0" w:line="360" w:lineRule="auto"/>
        <w:jc w:val="both"/>
        <w:rPr/>
      </w:pPr>
      <w:r w:rsidDel="00000000" w:rsidR="00000000" w:rsidRPr="00000000">
        <w:rPr>
          <w:rtl w:val="0"/>
        </w:rPr>
        <w:t xml:space="preserve">• Pare a captura de pacotes no Wireshark. Uma janela do Wireshark semelhante à da Figura 2 será exibida.</w:t>
      </w:r>
    </w:p>
    <w:p w:rsidR="00000000" w:rsidDel="00000000" w:rsidP="00000000" w:rsidRDefault="00000000" w:rsidRPr="00000000" w14:paraId="00000011">
      <w:pPr>
        <w:keepNext w:val="1"/>
        <w:spacing w:after="120" w:before="0"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400040" cy="13442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- Página para envio do arquivo para o servidor</w:t>
      </w:r>
    </w:p>
    <w:p w:rsidR="00000000" w:rsidDel="00000000" w:rsidP="00000000" w:rsidRDefault="00000000" w:rsidRPr="00000000" w14:paraId="00000013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294630" cy="459994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459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- Página indicando que o envio do arquivo foi realizado com sucesso.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spacing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Primeira análise dos pacotes capturados</w:t>
      </w:r>
    </w:p>
    <w:p w:rsidR="00000000" w:rsidDel="00000000" w:rsidP="00000000" w:rsidRDefault="00000000" w:rsidRPr="00000000" w14:paraId="00000017">
      <w:pPr>
        <w:spacing w:line="360" w:lineRule="auto"/>
        <w:ind w:left="0" w:right="0" w:firstLine="708"/>
        <w:rPr/>
      </w:pPr>
      <w:r w:rsidDel="00000000" w:rsidR="00000000" w:rsidRPr="00000000">
        <w:rPr>
          <w:rtl w:val="0"/>
        </w:rPr>
        <w:t xml:space="preserve">Antes de analisar o comportamento da conexão TCP em detalhes, vamos fazer uma primeira análise dos pacotes capturados.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No campo Filter digite http. Você   verá   uma   mensagem   HTTP   POST   indicando   que   o arquivo alice.txt será enviado para o servidor. 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• No campo Filter digite tcp. O que você verá após aplicar o filtro é uma série de mensagens TCP e HTTP entre o seu computador e o servidor gaia.cs.umass.edu. Você pode observar os três pacotes iniciais de handshake contendo mensagens SYN e uma série de mensagens TCP enviadas do seu computador para gaia.cs.umass.edu. Você pode ver também os segmentos TCP ACK sendo retornados do servidor gaia.cs.umass.edu para o seu computador (Figura 3).</w:t>
      </w:r>
    </w:p>
    <w:p w:rsidR="00000000" w:rsidDel="00000000" w:rsidP="00000000" w:rsidRDefault="00000000" w:rsidRPr="00000000" w14:paraId="0000001B">
      <w:pPr>
        <w:keepNext w:val="1"/>
        <w:spacing w:line="36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400040" cy="468820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8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-  Mensagens TCP entre o computador e o servidor gaia.cs.umass.edu</w:t>
      </w:r>
    </w:p>
    <w:p w:rsidR="00000000" w:rsidDel="00000000" w:rsidP="00000000" w:rsidRDefault="00000000" w:rsidRPr="00000000" w14:paraId="0000001D">
      <w:pPr>
        <w:spacing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Responda as seguintes questões abaixo. Sempre que possível, anote e imprima o(s) pacote(s) que você usou para responder a questão.   Para impimir um pacote, use File-&gt;Print -&gt; Selected packet only -&gt;  Packet summary line, e selecione o mínimo de detalhe que você precisa para a resposta da questão.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é o endereço IP e o número da porta usado pelo computador cliente para transferir o arquivo para gaia.cs.umass.edu? Provavelmente, o meio mais fácil para responder essa questão seja pela seleção da mensagem HTTP e então explorando os detalhes do pacote TCP usado para transportar essa mensagem.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é o endereço IP de gaia.cs.umass.edu? Em algum lugar da mensagem POST está indicado que o arquivo “alice.txt” será enviado para o servidor. Onde está essa informação?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spacing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Básico sobre TCP</w:t>
      </w:r>
    </w:p>
    <w:p w:rsidR="00000000" w:rsidDel="00000000" w:rsidP="00000000" w:rsidRDefault="00000000" w:rsidRPr="00000000" w14:paraId="00000024">
      <w:pPr>
        <w:ind w:left="0" w:right="0" w:firstLine="708"/>
        <w:jc w:val="both"/>
        <w:rPr/>
      </w:pPr>
      <w:r w:rsidDel="00000000" w:rsidR="00000000" w:rsidRPr="00000000">
        <w:rPr>
          <w:rtl w:val="0"/>
        </w:rPr>
        <w:t xml:space="preserve">Responda as seguintes questões para os segmentos TCP. Para isso aplique o filtro TCP.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é o número de sequência para o segmento TCP SYN usado para iniciar a conexão TCP entre o cliente e gaia.cs.umass.edu? Qual parâmetro do segmento permite identificar que ele é o do tipo SYN?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o número de sequência do segmento SYNACK enviado por  gaia.cs.umass.edu  para o cliente em reposta ao SYN? Qual o valor do campo ACKnowledgement no segmento SYNACK? Como  gaia.cs.umass.edu  determinou esse valor? Qual é o campo do segmento que o identifica como um SYNACK?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o número de seqüência do segmento TCP contendo o comando HTTP POST 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Considere o segmento TCP contendo a mensagem HTTP POST como o primeiro segmento na conexão TCP. Quais são os números de seqüência para os primeiros segmentos na conexão TCP (incluindo o segmento que contém o HTTP POST)? Em que instante esse segmento foi enviado? Quando   foi   recebido   o   segmento ACK?  Analisando   a   diferença   entre   o   instante   em   que   os segmentos TCP foram enviados e quando seus reconhecimentos foram recebidos, qual o valor do RTT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Round-Trip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) para cada um desses segmentos? Qual o valor de EstimatedRTT? Assuma que o valor de EstimatedRTT é igual ao RTT medido para o primeiro segmento. Usando a fórmula EstimatedRTT = 0.875 * EstimatedRTT + 0.125 * SampleRTT (Cap. 3 do livro do Kurose) calcule os RTT estimados para os próximos segmentos.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O Wireshark pode plotar os RTTs dos segmentos enviados. Para isso, selecione o segmento TCP referente a mensagem HTTP POST na janela de protocolos e então selecione Statistics-&gt;TCP Stream Graph-&gt;Round Trip Time Graph e responda: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a quantidade mínima de espaço disponível no buffer do receptor durante a conexão?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Existe algum segmento retransmitido?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Qual é a vazão (bytes transferidos por unidade de tempo) para a conexão TCP? Explique como você calculou esse valor.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Agora vá em Statistics -&gt; Conversations. Na janela que será aberta escolha a aba TCP. Você deverá ver uma janela como a que está mostrada na Figura 4. Essa janela mostra a quantidade de pacotes e de bytes trocados entre Address A e Address B. Observe os valores para os pacotes TCP e responda: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Quantos pacotes foram enviados da sua máquina para o servidor HTTP? E do servidor para sua máquina. Os valores são diferentes? Explique o motivo dessa diferença e se esses valores podem ser iguais.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289687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- Tela que mostra as quantidades de pacotes trocados entre dois pontos.</w:t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0000a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7515E"/>
    <w:pPr>
      <w:widowControl w:val="1"/>
      <w:suppressAutoHyphens w:val="1"/>
      <w:bidi w:val="0"/>
      <w:spacing w:after="0" w:before="0" w:line="240" w:lineRule="auto"/>
      <w:ind w:left="0" w:right="0" w:hanging="0"/>
      <w:jc w:val="left"/>
    </w:pPr>
    <w:rPr>
      <w:rFonts w:ascii="Times New Roman" w:cs="Times New Roman" w:eastAsia="Times New Roman" w:hAnsi="Times New Roman"/>
      <w:color w:val="00000a"/>
      <w:sz w:val="24"/>
      <w:szCs w:val="24"/>
      <w:lang w:bidi="ar-SA" w:eastAsia="pt-BR" w:val="pt-BR"/>
    </w:rPr>
  </w:style>
  <w:style w:type="paragraph" w:styleId="Heading1">
    <w:name w:val="Heading 1"/>
    <w:basedOn w:val="Normal"/>
    <w:next w:val="Normal"/>
    <w:link w:val="Ttulo1Char"/>
    <w:qFormat w:val="1"/>
    <w:rsid w:val="0067515E"/>
    <w:pPr>
      <w:keepNext w:val="1"/>
      <w:spacing w:after="120" w:before="0"/>
      <w:outlineLvl w:val="0"/>
    </w:pPr>
    <w:rPr>
      <w:b w:val="1"/>
      <w:bCs w:val="1"/>
    </w:rPr>
  </w:style>
  <w:style w:type="paragraph" w:styleId="Heading2">
    <w:name w:val="Heading 2"/>
    <w:basedOn w:val="Normal"/>
    <w:next w:val="Normal"/>
    <w:link w:val="Ttulo2Char"/>
    <w:uiPriority w:val="9"/>
    <w:semiHidden w:val="1"/>
    <w:unhideWhenUsed w:val="1"/>
    <w:qFormat w:val="1"/>
    <w:rsid w:val="003F6ABA"/>
    <w:pPr>
      <w:keepNext w:val="1"/>
      <w:keepLines w:val="1"/>
      <w:spacing w:after="0" w:before="200"/>
      <w:outlineLvl w:val="1"/>
    </w:pPr>
    <w:rPr>
      <w:rFonts w:ascii="Cambria" w:cs="" w:hAnsi="Cambria"/>
      <w:b w:val="1"/>
      <w:bCs w:val="1"/>
      <w:color w:val="4f81bd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Ttulo1Char" w:customStyle="1">
    <w:name w:val="Título 1 Char"/>
    <w:basedOn w:val="DefaultParagraphFont"/>
    <w:link w:val="Ttulo1"/>
    <w:rsid w:val="0067515E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Annotationreference">
    <w:name w:val="annotation reference"/>
    <w:basedOn w:val="DefaultParagraphFont"/>
    <w:semiHidden w:val="1"/>
    <w:rsid w:val="0067515E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Textodecomentrio"/>
    <w:semiHidden w:val="1"/>
    <w:rsid w:val="0067515E"/>
    <w:rPr>
      <w:rFonts w:ascii="Times New Roman" w:cs="Times New Roman" w:eastAsia="Times New Roman" w:hAnsi="Times New Roman"/>
      <w:sz w:val="20"/>
      <w:szCs w:val="20"/>
      <w:lang w:eastAsia="pt-BR"/>
    </w:rPr>
  </w:style>
  <w:style w:type="character" w:styleId="Corpodetexto2Char" w:customStyle="1">
    <w:name w:val="Corpo de texto 2 Char"/>
    <w:basedOn w:val="DefaultParagraphFont"/>
    <w:link w:val="Corpodetexto2"/>
    <w:semiHidden w:val="1"/>
    <w:rsid w:val="0067515E"/>
    <w:rPr>
      <w:rFonts w:ascii="Times New Roman" w:cs="Times New Roman" w:eastAsia="Times New Roman" w:hAnsi="Times New Roman"/>
      <w:i w:val="1"/>
      <w:sz w:val="24"/>
      <w:szCs w:val="24"/>
      <w:lang w:eastAsia="pt-BR"/>
    </w:rPr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rsid w:val="0067515E"/>
    <w:rPr>
      <w:rFonts w:ascii="Tahoma" w:cs="Tahoma" w:eastAsia="Times New Roman" w:hAnsi="Tahoma"/>
      <w:sz w:val="16"/>
      <w:szCs w:val="16"/>
      <w:lang w:eastAsia="pt-BR"/>
    </w:rPr>
  </w:style>
  <w:style w:type="character" w:styleId="Ttulo2Char" w:customStyle="1">
    <w:name w:val="Título 2 Char"/>
    <w:basedOn w:val="DefaultParagraphFont"/>
    <w:link w:val="Ttulo2"/>
    <w:uiPriority w:val="9"/>
    <w:semiHidden w:val="1"/>
    <w:rsid w:val="003F6ABA"/>
    <w:rPr>
      <w:rFonts w:ascii="Cambria" w:cs="" w:hAnsi="Cambria"/>
      <w:b w:val="1"/>
      <w:bCs w:val="1"/>
      <w:color w:val="4f81bd"/>
      <w:sz w:val="26"/>
      <w:szCs w:val="26"/>
      <w:lang w:eastAsia="pt-BR"/>
    </w:rPr>
  </w:style>
  <w:style w:type="character" w:styleId="ListLabel1">
    <w:name w:val="ListLabel 1"/>
    <w:rPr>
      <w:b w:val="1"/>
    </w:rPr>
  </w:style>
  <w:style w:type="character" w:styleId="ListLabel2">
    <w:name w:val="ListLabel 2"/>
    <w:rPr>
      <w:b w:val="1"/>
    </w:rPr>
  </w:style>
  <w:style w:type="paragraph" w:styleId="Heading">
    <w:name w:val="Heading"/>
    <w:basedOn w:val="Normal"/>
    <w:next w:val="TextBody"/>
    <w:pPr>
      <w:keepNext w:val="1"/>
      <w:spacing w:after="120" w:before="240"/>
    </w:pPr>
    <w:rPr>
      <w:rFonts w:ascii="Liberation Sans" w:cs="FreeSans" w:eastAsia="Droid Sans Fallback" w:hAnsi="Liberation Sans"/>
      <w:sz w:val="28"/>
      <w:szCs w:val="28"/>
    </w:rPr>
  </w:style>
  <w:style w:type="paragraph" w:styleId="TextBody">
    <w:name w:val="Text Body"/>
    <w:basedOn w:val="Normal"/>
    <w:pPr>
      <w:spacing w:after="140" w:before="0" w:line="288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pPr>
      <w:suppressLineNumbers w:val="1"/>
    </w:pPr>
    <w:rPr>
      <w:rFonts w:cs="FreeSans"/>
    </w:rPr>
  </w:style>
  <w:style w:type="paragraph" w:styleId="Annotationtext">
    <w:name w:val="annotation text"/>
    <w:basedOn w:val="Normal"/>
    <w:link w:val="TextodecomentrioChar"/>
    <w:semiHidden w:val="1"/>
    <w:rsid w:val="0067515E"/>
    <w:pPr/>
    <w:rPr>
      <w:sz w:val="20"/>
      <w:szCs w:val="20"/>
    </w:rPr>
  </w:style>
  <w:style w:type="paragraph" w:styleId="BodyText2">
    <w:name w:val="Body Text 2"/>
    <w:basedOn w:val="Normal"/>
    <w:link w:val="Corpodetexto2Char"/>
    <w:semiHidden w:val="1"/>
    <w:rsid w:val="0067515E"/>
    <w:pPr>
      <w:spacing w:after="120" w:before="0" w:line="360" w:lineRule="auto"/>
      <w:jc w:val="both"/>
    </w:pPr>
    <w:rPr>
      <w:i w:val="1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rsid w:val="0067515E"/>
    <w:pPr/>
    <w:rPr>
      <w:rFonts w:ascii="Tahoma" w:cs="Tahoma" w:hAnsi="Tahoma"/>
      <w:sz w:val="16"/>
      <w:szCs w:val="16"/>
    </w:rPr>
  </w:style>
  <w:style w:type="paragraph" w:styleId="Caption1">
    <w:name w:val="caption"/>
    <w:basedOn w:val="Normal"/>
    <w:next w:val="Normal"/>
    <w:uiPriority w:val="35"/>
    <w:unhideWhenUsed w:val="1"/>
    <w:qFormat w:val="1"/>
    <w:rsid w:val="00604C3D"/>
    <w:pPr>
      <w:spacing w:after="200" w:before="0"/>
    </w:pPr>
    <w:rPr>
      <w:i w:val="1"/>
      <w:iCs w:val="1"/>
      <w:color w:val="1f497d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995A69"/>
    <w:pPr>
      <w:spacing w:after="0" w:before="0"/>
      <w:ind w:left="720" w:right="0" w:hanging="0"/>
      <w:contextualSpacing w:val="1"/>
    </w:pPr>
    <w:rPr/>
  </w:style>
  <w:style w:type="numbering" w:styleId="NoList" w:default="1">
    <w:name w:val="No List"/>
    <w:uiPriority w:val="99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aia.cs.umass.edu/wireshark-labs/TCP-wireshark-file1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gaia.cs.umass.edu/wireshark-labs/alice.tx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GpV4vIuk4RnU2jnBTWEC2V5nEg==">CgMxLjAyCGguZ2pkZ3hzOAByITFteWM5V1VhUVY1UGhIbUlOZVI4OVY4N093UUNjUnFYUA==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2012-10-12T17:38:00Z</dcterms:created>
  <dc:creator>Rafael Braga</dc:creator>
</cp:coreProperties>
</file>