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5ltby8xsuno5" w:id="0"/>
      <w:bookmarkEnd w:id="0"/>
      <w:r w:rsidDel="00000000" w:rsidR="00000000" w:rsidRPr="00000000">
        <w:rPr>
          <w:rFonts w:ascii="Roboto" w:cs="Roboto" w:eastAsia="Roboto" w:hAnsi="Roboto"/>
          <w:b w:val="1"/>
          <w:color w:val="0d0d0d"/>
          <w:rtl w:val="0"/>
        </w:rPr>
        <w:t xml:space="preserve">FORCE MAJEURE CLAUSE</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5ltby8xsuno5" w:id="0"/>
      <w:bookmarkEnd w:id="0"/>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lineRule="auto"/>
        <w:rPr/>
      </w:pPr>
      <w:r w:rsidDel="00000000" w:rsidR="00000000" w:rsidRPr="00000000">
        <w:rPr>
          <w:rFonts w:ascii="Roboto" w:cs="Roboto" w:eastAsia="Roboto" w:hAnsi="Roboto"/>
          <w:color w:val="0d0d0d"/>
          <w:sz w:val="24"/>
          <w:szCs w:val="24"/>
          <w:rtl w:val="0"/>
        </w:rPr>
        <w:t xml:space="preserve">In no event shall either party be liable to the other for any failure to perform any obligation under any Agreement which is due to an event beyond the control of such party including but not limited to any Act of God, terrorism, war, political insurgence, insurrection, riot, civil unrest, act of civil or military authority, uprising, earthquake, flood or any other natural or man-made eventuality outside of our control, which causes the termination of an agreement or contract entered into, nor which could have been reasonably foreseen.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