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EEF1" w14:textId="7CC9BFC1" w:rsidR="00F025C4" w:rsidRPr="00D00BB4" w:rsidRDefault="00E66945" w:rsidP="00E66945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BB4">
        <w:rPr>
          <w:rFonts w:ascii="Times New Roman" w:hAnsi="Times New Roman" w:cs="Times New Roman"/>
          <w:sz w:val="28"/>
          <w:szCs w:val="28"/>
        </w:rPr>
        <w:t>Dokumentacja praktyki zawodowej</w:t>
      </w:r>
    </w:p>
    <w:p w14:paraId="62CE4BCB" w14:textId="2542FB89" w:rsidR="00E66945" w:rsidRPr="00D00BB4" w:rsidRDefault="00E66945" w:rsidP="00E66945">
      <w:pPr>
        <w:jc w:val="right"/>
        <w:rPr>
          <w:rFonts w:ascii="Times New Roman" w:hAnsi="Times New Roman" w:cs="Times New Roman"/>
          <w:sz w:val="24"/>
          <w:szCs w:val="24"/>
        </w:rPr>
      </w:pPr>
      <w:r w:rsidRPr="00D00BB4">
        <w:rPr>
          <w:rFonts w:ascii="Times New Roman" w:hAnsi="Times New Roman" w:cs="Times New Roman"/>
          <w:sz w:val="24"/>
          <w:szCs w:val="24"/>
        </w:rPr>
        <w:t>Jakub Cichowicz 38625</w:t>
      </w:r>
    </w:p>
    <w:p w14:paraId="15B889A5" w14:textId="419CCBCA" w:rsidR="00E66945" w:rsidRPr="00D00BB4" w:rsidRDefault="00E66945" w:rsidP="00E66945">
      <w:pPr>
        <w:rPr>
          <w:rFonts w:ascii="Times New Roman" w:hAnsi="Times New Roman" w:cs="Times New Roman"/>
          <w:sz w:val="24"/>
          <w:szCs w:val="24"/>
        </w:rPr>
      </w:pPr>
    </w:p>
    <w:p w14:paraId="3742E4BE" w14:textId="7F80B976" w:rsidR="00E66945" w:rsidRPr="00D00BB4" w:rsidRDefault="00E66945" w:rsidP="00E66945">
      <w:pPr>
        <w:rPr>
          <w:rFonts w:ascii="Times New Roman" w:hAnsi="Times New Roman" w:cs="Times New Roman"/>
          <w:sz w:val="24"/>
          <w:szCs w:val="24"/>
        </w:rPr>
      </w:pPr>
      <w:r w:rsidRPr="00D00BB4">
        <w:rPr>
          <w:rFonts w:ascii="Times New Roman" w:hAnsi="Times New Roman" w:cs="Times New Roman"/>
          <w:sz w:val="24"/>
          <w:szCs w:val="24"/>
        </w:rPr>
        <w:t>Zadanie 1.</w:t>
      </w:r>
    </w:p>
    <w:p w14:paraId="67F75B8D" w14:textId="467F9D00" w:rsidR="00E77890" w:rsidRDefault="00E66945" w:rsidP="00E66945">
      <w:pPr>
        <w:rPr>
          <w:rFonts w:ascii="Times New Roman" w:hAnsi="Times New Roman" w:cs="Times New Roman"/>
          <w:sz w:val="24"/>
          <w:szCs w:val="24"/>
        </w:rPr>
      </w:pPr>
      <w:r w:rsidRPr="00D00BB4">
        <w:rPr>
          <w:rFonts w:ascii="Times New Roman" w:hAnsi="Times New Roman" w:cs="Times New Roman"/>
          <w:sz w:val="24"/>
          <w:szCs w:val="24"/>
        </w:rPr>
        <w:t xml:space="preserve"> </w:t>
      </w:r>
      <w:r w:rsidR="00E039AC" w:rsidRPr="00D00BB4">
        <w:rPr>
          <w:rFonts w:ascii="Times New Roman" w:hAnsi="Times New Roman" w:cs="Times New Roman"/>
          <w:sz w:val="24"/>
          <w:szCs w:val="24"/>
        </w:rPr>
        <w:t xml:space="preserve">Mechanizm śledzenia położenia twarzy zrealizowany został za pomocą języka </w:t>
      </w:r>
      <w:proofErr w:type="spellStart"/>
      <w:r w:rsidR="00E039AC" w:rsidRPr="00D00BB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E039AC" w:rsidRPr="00D00BB4">
        <w:rPr>
          <w:rFonts w:ascii="Times New Roman" w:hAnsi="Times New Roman" w:cs="Times New Roman"/>
          <w:sz w:val="24"/>
          <w:szCs w:val="24"/>
        </w:rPr>
        <w:t xml:space="preserve"> z wykorzystaniem biblioteki </w:t>
      </w:r>
      <w:proofErr w:type="spellStart"/>
      <w:r w:rsidR="00E039AC" w:rsidRPr="00D00BB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E039AC" w:rsidRPr="00D00BB4">
        <w:rPr>
          <w:rFonts w:ascii="Times New Roman" w:hAnsi="Times New Roman" w:cs="Times New Roman"/>
          <w:sz w:val="24"/>
          <w:szCs w:val="24"/>
        </w:rPr>
        <w:t xml:space="preserve">. Program pozyskuje obraz z kamery i na pojedynczej klatce obrazu poszukuje twarzy za pomocą klasyfikatora kaskad </w:t>
      </w:r>
      <w:proofErr w:type="spellStart"/>
      <w:r w:rsidR="00E039AC" w:rsidRPr="00D00BB4">
        <w:rPr>
          <w:rFonts w:ascii="Times New Roman" w:hAnsi="Times New Roman" w:cs="Times New Roman"/>
          <w:sz w:val="24"/>
          <w:szCs w:val="24"/>
        </w:rPr>
        <w:t>Haar’a</w:t>
      </w:r>
      <w:proofErr w:type="spellEnd"/>
      <w:r w:rsidR="00E039AC" w:rsidRPr="00D00BB4">
        <w:rPr>
          <w:rFonts w:ascii="Times New Roman" w:hAnsi="Times New Roman" w:cs="Times New Roman"/>
          <w:sz w:val="24"/>
          <w:szCs w:val="24"/>
        </w:rPr>
        <w:t xml:space="preserve">. </w:t>
      </w:r>
      <w:r w:rsidR="00D00BB4" w:rsidRPr="00D00BB4">
        <w:rPr>
          <w:rFonts w:ascii="Times New Roman" w:hAnsi="Times New Roman" w:cs="Times New Roman"/>
          <w:sz w:val="24"/>
          <w:szCs w:val="24"/>
        </w:rPr>
        <w:t xml:space="preserve">Algorytm poszukuje na obrazie cech </w:t>
      </w:r>
      <w:proofErr w:type="spellStart"/>
      <w:r w:rsidR="00D00BB4" w:rsidRPr="00D00BB4">
        <w:rPr>
          <w:rFonts w:ascii="Times New Roman" w:hAnsi="Times New Roman" w:cs="Times New Roman"/>
          <w:sz w:val="24"/>
          <w:szCs w:val="24"/>
        </w:rPr>
        <w:t>Haar’a</w:t>
      </w:r>
      <w:proofErr w:type="spellEnd"/>
      <w:r w:rsidR="00D00BB4" w:rsidRPr="00D00BB4">
        <w:rPr>
          <w:rFonts w:ascii="Times New Roman" w:hAnsi="Times New Roman" w:cs="Times New Roman"/>
          <w:sz w:val="24"/>
          <w:szCs w:val="24"/>
        </w:rPr>
        <w:t xml:space="preserve">, które </w:t>
      </w:r>
      <w:r w:rsidR="00D00BB4" w:rsidRPr="00D00BB4">
        <w:rPr>
          <w:rFonts w:ascii="Times New Roman" w:hAnsi="Times New Roman" w:cs="Times New Roman"/>
          <w:sz w:val="24"/>
          <w:szCs w:val="24"/>
        </w:rPr>
        <w:t xml:space="preserve">zawierają informacje o zmianie wartości kontrastu pomiędzy prostokątnymi grupami pikseli. Zmiany te są wykorzystywane do określenia relatywnie jasnych i ciemnych obszarów. Dwie lub trzy sąsiadujące grupy o podobnej wariancji kontrastu tworzą cechę </w:t>
      </w:r>
      <w:proofErr w:type="spellStart"/>
      <w:r w:rsidR="00D00BB4" w:rsidRPr="00D00BB4">
        <w:rPr>
          <w:rFonts w:ascii="Times New Roman" w:hAnsi="Times New Roman" w:cs="Times New Roman"/>
          <w:sz w:val="24"/>
          <w:szCs w:val="24"/>
        </w:rPr>
        <w:t>Haar’a</w:t>
      </w:r>
      <w:proofErr w:type="spellEnd"/>
      <w:r w:rsidR="00D00BB4">
        <w:rPr>
          <w:rFonts w:ascii="Times New Roman" w:hAnsi="Times New Roman" w:cs="Times New Roman"/>
          <w:sz w:val="24"/>
          <w:szCs w:val="24"/>
        </w:rPr>
        <w:t xml:space="preserve">. </w:t>
      </w:r>
      <w:r w:rsidR="00E77890">
        <w:rPr>
          <w:rFonts w:ascii="Times New Roman" w:hAnsi="Times New Roman" w:cs="Times New Roman"/>
          <w:sz w:val="24"/>
          <w:szCs w:val="24"/>
        </w:rPr>
        <w:t>Wykryta twarz zaznaczana jest na obrazie czerwonym prostokątem, a następnie obliczany jest środek tego prostokąta, którego współrzędne konwertowane są do układu odniesienia z punktem 0,0 na środku obrazu. Współrzędne wykrytej twarzy porównywane są z poprzednią ramką i na tej podstawie wyznaczane są wartości przesunięć poziomych, pionowych oraz wartości euklidesowej. Wartości te prezentowane są na osobnych wykresach</w:t>
      </w:r>
      <w:r w:rsidR="00D86163">
        <w:rPr>
          <w:rFonts w:ascii="Times New Roman" w:hAnsi="Times New Roman" w:cs="Times New Roman"/>
          <w:sz w:val="24"/>
          <w:szCs w:val="24"/>
        </w:rPr>
        <w:t xml:space="preserve"> za pomocą biblioteki </w:t>
      </w:r>
      <w:proofErr w:type="spellStart"/>
      <w:r w:rsidR="00D86163">
        <w:rPr>
          <w:rFonts w:ascii="Times New Roman" w:hAnsi="Times New Roman" w:cs="Times New Roman"/>
          <w:sz w:val="24"/>
          <w:szCs w:val="24"/>
        </w:rPr>
        <w:t>pyqtygraph</w:t>
      </w:r>
      <w:proofErr w:type="spellEnd"/>
      <w:r w:rsidR="00E77890">
        <w:rPr>
          <w:rFonts w:ascii="Times New Roman" w:hAnsi="Times New Roman" w:cs="Times New Roman"/>
          <w:sz w:val="24"/>
          <w:szCs w:val="24"/>
        </w:rPr>
        <w:t>.</w:t>
      </w:r>
    </w:p>
    <w:p w14:paraId="0B11BD78" w14:textId="429E6A94" w:rsidR="00E77890" w:rsidRDefault="00E77890" w:rsidP="00E66945">
      <w:pPr>
        <w:rPr>
          <w:rFonts w:ascii="Times New Roman" w:hAnsi="Times New Roman" w:cs="Times New Roman"/>
          <w:sz w:val="24"/>
          <w:szCs w:val="24"/>
        </w:rPr>
      </w:pPr>
    </w:p>
    <w:p w14:paraId="526B7C44" w14:textId="2FCF4768" w:rsidR="00E77890" w:rsidRDefault="00E77890" w:rsidP="00E66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Zadanie 2.</w:t>
      </w:r>
    </w:p>
    <w:p w14:paraId="3DF32FD5" w14:textId="5CE539A0" w:rsidR="00E77890" w:rsidRDefault="00D86163" w:rsidP="00435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Mechanizm śledzenia punktów charakterystycznych twarzy został zrealizowany za pomocą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wykorzystaniem biblioteki </w:t>
      </w:r>
      <w:proofErr w:type="spellStart"/>
      <w:r>
        <w:rPr>
          <w:rFonts w:ascii="Times New Roman" w:hAnsi="Times New Roman" w:cs="Times New Roman"/>
          <w:sz w:val="24"/>
          <w:szCs w:val="24"/>
        </w:rPr>
        <w:t>Dlib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D206D">
        <w:rPr>
          <w:rFonts w:ascii="Times New Roman" w:hAnsi="Times New Roman" w:cs="Times New Roman"/>
          <w:sz w:val="24"/>
          <w:szCs w:val="24"/>
        </w:rPr>
        <w:t>Pierwszym krokiem programu jest wykrycie twarzy za pomocą detektora wbudowanego w bibliotekę. Detektor opiera się o histogramy zorientowanych gradientów</w:t>
      </w:r>
      <w:r w:rsidR="00435209">
        <w:rPr>
          <w:rFonts w:ascii="Times New Roman" w:hAnsi="Times New Roman" w:cs="Times New Roman"/>
          <w:sz w:val="24"/>
          <w:szCs w:val="24"/>
        </w:rPr>
        <w:t xml:space="preserve"> w połączeniu z klasyfikatorem liniowym. Następnie w wyznaczonym obszarze poszukiwane jest 68 punktów charakterystycznych twarzy za pomocą </w:t>
      </w:r>
      <w:proofErr w:type="spellStart"/>
      <w:r w:rsidR="00435209">
        <w:rPr>
          <w:rFonts w:ascii="Times New Roman" w:hAnsi="Times New Roman" w:cs="Times New Roman"/>
          <w:sz w:val="24"/>
          <w:szCs w:val="24"/>
        </w:rPr>
        <w:t>predyktora</w:t>
      </w:r>
      <w:proofErr w:type="spellEnd"/>
      <w:r w:rsidR="002F3F82">
        <w:rPr>
          <w:rFonts w:ascii="Times New Roman" w:hAnsi="Times New Roman" w:cs="Times New Roman"/>
          <w:sz w:val="24"/>
          <w:szCs w:val="24"/>
        </w:rPr>
        <w:t xml:space="preserve"> działającego na zasadzie drzew regresji, który</w:t>
      </w:r>
      <w:r w:rsidR="00435209">
        <w:rPr>
          <w:rFonts w:ascii="Times New Roman" w:hAnsi="Times New Roman" w:cs="Times New Roman"/>
          <w:sz w:val="24"/>
          <w:szCs w:val="24"/>
        </w:rPr>
        <w:t xml:space="preserve"> zawar</w:t>
      </w:r>
      <w:r w:rsidR="002F3F82">
        <w:rPr>
          <w:rFonts w:ascii="Times New Roman" w:hAnsi="Times New Roman" w:cs="Times New Roman"/>
          <w:sz w:val="24"/>
          <w:szCs w:val="24"/>
        </w:rPr>
        <w:t>ty jest</w:t>
      </w:r>
      <w:r w:rsidR="00435209">
        <w:rPr>
          <w:rFonts w:ascii="Times New Roman" w:hAnsi="Times New Roman" w:cs="Times New Roman"/>
          <w:sz w:val="24"/>
          <w:szCs w:val="24"/>
        </w:rPr>
        <w:t xml:space="preserve"> w bibliotece </w:t>
      </w:r>
      <w:proofErr w:type="spellStart"/>
      <w:r w:rsidR="00435209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="00435209">
        <w:rPr>
          <w:rFonts w:ascii="Times New Roman" w:hAnsi="Times New Roman" w:cs="Times New Roman"/>
          <w:sz w:val="24"/>
          <w:szCs w:val="24"/>
        </w:rPr>
        <w:t xml:space="preserve">. </w:t>
      </w:r>
      <w:r w:rsidR="002F3F82">
        <w:rPr>
          <w:rFonts w:ascii="Times New Roman" w:hAnsi="Times New Roman" w:cs="Times New Roman"/>
          <w:sz w:val="24"/>
          <w:szCs w:val="24"/>
        </w:rPr>
        <w:t>Kolejnym krokiem jest zaznaczenie obrysu twarzy za pomocą prostokąta</w:t>
      </w:r>
      <w:r w:rsidR="00014030">
        <w:rPr>
          <w:rFonts w:ascii="Times New Roman" w:hAnsi="Times New Roman" w:cs="Times New Roman"/>
          <w:sz w:val="24"/>
          <w:szCs w:val="24"/>
        </w:rPr>
        <w:t xml:space="preserve"> w celu utworzenia układu odniesienia dla 40 punktów charakterystycznych znajdujących się wewnątrz obrysu twarzy. Punkty te śledzone są na obrazie i zapisywane w pliku tekstowym wraz z sygnaturą czasową. Część zadania z zapisywaniem nagrania wideo nie została wykonana ze względu na problemy z kodekiem, przez co odtworzenie zapisanego pliku wideo było niemożliwe. </w:t>
      </w:r>
    </w:p>
    <w:p w14:paraId="60E09E51" w14:textId="2426788C" w:rsidR="00014030" w:rsidRDefault="00014030" w:rsidP="00435209">
      <w:pPr>
        <w:rPr>
          <w:rFonts w:ascii="Times New Roman" w:hAnsi="Times New Roman" w:cs="Times New Roman"/>
          <w:sz w:val="24"/>
          <w:szCs w:val="24"/>
        </w:rPr>
      </w:pPr>
    </w:p>
    <w:p w14:paraId="72EB54A5" w14:textId="7073579A" w:rsidR="00014030" w:rsidRPr="00D00BB4" w:rsidRDefault="00014030" w:rsidP="00435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Użyte zasoby: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3.6.8,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685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8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68508D">
        <w:rPr>
          <w:rFonts w:ascii="Times New Roman" w:hAnsi="Times New Roman" w:cs="Times New Roman"/>
          <w:sz w:val="24"/>
          <w:szCs w:val="24"/>
        </w:rPr>
        <w:t xml:space="preserve">, PyQt5, </w:t>
      </w:r>
      <w:proofErr w:type="spellStart"/>
      <w:r w:rsidR="0068508D">
        <w:rPr>
          <w:rFonts w:ascii="Times New Roman" w:hAnsi="Times New Roman" w:cs="Times New Roman"/>
          <w:sz w:val="24"/>
          <w:szCs w:val="24"/>
        </w:rPr>
        <w:t>PyQtyGraph</w:t>
      </w:r>
      <w:proofErr w:type="spellEnd"/>
      <w:r w:rsidR="00685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8D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="00685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08D">
        <w:rPr>
          <w:rFonts w:ascii="Times New Roman" w:hAnsi="Times New Roman" w:cs="Times New Roman"/>
          <w:sz w:val="24"/>
          <w:szCs w:val="24"/>
        </w:rPr>
        <w:t>Dlib</w:t>
      </w:r>
      <w:bookmarkStart w:id="0" w:name="_GoBack"/>
      <w:bookmarkEnd w:id="0"/>
      <w:proofErr w:type="spellEnd"/>
    </w:p>
    <w:sectPr w:rsidR="00014030" w:rsidRPr="00D0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A"/>
    <w:rsid w:val="00014030"/>
    <w:rsid w:val="00142E82"/>
    <w:rsid w:val="002F3F82"/>
    <w:rsid w:val="003D206D"/>
    <w:rsid w:val="00435209"/>
    <w:rsid w:val="0068508D"/>
    <w:rsid w:val="009E7DAA"/>
    <w:rsid w:val="00D00BB4"/>
    <w:rsid w:val="00D86163"/>
    <w:rsid w:val="00E039AC"/>
    <w:rsid w:val="00E66945"/>
    <w:rsid w:val="00E77890"/>
    <w:rsid w:val="00F0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A6E24"/>
  <w15:chartTrackingRefBased/>
  <w15:docId w15:val="{F8B383E0-9083-4D98-82C9-2EEB6DF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cichy cichy</dc:creator>
  <cp:keywords/>
  <dc:description/>
  <cp:lastModifiedBy>cichy cichy</cp:lastModifiedBy>
  <cp:revision>4</cp:revision>
  <dcterms:created xsi:type="dcterms:W3CDTF">2019-09-17T19:22:00Z</dcterms:created>
  <dcterms:modified xsi:type="dcterms:W3CDTF">2019-09-19T20:16:00Z</dcterms:modified>
</cp:coreProperties>
</file>