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55EB" w:rsidRPr="002355EB" w:rsidRDefault="002355EB" w:rsidP="002355EB">
      <w:pPr>
        <w:rPr>
          <w:rFonts w:ascii="Times New Roman" w:hAnsi="Times New Roman" w:cs="Times New Roman"/>
          <w:b/>
          <w:sz w:val="24"/>
          <w:szCs w:val="24"/>
        </w:rPr>
      </w:pPr>
      <w:r w:rsidRPr="002355EB">
        <w:rPr>
          <w:rFonts w:ascii="Times New Roman" w:hAnsi="Times New Roman" w:cs="Times New Roman"/>
          <w:b/>
          <w:sz w:val="24"/>
          <w:szCs w:val="24"/>
        </w:rPr>
        <w:t>Introdução</w:t>
      </w:r>
    </w:p>
    <w:p w:rsidR="003E0F8E" w:rsidRDefault="002355EB" w:rsidP="002355EB">
      <w:pPr>
        <w:rPr>
          <w:rFonts w:ascii="Times New Roman" w:hAnsi="Times New Roman" w:cs="Times New Roman"/>
          <w:sz w:val="24"/>
          <w:szCs w:val="24"/>
        </w:rPr>
      </w:pPr>
      <w:r w:rsidRPr="002355EB">
        <w:rPr>
          <w:rFonts w:ascii="Times New Roman" w:hAnsi="Times New Roman" w:cs="Times New Roman"/>
          <w:sz w:val="24"/>
          <w:szCs w:val="24"/>
        </w:rPr>
        <w:t>O presente relatório aborda o desenvolvimento de um portfólio digital voltado para a área de suporte informático, utilizando as linguagens HTML e CSS. Este portfólio tem como objetivo apresentar, de forma clara e atrativa, as habilidades e experiências de um profissional técnico, destacando as soluções inovadoras aplicadas no mundo da informática. A estrutura do portfólio abrange seções como "Sobre Mim", "Serviços", "Habilidades Técnicas", "Projetos" e "Contato", permitindo uma apresentação profissional completa.</w:t>
      </w: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>
      <w:pPr>
        <w:rPr>
          <w:rFonts w:ascii="Times New Roman" w:hAnsi="Times New Roman" w:cs="Times New Roman"/>
          <w:sz w:val="24"/>
          <w:szCs w:val="24"/>
        </w:rPr>
      </w:pPr>
    </w:p>
    <w:p w:rsidR="002355EB" w:rsidRPr="002355EB" w:rsidRDefault="002355EB" w:rsidP="002355E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355EB">
        <w:rPr>
          <w:rFonts w:ascii="Times New Roman" w:hAnsi="Times New Roman" w:cs="Times New Roman"/>
          <w:b/>
          <w:sz w:val="24"/>
          <w:szCs w:val="24"/>
        </w:rPr>
        <w:lastRenderedPageBreak/>
        <w:t>Estrutura do Portfólio</w:t>
      </w:r>
    </w:p>
    <w:p w:rsidR="002355EB" w:rsidRDefault="002355EB" w:rsidP="002355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55EB">
        <w:rPr>
          <w:rFonts w:ascii="Times New Roman" w:hAnsi="Times New Roman" w:cs="Times New Roman"/>
          <w:sz w:val="24"/>
          <w:szCs w:val="24"/>
        </w:rPr>
        <w:t>O portfólio foi planejado para ser simples, mas funcional, o</w:t>
      </w:r>
      <w:r>
        <w:rPr>
          <w:rFonts w:ascii="Times New Roman" w:hAnsi="Times New Roman" w:cs="Times New Roman"/>
          <w:sz w:val="24"/>
          <w:szCs w:val="24"/>
        </w:rPr>
        <w:t>rganizado nas seguintes seções:</w:t>
      </w:r>
    </w:p>
    <w:p w:rsidR="00D47CBD" w:rsidRPr="002F45BB" w:rsidRDefault="00D47CBD" w:rsidP="002F45BB">
      <w:pPr>
        <w:pStyle w:val="Pargrafoda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45BB">
        <w:rPr>
          <w:rFonts w:ascii="Times New Roman" w:hAnsi="Times New Roman" w:cs="Times New Roman"/>
          <w:b/>
          <w:sz w:val="24"/>
          <w:szCs w:val="24"/>
        </w:rPr>
        <w:t>Home (Início):</w:t>
      </w:r>
      <w:r w:rsidRPr="002F45BB">
        <w:rPr>
          <w:rFonts w:ascii="Times New Roman" w:hAnsi="Times New Roman" w:cs="Times New Roman"/>
          <w:sz w:val="24"/>
          <w:szCs w:val="24"/>
        </w:rPr>
        <w:t xml:space="preserve"> A página inicial é a primeira impressão do portfólio. Apresenta um breve resumo sobre o profissional e convida os visitantes a explorar o conteúdo. Ela reflete a personalidade e o estilo, destacando o compromisso com soluções inovadoras no campo da informática.</w:t>
      </w:r>
    </w:p>
    <w:p w:rsidR="002F45BB" w:rsidRPr="002F45BB" w:rsidRDefault="002F45BB" w:rsidP="002F45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8727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D" w:rsidRPr="00D47CBD" w:rsidRDefault="00D47CBD" w:rsidP="00D47C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(Sobre): </w:t>
      </w:r>
      <w:r w:rsidRPr="00D47CBD">
        <w:rPr>
          <w:rFonts w:ascii="Times New Roman" w:hAnsi="Times New Roman" w:cs="Times New Roman"/>
          <w:sz w:val="24"/>
          <w:szCs w:val="24"/>
        </w:rPr>
        <w:t xml:space="preserve">Nesta seção, são apresentadas informações </w:t>
      </w:r>
      <w:r>
        <w:rPr>
          <w:rFonts w:ascii="Times New Roman" w:hAnsi="Times New Roman" w:cs="Times New Roman"/>
          <w:sz w:val="24"/>
          <w:szCs w:val="24"/>
        </w:rPr>
        <w:t>pessoais e profissionais, como:</w:t>
      </w:r>
    </w:p>
    <w:p w:rsidR="00D47CBD" w:rsidRPr="00D47CBD" w:rsidRDefault="00D47CBD" w:rsidP="00D47CBD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Formação técnica no curso de suporte informático no ITC.</w:t>
      </w:r>
    </w:p>
    <w:p w:rsidR="00D47CBD" w:rsidRDefault="00D47CBD" w:rsidP="00005705">
      <w:pPr>
        <w:pStyle w:val="PargrafodaLista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Experiência e habilidades adquiridas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F45BB" w:rsidRPr="002F45BB" w:rsidRDefault="002F45BB" w:rsidP="002F45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33109" cy="2179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1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D" w:rsidRPr="00D47CBD" w:rsidRDefault="00D47CBD" w:rsidP="00D47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Pr="00D47CBD">
        <w:rPr>
          <w:rFonts w:ascii="Times New Roman" w:hAnsi="Times New Roman" w:cs="Times New Roman"/>
          <w:b/>
          <w:sz w:val="24"/>
          <w:szCs w:val="24"/>
        </w:rPr>
        <w:t>. Services (Serviços):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7CBD">
        <w:rPr>
          <w:rFonts w:ascii="Times New Roman" w:hAnsi="Times New Roman" w:cs="Times New Roman"/>
          <w:sz w:val="24"/>
          <w:szCs w:val="24"/>
        </w:rPr>
        <w:t>Os serviços oferecidos são descr</w:t>
      </w:r>
      <w:r>
        <w:rPr>
          <w:rFonts w:ascii="Times New Roman" w:hAnsi="Times New Roman" w:cs="Times New Roman"/>
          <w:sz w:val="24"/>
          <w:szCs w:val="24"/>
        </w:rPr>
        <w:t>itos de forma clara e objetiva:</w:t>
      </w:r>
    </w:p>
    <w:p w:rsidR="00D47CBD" w:rsidRPr="00D47CBD" w:rsidRDefault="00D47CBD" w:rsidP="00D47CBD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b/>
          <w:sz w:val="24"/>
          <w:szCs w:val="24"/>
        </w:rPr>
        <w:t>Desenvolvimento Web:</w:t>
      </w:r>
      <w:r w:rsidRPr="00D47CBD">
        <w:rPr>
          <w:rFonts w:ascii="Times New Roman" w:hAnsi="Times New Roman" w:cs="Times New Roman"/>
          <w:sz w:val="24"/>
          <w:szCs w:val="24"/>
        </w:rPr>
        <w:t xml:space="preserve"> Criação de sites funcionais e responsivos, adaptados às necessidades do cliente.</w:t>
      </w:r>
    </w:p>
    <w:p w:rsidR="00D47CBD" w:rsidRPr="00D47CBD" w:rsidRDefault="00D47CBD" w:rsidP="00D47CBD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b/>
          <w:sz w:val="24"/>
          <w:szCs w:val="24"/>
        </w:rPr>
        <w:t>Design Gráfico:</w:t>
      </w:r>
      <w:r w:rsidRPr="00D47CBD">
        <w:rPr>
          <w:rFonts w:ascii="Times New Roman" w:hAnsi="Times New Roman" w:cs="Times New Roman"/>
          <w:sz w:val="24"/>
          <w:szCs w:val="24"/>
        </w:rPr>
        <w:t xml:space="preserve"> Produção de materiais visuais, como logotipos e banners.</w:t>
      </w:r>
    </w:p>
    <w:p w:rsidR="00D47CBD" w:rsidRDefault="00D47CBD" w:rsidP="00D47CBD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b/>
          <w:sz w:val="24"/>
          <w:szCs w:val="24"/>
        </w:rPr>
        <w:t>Marketing Digital:</w:t>
      </w:r>
      <w:r w:rsidRPr="00D47CBD">
        <w:rPr>
          <w:rFonts w:ascii="Times New Roman" w:hAnsi="Times New Roman" w:cs="Times New Roman"/>
          <w:sz w:val="24"/>
          <w:szCs w:val="24"/>
        </w:rPr>
        <w:t xml:space="preserve"> Estratégias para aumentar a presença online, incluindo SEO e gestão de redes sociais.</w:t>
      </w:r>
    </w:p>
    <w:p w:rsidR="002F45BB" w:rsidRPr="002F45BB" w:rsidRDefault="002F45BB" w:rsidP="002F45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9178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ic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D" w:rsidRDefault="00D47CBD" w:rsidP="00D47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47CBD" w:rsidRPr="00D47CBD" w:rsidRDefault="00D47CBD" w:rsidP="00D47C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Portfolio (Portfólio): </w:t>
      </w:r>
      <w:r w:rsidRPr="00D47CBD">
        <w:rPr>
          <w:rFonts w:ascii="Times New Roman" w:hAnsi="Times New Roman" w:cs="Times New Roman"/>
          <w:sz w:val="24"/>
          <w:szCs w:val="24"/>
        </w:rPr>
        <w:t>Esta seção apresenta projetos já realizados, destacando habilidades práticas e resultado</w:t>
      </w:r>
      <w:r>
        <w:rPr>
          <w:rFonts w:ascii="Times New Roman" w:hAnsi="Times New Roman" w:cs="Times New Roman"/>
          <w:sz w:val="24"/>
          <w:szCs w:val="24"/>
        </w:rPr>
        <w:t>s alcançados. Exemplos incluem:</w:t>
      </w:r>
    </w:p>
    <w:p w:rsidR="00D47CBD" w:rsidRPr="00D47CBD" w:rsidRDefault="00D47CBD" w:rsidP="00D47CBD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Implementação de redes em ambientes corporativos.</w:t>
      </w:r>
    </w:p>
    <w:p w:rsidR="00D47CBD" w:rsidRPr="00D47CBD" w:rsidRDefault="00D47CBD" w:rsidP="00D47CBD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Desenvolvimento de websites para pequenas empresas.</w:t>
      </w:r>
    </w:p>
    <w:p w:rsidR="00D47CBD" w:rsidRDefault="00D47CBD" w:rsidP="00D47CBD">
      <w:pPr>
        <w:pStyle w:val="Pargrafoda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Criação de materiais gráficos para campanhas digitais.</w:t>
      </w:r>
    </w:p>
    <w:p w:rsidR="00985B39" w:rsidRDefault="00985B39" w:rsidP="00985B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24110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1FE" w:rsidRDefault="00B271FE" w:rsidP="00985B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271FE"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(Habilidades):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71FE">
        <w:rPr>
          <w:rFonts w:ascii="Times New Roman" w:hAnsi="Times New Roman" w:cs="Times New Roman"/>
          <w:sz w:val="24"/>
          <w:szCs w:val="24"/>
        </w:rPr>
        <w:t>Esta seção apresenta as habilidades técnicas e profissionais do desenvolvedor, organizadas de forma visualmente clara e objetiva, utilizando barras de progresso para demons</w:t>
      </w:r>
      <w:r>
        <w:rPr>
          <w:rFonts w:ascii="Times New Roman" w:hAnsi="Times New Roman" w:cs="Times New Roman"/>
          <w:sz w:val="24"/>
          <w:szCs w:val="24"/>
        </w:rPr>
        <w:t>trar os níveis de proficiência: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71FE">
        <w:rPr>
          <w:rFonts w:ascii="Times New Roman" w:hAnsi="Times New Roman" w:cs="Times New Roman"/>
          <w:sz w:val="24"/>
          <w:szCs w:val="24"/>
        </w:rPr>
        <w:t>Habili</w:t>
      </w:r>
      <w:r>
        <w:rPr>
          <w:rFonts w:ascii="Times New Roman" w:hAnsi="Times New Roman" w:cs="Times New Roman"/>
          <w:sz w:val="24"/>
          <w:szCs w:val="24"/>
        </w:rPr>
        <w:t>dades Técnicas (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HTML: 70%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CSS: 50%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1F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: 30%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Python: 15%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71FE">
        <w:rPr>
          <w:rFonts w:ascii="Times New Roman" w:hAnsi="Times New Roman" w:cs="Times New Roman"/>
          <w:sz w:val="24"/>
          <w:szCs w:val="24"/>
        </w:rPr>
        <w:t xml:space="preserve">Habilidades Profissionais (Professional </w:t>
      </w:r>
      <w:proofErr w:type="spellStart"/>
      <w:r w:rsidRPr="00B271FE">
        <w:rPr>
          <w:rFonts w:ascii="Times New Roman" w:hAnsi="Times New Roman" w:cs="Times New Roman"/>
          <w:sz w:val="24"/>
          <w:szCs w:val="24"/>
        </w:rPr>
        <w:t>Skills</w:t>
      </w:r>
      <w:proofErr w:type="spellEnd"/>
      <w:r w:rsidRPr="00B271FE">
        <w:rPr>
          <w:rFonts w:ascii="Times New Roman" w:hAnsi="Times New Roman" w:cs="Times New Roman"/>
          <w:sz w:val="24"/>
          <w:szCs w:val="24"/>
        </w:rPr>
        <w:t>):</w:t>
      </w:r>
    </w:p>
    <w:p w:rsid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71FE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B271F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B271FE">
        <w:rPr>
          <w:rFonts w:ascii="Times New Roman" w:hAnsi="Times New Roman" w:cs="Times New Roman"/>
          <w:sz w:val="24"/>
          <w:szCs w:val="24"/>
        </w:rPr>
        <w:t>: 50%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Graphic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Design: 65%</w:t>
      </w:r>
    </w:p>
    <w:p w:rsidR="00B271FE" w:rsidRPr="00B271FE" w:rsidRDefault="00B271FE" w:rsidP="00B271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Digital Marketing: 70%</w:t>
      </w:r>
    </w:p>
    <w:p w:rsidR="00D47CBD" w:rsidRDefault="00B271FE" w:rsidP="00D47CB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271FE">
        <w:rPr>
          <w:rFonts w:ascii="Times New Roman" w:hAnsi="Times New Roman" w:cs="Times New Roman"/>
          <w:sz w:val="24"/>
          <w:szCs w:val="24"/>
        </w:rPr>
        <w:t>Essas métricas destacam as áreas de maior proficiência e aquelas em desenvolvimento, permitindo aos visitantes compreender rapidamente os pontos fortes do profissional.</w:t>
      </w:r>
    </w:p>
    <w:p w:rsidR="000B27F2" w:rsidRPr="000B27F2" w:rsidRDefault="000B27F2" w:rsidP="00D47CB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>
            <wp:extent cx="5943600" cy="2816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ill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D" w:rsidRPr="00D47CBD" w:rsidRDefault="00B271FE" w:rsidP="00D47CB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D47CBD" w:rsidRPr="00D47CBD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D47CBD" w:rsidRPr="00D47CBD">
        <w:rPr>
          <w:rFonts w:ascii="Times New Roman" w:hAnsi="Times New Roman" w:cs="Times New Roman"/>
          <w:b/>
          <w:sz w:val="24"/>
          <w:szCs w:val="24"/>
        </w:rPr>
        <w:t>Contact</w:t>
      </w:r>
      <w:proofErr w:type="spellEnd"/>
      <w:r w:rsidR="00D47CBD" w:rsidRPr="00D47CBD">
        <w:rPr>
          <w:rFonts w:ascii="Times New Roman" w:hAnsi="Times New Roman" w:cs="Times New Roman"/>
          <w:b/>
          <w:sz w:val="24"/>
          <w:szCs w:val="24"/>
        </w:rPr>
        <w:t xml:space="preserve"> (Contato):</w:t>
      </w:r>
    </w:p>
    <w:p w:rsidR="00D47CBD" w:rsidRDefault="00D47CBD" w:rsidP="00D47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7CBD">
        <w:rPr>
          <w:rFonts w:ascii="Times New Roman" w:hAnsi="Times New Roman" w:cs="Times New Roman"/>
          <w:sz w:val="24"/>
          <w:szCs w:val="24"/>
        </w:rPr>
        <w:t>Facilita a comunicação com clientes e empregadores. Inclui um formulário de contato simples e funcional, além de links para redes sociais e e-mail.</w:t>
      </w:r>
    </w:p>
    <w:p w:rsidR="000B27F2" w:rsidRPr="00D47CBD" w:rsidRDefault="000B27F2" w:rsidP="00D47C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29190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a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BD" w:rsidRDefault="00D47CBD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4347" w:rsidRDefault="00004347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4347" w:rsidRPr="00004347" w:rsidRDefault="00004347" w:rsidP="00676FFB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676FFB" w:rsidRPr="00676FFB" w:rsidRDefault="00676FFB" w:rsidP="00676FF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76FFB">
        <w:rPr>
          <w:rFonts w:ascii="Times New Roman" w:hAnsi="Times New Roman" w:cs="Times New Roman"/>
          <w:b/>
          <w:sz w:val="24"/>
          <w:szCs w:val="24"/>
        </w:rPr>
        <w:lastRenderedPageBreak/>
        <w:t>Tecnologias Utilizadas</w:t>
      </w:r>
    </w:p>
    <w:p w:rsidR="00676FFB" w:rsidRPr="00676FFB" w:rsidRDefault="00676FFB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6FFB">
        <w:rPr>
          <w:rFonts w:ascii="Times New Roman" w:hAnsi="Times New Roman" w:cs="Times New Roman"/>
          <w:sz w:val="24"/>
          <w:szCs w:val="24"/>
        </w:rPr>
        <w:t>O portfólio foi desenvolvid</w:t>
      </w:r>
      <w:r>
        <w:rPr>
          <w:rFonts w:ascii="Times New Roman" w:hAnsi="Times New Roman" w:cs="Times New Roman"/>
          <w:sz w:val="24"/>
          <w:szCs w:val="24"/>
        </w:rPr>
        <w:t>o com as seguintes tecnologias:</w:t>
      </w:r>
    </w:p>
    <w:p w:rsidR="00676FFB" w:rsidRPr="00676FFB" w:rsidRDefault="00676FFB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6FFB">
        <w:rPr>
          <w:rFonts w:ascii="Times New Roman" w:hAnsi="Times New Roman" w:cs="Times New Roman"/>
          <w:sz w:val="24"/>
          <w:szCs w:val="24"/>
        </w:rPr>
        <w:t>HTML e CSS: Para estruturar e estilizar o site, garantindo um design respon</w:t>
      </w:r>
      <w:r>
        <w:rPr>
          <w:rFonts w:ascii="Times New Roman" w:hAnsi="Times New Roman" w:cs="Times New Roman"/>
          <w:sz w:val="24"/>
          <w:szCs w:val="24"/>
        </w:rPr>
        <w:t>sivo e moderno.</w:t>
      </w:r>
    </w:p>
    <w:p w:rsidR="00676FFB" w:rsidRDefault="00676FFB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76FFB">
        <w:rPr>
          <w:rFonts w:ascii="Times New Roman" w:hAnsi="Times New Roman" w:cs="Times New Roman"/>
          <w:sz w:val="24"/>
          <w:szCs w:val="24"/>
        </w:rPr>
        <w:t>Design Responsivo: Adaptação do layout para dispositivos móveis e desktops, assegurando uma experiência de navegação consistente.</w:t>
      </w:r>
    </w:p>
    <w:p w:rsidR="00472E30" w:rsidRPr="00676FFB" w:rsidRDefault="00472E30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76FFB" w:rsidRPr="00676FFB" w:rsidRDefault="00676FFB" w:rsidP="00676F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F3AAB" w:rsidRPr="002355EB" w:rsidRDefault="00FF3AAB" w:rsidP="002355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55EB" w:rsidRPr="002355EB" w:rsidRDefault="002355EB" w:rsidP="002355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55EB" w:rsidRDefault="002355E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676FFB" w:rsidRDefault="00676FFB" w:rsidP="002355EB"/>
    <w:p w:rsidR="00B62636" w:rsidRPr="0033009C" w:rsidRDefault="00B62636" w:rsidP="00676FFB">
      <w:pPr>
        <w:rPr>
          <w:rFonts w:ascii="Times New Roman" w:hAnsi="Times New Roman" w:cs="Times New Roman"/>
          <w:sz w:val="24"/>
          <w:szCs w:val="24"/>
        </w:rPr>
      </w:pPr>
    </w:p>
    <w:sectPr w:rsidR="00B62636" w:rsidRPr="00330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80F61"/>
    <w:multiLevelType w:val="hybridMultilevel"/>
    <w:tmpl w:val="B8D0A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74680C"/>
    <w:multiLevelType w:val="hybridMultilevel"/>
    <w:tmpl w:val="16F417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9A7453"/>
    <w:multiLevelType w:val="hybridMultilevel"/>
    <w:tmpl w:val="C26EAF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34ACC"/>
    <w:multiLevelType w:val="hybridMultilevel"/>
    <w:tmpl w:val="87CE6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CE7880"/>
    <w:multiLevelType w:val="hybridMultilevel"/>
    <w:tmpl w:val="F76215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5EB"/>
    <w:rsid w:val="00004347"/>
    <w:rsid w:val="000345B2"/>
    <w:rsid w:val="000B27F2"/>
    <w:rsid w:val="000C0BE7"/>
    <w:rsid w:val="002355EB"/>
    <w:rsid w:val="002F45BB"/>
    <w:rsid w:val="0033009C"/>
    <w:rsid w:val="00363C96"/>
    <w:rsid w:val="003E0F8E"/>
    <w:rsid w:val="00472E30"/>
    <w:rsid w:val="005F6981"/>
    <w:rsid w:val="00676FFB"/>
    <w:rsid w:val="00985B39"/>
    <w:rsid w:val="00A17062"/>
    <w:rsid w:val="00B271FE"/>
    <w:rsid w:val="00B62636"/>
    <w:rsid w:val="00D47CBD"/>
    <w:rsid w:val="00FF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7EF776-4484-4982-9BC8-A9D63982A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3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1</Pages>
  <Words>434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2024-12-02T04:26:00Z</dcterms:created>
  <dcterms:modified xsi:type="dcterms:W3CDTF">2024-12-09T10:20:00Z</dcterms:modified>
</cp:coreProperties>
</file>