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轻量化小程序需求分析文档</w:t>
      </w:r>
    </w:p>
    <w:p>
      <w:pPr>
        <w:pStyle w:val="Subtitle"/>
      </w:pPr>
      <w:r>
        <w:t>课题：守护“职业连续性”生育支持型就业模式的制度张力与优化路径——基于珠三角妈妈岗的实证调查 · 配套小程序（副产品）</w:t>
      </w:r>
    </w:p>
    <w:p>
      <w:pPr>
        <w:jc w:val="center"/>
      </w:pPr>
      <w:r>
        <w:rPr>
          <w:sz w:val="21"/>
        </w:rPr>
        <w:t>版本：V1.0（待10/5核对点冻结）｜编制：周勤希（开发负责人）｜2026-10-04</w:t>
      </w:r>
    </w:p>
    <w:p>
      <w:pPr>
        <w:pStyle w:val="TOC1"/>
        <w:pageBreakBefore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执行摘要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项目背景与产品定位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3" w:history="1">
        <w:r>
          <w:t>3 用户与核心场景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4" w:history="1">
        <w:r>
          <w:t>4 竞品与标杆分析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5 需求范围与优先级（MoSCoW）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6 功能详述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6.1 论坛信息流（P0）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6.2 发帖（P0）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6.3 树洞（P1）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6.4 案例库（P0）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6.5 消息（P1）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6.6 我的（P1）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6.7 内容安全与举报（P1，合规底线）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7 页面与交互设计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5" w:history="1">
        <w:r>
          <w:t>8 数据与接口设计（摘要）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9 非功能需求与合规边界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10 开发与交付计划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11 参考文献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1 执行摘要</w:t>
      </w:r>
      <w:bookmarkEnd w:id="1"/>
    </w:p>
    <w:p>
      <w:pPr/>
      <w:r>
        <w:t>本小程序是为“珠三角妈妈岗实证调查”课题开发的配套演示工具，定位为妈妈岗宝妈交流社区：以论坛交流为主体，叠加普法案例库、树洞（匿名情绪倾诉）与妈妈岗招聘信息，核心价值是信息、情绪与机会三合一。</w:t>
      </w:r>
    </w:p>
    <w:p>
      <w:pPr/>
      <w:r>
        <w:t>市场调研显示，现有妈妈岗产品（禅城灵姐、中山平台、清远、顺德）几乎全部是招聘工具，没有一款以宝妈之间交流互助为主体的社区产品，论坛型妈妈岗小程序存在市场空白。本项目因此不做重复的招聘工具，而做以就业为切入点的宝妈同路人社区。</w:t>
      </w:r>
    </w:p>
    <w:p>
      <w:pPr/>
      <w:r>
        <w:t>技术方案采用微信原生小程序加微信云开发（不建服务器），代码用 Git 与 Gitee 私有仓库协作，三人并行。比赛阶段以开发版、体验版演示为目标，不追求上架；UGC 内容接入微信内容安全接口与举报机制，是必须守住的合规底线。</w:t>
      </w:r>
    </w:p>
    <w:p>
      <w:pPr/>
      <w:r>
        <w:t>开发窗口为10月8日至12日共5天：需求10月5日冻结，10月12日演示版冻结，10月15日随队提交申报书材料。功能按 MoSCoW 分级：P0（登录、论坛、案例库）必须有，P1（树洞、消息、我的、内容安全、热门榜）应该有，P2（招聘、订阅消息）视时间可选。界面采用社区产品标准形态：TabBar 五个（论坛、消息、发帖、树洞、我的），中间为加号发布按钮，发帖入口最显眼。</w:t>
      </w:r>
    </w:p>
    <w:p>
      <w:pPr/>
      <w:r>
        <w:t>关键限制：小程序是课题组副产品，全队投入控制在15%以内；招聘模块数据为演示用静态样例，不承诺真实对接企业；正式上架需企业主体与论坛类目资质，比赛阶段不做。</w:t>
      </w:r>
    </w:p>
    <w:p>
      <w:pPr>
        <w:pStyle w:val="Heading1"/>
      </w:pPr>
      <w:bookmarkStart w:id="2" w:name="_LarkToc00002"/>
      <w:r>
        <w:t>2 项目背景与产品定位</w:t>
      </w:r>
      <w:bookmarkEnd w:id="2"/>
    </w:p>
    <w:p>
      <w:pPr/>
      <w:r>
        <w:t>课题围绕珠三角“妈妈岗”这一灵活就业形态展开实证调查。所谓妈妈岗，指为兼顾家庭与育儿、有就业意愿的妈妈群体设置的灵活就业岗位，兼具弹性工时、可居家、可计件等特点。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Ref_S01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[1]</w:t>
      </w:r>
      <w:r>
        <w:rPr>
          <w:vertAlign w:val="superscript"/>
        </w:rPr>
        <w:fldChar w:fldCharType="end"/>
      </w:r>
    </w:p>
    <w:p>
      <w:pPr/>
      <w:r>
        <w:t>广东省2023年发文在全省推行“妈妈岗”就业模式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Ref_S02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[2]</w:t>
      </w:r>
      <w:r>
        <w:rPr>
          <w:vertAlign w:val="superscript"/>
        </w:rPr>
        <w:fldChar w:fldCharType="end"/>
      </w:r>
      <w:r>
        <w:t>，中山市在全国率先探索“妈妈岗”就业模式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Ref_S03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[3]</w:t>
      </w:r>
      <w:r>
        <w:rPr>
          <w:vertAlign w:val="superscript"/>
        </w:rPr>
        <w:fldChar w:fldCharType="end"/>
      </w:r>
      <w:r>
        <w:t>。</w:t>
      </w:r>
    </w:p>
    <w:p>
      <w:pPr/>
      <w:r>
        <w:t>佛山禅城依托政务小程序上线“禅城灵姐·妈妈岗（港）”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Ref_S04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[4]</w:t>
      </w:r>
      <w:r>
        <w:rPr>
          <w:vertAlign w:val="superscript"/>
        </w:rPr>
        <w:fldChar w:fldCharType="end"/>
      </w:r>
      <w:r>
        <w:t>，顺德上线“妈妈岗”就业服务平台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Ref_S05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，清远推出“妈妈岗”小程序，首批展示598个岗位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Ref_S06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[6]</w:t>
      </w:r>
      <w:r>
        <w:rPr>
          <w:vertAlign w:val="superscript"/>
        </w:rPr>
        <w:fldChar w:fldCharType="end"/>
      </w:r>
      <w:r>
        <w:t>。</w:t>
      </w:r>
    </w:p>
    <w:p>
      <w:pPr/>
      <w:r>
        <w:t>课题组最终产出是提出优化路径并撰写实践报告，小程序是配套副产品，用于三件事：一是把课题组调研成果（司法案例编码）转化为可演示的产品形态；二是通过论坛、树洞等真实功能呼应课题核心关切（技能断层、时间碎片、权益保障弱、情绪孤立）；三是作为申报书与答辩的展示素材。</w:t>
      </w:r>
    </w:p>
    <w:p>
      <w:pPr/>
      <w:r>
        <w:t>产品定位一句话：妈妈岗宝妈的轻量交流社区——找工作信息之前，先有人可问、有话可说、有同类可依。因此主体功能是论坛交流（宝妈互助、经验分享），案例库承担实证支撑角色，树洞承接情绪支持，招聘信息只做信息展示（P2）。</w:t>
      </w:r>
    </w:p>
    <w:p>
      <w:pPr>
        <w:pStyle w:val="Heading1"/>
      </w:pPr>
      <w:bookmarkStart w:id="3" w:name="_LarkToc00003"/>
      <w:r>
        <w:t>3 用户与核心场景</w:t>
      </w:r>
      <w:bookmarkEnd w:id="3"/>
    </w:p>
    <w:p>
      <w:pPr/>
      <w:r>
        <w:t>目标用户分三类，如下表所示。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用户</w:t>
            </w:r>
          </w:p>
        </w:tc>
        <w:tc>
          <w:tcPr>
            <w:tcW w:type="dxa" w:w="408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画像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核心诉求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宝妈求职者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25至40岁女性，有1至2个孩子，全职带娃1至5年，想重返职场但技能断层、时间碎片、信息闭塞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了解妈妈岗是什么、怎么找、靠不靠谱；同城经验；权益疑问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在职宝妈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已从事妈妈岗或灵活就业，面临工时争议、社保、晋升、家庭平衡问题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倾诉、互助、政策与案例查询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企业HR／管理员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妈妈岗用工企业（P2）、平台运营方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发布岗位（P2）、内容审核与管理</w:t>
            </w:r>
          </w:p>
        </w:tc>
      </w:tr>
    </w:tbl>
    <w:p>
      <w:pPr/>
      <w:r>
        <w:t>三个核心使用场景：场景一（求职迷茫），全职三年想重返职场的妈妈先看论坛求职交流板块，读到同城宝妈分享面试经验，再进案例库搜索工时纠纷的判决结果，心里有底后决定投递；场景二（情绪孤立），深夜带娃崩溃的宝妈进入树洞匿名发帖倾诉，收到陌生妈妈的安慰与共鸣，情绪被接住是社区冷启动的关键动力；场景三（普法支撑），课题组调研中宝妈反复提到不敢签合同、不懂维权，案例库把组内编码的司法案例按案由、城市、结果组织，成为社区内可检索的身边的法律。</w:t>
      </w:r>
    </w:p>
    <w:p>
      <w:pPr>
        <w:pStyle w:val="Heading1"/>
      </w:pPr>
      <w:bookmarkStart w:id="4" w:name="_LarkToc00004"/>
      <w:r>
        <w:t>4 竞品与标杆分析</w:t>
      </w:r>
      <w:bookmarkEnd w:id="4"/>
    </w:p>
    <w:p>
      <w:pPr/>
      <w:r>
        <w:t>竞品调研结论如下表所示。妈妈岗领域招聘工具扎堆，宝妈交流社区空白；校园论坛类产品验证了论坛加中间发布按钮是社区通用形态，本项目差异化定位成立。</w:t>
      </w:r>
    </w:p>
    <w:p>
      <w:pPr/>
      <w:r>
        <w:t>其中中山平台已累计上线166家企业、4000余个岗位。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Ref_S07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产品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形态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核心功能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对本项目的启示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禅城灵姐·妈妈岗（港）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政务小程序模块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妈妈岗招聘、求职树洞、一米创业台、帮帮团；配套20分钟培训就业圈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求职树洞是官方认可的独立栏目，情绪支持是刚需，树洞成立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中山“妈妈岗”平台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独立小程序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个人求职与企业招聘双向对接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双向对接是标配，但比赛期做不了企业端，只做信息展示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清远妈妈岗小程序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独立小程序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首批598个岗位信息展示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本地竞品，清远用户可作种子用户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顺德“妈妈岗”小程序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小程序加公众号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培训、招聘、求职一站式信息加直播带岗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培训信息可作为内容板块（P2）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宝宝树／妈妈网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App／网页社区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圈子（同孕龄、同城）、孕育问答、知识库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论坛设计参考：板块加圈子加问答，冷启动靠运营话题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猹话会（校园论坛）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独立小程序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发单跑腿、校园百科、闲置、捞人、互助；TabBar五个、中间加号发布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界面与交互形态参考：社区产品发布按钮放TabBar正中</w:t>
            </w:r>
          </w:p>
        </w:tc>
      </w:tr>
    </w:tbl>
    <w:p>
      <w:pPr>
        <w:pStyle w:val="Heading1"/>
      </w:pPr>
      <w:bookmarkStart w:id="5" w:name="_LarkToc00005"/>
      <w:r>
        <w:t>5 需求范围与优先级（MoSCoW）</w:t>
      </w:r>
      <w:bookmarkEnd w:id="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P0 必须有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微信授权登录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一键登录自动建用户记录，无密码体系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P0 必须有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论坛交流（主体）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帖子信息流加板块（求职交流、职场经验、育儿互助、情绪倾诉、政策资讯）、图文发帖、评论、点赞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P0 必须有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普法案例库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案例列表、详情、关键词搜索；数据为组内司法案例编码成果（30至40条精选）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P1 应该有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树洞（匿名倾诉）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匿名发帖、匿名回复，主帖与评论隐藏昵称头像；独立TabBar页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P1 应该有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消息通知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我收到的评论、回复列表加TabBar红点；MVP只需查询我帖子下的评论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P1 应该有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我的加收藏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我的帖子、收藏、浏览记录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P1 应该有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内容安全加举报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发帖评论过审、举报按钮、管理端删帖，UGC合规底线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P1 应该有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热门榜（可选）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按热度（点赞加评论）取TOP榜，营造社区氛围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P2 可以有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妈妈岗招聘信息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岗位卡片、城市筛选、收藏；数据为演示用静态样例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P2 可以有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订阅消息／分享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回复通知、案例转发，答辩加分项</w:t>
            </w:r>
          </w:p>
        </w:tc>
      </w:tr>
    </w:tbl>
    <w:p>
      <w:pPr/>
      <w:r>
        <w:t>需求冻结规则：10月5日核对点后只允许小调整；P2一律按时间富余才做处理。</w:t>
      </w:r>
    </w:p>
    <w:p>
      <w:pPr>
        <w:pStyle w:val="Heading1"/>
      </w:pPr>
      <w:bookmarkStart w:id="6" w:name="_LarkToc00006"/>
      <w:r>
        <w:t>6 功能详述</w:t>
      </w:r>
      <w:bookmarkEnd w:id="6"/>
    </w:p>
    <w:p>
      <w:pPr>
        <w:pStyle w:val="Heading2"/>
      </w:pPr>
      <w:bookmarkStart w:id="7" w:name="_LarkToc00007"/>
      <w:r>
        <w:t>6.1 论坛信息流（P0）</w:t>
      </w:r>
      <w:bookmarkEnd w:id="7"/>
    </w:p>
    <w:p>
      <w:pPr/>
      <w:r>
        <w:t>首页默认展示全部分区帖子，支持按板块切换（求职交流、职场经验、育儿互助、情绪倾诉、政策资讯）；帖子卡片含头像、昵称、时间、正文摘要、图片、点赞数与评论数；支持置顶帖与热度排序；分页加载每页20条。</w:t>
      </w:r>
    </w:p>
    <w:p>
      <w:pPr>
        <w:pStyle w:val="Heading2"/>
      </w:pPr>
      <w:bookmarkStart w:id="8" w:name="_LarkToc00008"/>
      <w:r>
        <w:t>6.2 发帖（P0）</w:t>
      </w:r>
      <w:bookmarkEnd w:id="8"/>
    </w:p>
    <w:p>
      <w:pPr/>
      <w:r>
        <w:t>选板块、标题、正文、最多9张图片、匿名开关；提交前在云函数内调用微信文本内容安全接口（msgSecCheck）审核。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Ref_S09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[9]</w:t>
      </w:r>
      <w:r>
        <w:rPr>
          <w:vertAlign w:val="superscript"/>
        </w:rPr>
        <w:fldChar w:fldCharType="end"/>
      </w:r>
      <w:r>
        <w:t>图片走安全检测，通过才落库；匿名帖隐藏作者身份，但内容仍须过审。</w:t>
      </w:r>
    </w:p>
    <w:p>
      <w:pPr>
        <w:pStyle w:val="Heading2"/>
      </w:pPr>
      <w:bookmarkStart w:id="9" w:name="_LarkToc00009"/>
      <w:r>
        <w:t>6.3 树洞（P1）</w:t>
      </w:r>
      <w:bookmarkEnd w:id="9"/>
    </w:p>
    <w:p>
      <w:pPr/>
      <w:r>
        <w:t>独立TabBar页，仅展示情绪倾诉板块的匿名帖；复用帖子列表组件按板块过滤，实现成本低；帖子带匿名标识，评论同样匿名显示。</w:t>
      </w:r>
    </w:p>
    <w:p>
      <w:pPr>
        <w:pStyle w:val="Heading2"/>
      </w:pPr>
      <w:bookmarkStart w:id="10" w:name="_LarkToc00010"/>
      <w:r>
        <w:t>6.4 案例库（P0）</w:t>
      </w:r>
      <w:bookmarkEnd w:id="10"/>
    </w:p>
    <w:p>
      <w:pPr/>
      <w:r>
        <w:t>首页功能宫格入口进入案例列表（按案由、城市筛选），再进案例详情（案由、法院、判决结果、要点解析、来源）；支持关键词搜索；数据由李泽亚按组内编码成果整理为JSON批量导入（数据闭环），预留增量更新口。</w:t>
      </w:r>
    </w:p>
    <w:p>
      <w:pPr>
        <w:pStyle w:val="Heading2"/>
      </w:pPr>
      <w:bookmarkStart w:id="11" w:name="_LarkToc00011"/>
      <w:r>
        <w:t>6.5 消息（P1）</w:t>
      </w:r>
      <w:bookmarkEnd w:id="11"/>
    </w:p>
    <w:p>
      <w:pPr/>
      <w:r>
        <w:t>我收到的评论、回复列表按帖子聚合，点击跳转帖子详情定位到对应楼层；TabBar红点提示未读。</w:t>
      </w:r>
    </w:p>
    <w:p>
      <w:pPr>
        <w:pStyle w:val="Heading2"/>
      </w:pPr>
      <w:bookmarkStart w:id="12" w:name="_LarkToc00012"/>
      <w:r>
        <w:t>6.6 我的（P1）</w:t>
      </w:r>
      <w:bookmarkEnd w:id="12"/>
    </w:p>
    <w:p>
      <w:pPr/>
      <w:r>
        <w:t>我的帖子（含草稿与已发布）、我的收藏、浏览记录、设置（昵称头像、关于）。</w:t>
      </w:r>
    </w:p>
    <w:p>
      <w:pPr>
        <w:pStyle w:val="Heading2"/>
      </w:pPr>
      <w:bookmarkStart w:id="13" w:name="_LarkToc00013"/>
      <w:r>
        <w:t>6.7 内容安全与举报（P1，合规底线）</w:t>
      </w:r>
      <w:bookmarkEnd w:id="13"/>
    </w:p>
    <w:p>
      <w:pPr/>
      <w:r>
        <w:t>发帖、评论全量过内容安全审核；帖子详情提供举报入口，举报记录进数据库；管理员（角色为2）在管理云函数中可删帖、删评论、处理举报。</w:t>
      </w:r>
    </w:p>
    <w:p>
      <w:pPr>
        <w:pStyle w:val="Heading1"/>
      </w:pPr>
      <w:bookmarkStart w:id="14" w:name="_LarkToc00014"/>
      <w:r>
        <w:t>7 页面与交互设计</w:t>
      </w:r>
      <w:bookmarkEnd w:id="14"/>
    </w:p>
    <w:p>
      <w:pPr/>
      <w:r>
        <w:t>TabBar采用社区产品标准形态，参考校园论坛类小程序猹话会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Ref_S08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[8]</w:t>
      </w:r>
      <w:r>
        <w:rPr>
          <w:vertAlign w:val="superscript"/>
        </w:rPr>
        <w:fldChar w:fldCharType="end"/>
      </w:r>
      <w:r>
        <w:t>。共五个：论坛、消息、发帖、树洞、我的，中间为加号发布按钮，发帖入口最显眼。</w:t>
      </w:r>
    </w:p>
    <w:p>
      <w:pPr/>
      <w:r>
        <w:t>加号发布按钮实现分两方案：方案A（比赛优先）用原生TabBar，中间tab即发帖页，图标为加号图形，简单稳定；方案B（时间允许再上）用自定义TabBar凸起大圆钮，点击打开发帖二级页，效果更标准。</w:t>
      </w:r>
    </w:p>
    <w:p>
      <w:pPr/>
      <w:r>
        <w:t>首页（论坛页）结构自上而下：顶部搜索栏（P1，全局搜索帖子与案例）；板块分类tab（全部、求职交流、职场经验、育儿互助、情绪倾诉、政策资讯）；热门榜（P1可选）；功能宫格（案例库、政策资讯、招聘（P2）、互助（P2）入口）；帖子信息流。</w:t>
      </w:r>
    </w:p>
    <w:p>
      <w:pPr/>
      <w:r>
        <w:t>视觉基调：温暖、简洁、低饱和绿加橙，面向宝妈群体友好；卡片圆角、信息密度适中、空状态有引导文案，例如还没有帖子，来发第一条吧。</w:t>
      </w:r>
    </w:p>
    <w:p>
      <w:pPr>
        <w:pStyle w:val="Heading1"/>
      </w:pPr>
      <w:bookmarkStart w:id="15" w:name="_LarkToc00015"/>
      <w:r>
        <w:t>8 数据与接口设计（摘要）</w:t>
      </w:r>
      <w:bookmarkEnd w:id="15"/>
    </w:p>
    <w:p>
      <w:pPr/>
      <w:r>
        <w:t>云数据库五个集合：users（含角色字段：0宝妈、1企业HR、2管理员）、posts（含板块、置顶、匿名、状态字段，树洞并入posts）、comments、cases（司法案例）、jobs（招聘，P2）。云函数六个按业务模块合并、内部按action分发：login（登录与用户信息）、post（创建、列表、详情、删除，创建内含内容安全审核）、comment（创建、列表、删除）、case（列表、详情）、favorite（收藏增删查）、admin（删帖、删评论、处理举报）。</w:t>
      </w:r>
    </w:p>
    <w:p>
      <w:pPr/>
      <w:r>
        <w:t>权限：所有数据所有人可读、本人可写；写操作一律走云函数，在云函数内校验身份与内容安全。完整字段定义见《工程目录与数据模型V2》。</w:t>
      </w:r>
    </w:p>
    <w:p>
      <w:pPr>
        <w:pStyle w:val="Heading1"/>
      </w:pPr>
      <w:bookmarkStart w:id="16" w:name="_LarkToc00016"/>
      <w:r>
        <w:t>9 非功能需求与合规边界</w:t>
      </w:r>
      <w:bookmarkEnd w:id="16"/>
    </w:p>
    <w:p>
      <w:pPr/>
      <w:r>
        <w:t>性能与体验：首屏3秒内可交互，列表分页加载，图片上传前压缩。可靠性：云开发dev、prod两环境隔离，演示用prod。</w:t>
      </w:r>
    </w:p>
    <w:p>
      <w:pPr/>
      <w:r>
        <w:t>合规：微信小程序社交、社区、论坛类目为非个人类目。</w:t>
      </w:r>
      <w:r>
        <w:rPr>
          <w:vertAlign w:val="superscript"/>
        </w:rPr>
        <w:fldChar w:fldCharType="begin" w:dirty="true"/>
      </w:r>
      <w:r>
        <w:rPr>
          <w:vertAlign w:val="superscript"/>
        </w:rPr>
        <w:instrText xml:space="preserve"> REF Ref_S10 \n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[10]</w:t>
      </w:r>
      <w:r>
        <w:rPr>
          <w:vertAlign w:val="superscript"/>
        </w:rPr>
        <w:fldChar w:fldCharType="end"/>
      </w:r>
      <w:r>
        <w:t>个人主体无法正式上架；比赛阶段用开发版、体验版演示是行业常态，申报书如实写演示原型加技术验证，不承诺上架。若未来正式上架，需企业或个体户主体、该类目资质、ICP备案、内容安全全量接入与举报处理机制，属后续工作，不在本次范围。</w:t>
      </w:r>
    </w:p>
    <w:p>
      <w:pPr>
        <w:pStyle w:val="Heading1"/>
      </w:pPr>
      <w:bookmarkStart w:id="17" w:name="_LarkToc00017"/>
      <w:r>
        <w:t>10 开发与交付计划</w:t>
      </w:r>
      <w:bookmarkEnd w:id="1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节点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核对点1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本文档加流程图经总负责人确认，需求冻结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原型与数据模型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页面结构图、可点击原型、5集合字段、页面与数据对照表齐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10/7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环境与骨架备好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AppID、云开发、Git仓库就绪，TabBar五页骨架可编译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骨架可跑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登录加TabBar空壳可编译，Git分支规范生效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核对点2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P0加P1全可用，真机体验版可演示，截图素材齐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10/15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随队提交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小程序部分写入申报书，后续只做答辩打磨</w:t>
            </w:r>
          </w:p>
        </w:tc>
      </w:tr>
    </w:tbl>
    <w:p>
      <w:pPr/>
      <w:r>
        <w:t>风险与对策：时间最紧（5天窗口），假期完成需求、原型、骨架，P2一律砍；成员技术水平未知，10月6日前各自跑通官方云开发quickstart模板摸底，能力不足者转测试或数据导入；论坛类目无法上架，用体验版演示并如实表述；UGC合规，内容安全全量审核加举报加管理端删帖；案例数据未齐，先用10至15条样例打通后补全；演示现场无网，用开发者工具模拟器离线演示兜底。</w:t>
      </w:r>
    </w:p>
    <w:p>
      <w:pPr>
        <w:pStyle w:val="Heading1"/>
      </w:pPr>
      <w:bookmarkStart w:id="18" w:name="_LarkToc00018"/>
      <w:r>
        <w:t>11 参考文献</w:t>
      </w:r>
      <w:bookmarkEnd w:id="18"/>
    </w:p>
    <w:p>
      <w:pPr>
        <w:numPr>
          <w:ilvl w:val="0"/>
          <w:numId w:val="10"/>
        </w:numPr>
        <w:ind w:firstLine="0"/>
        <w:rPr>
          <w:sz w:val="24"/>
        </w:rPr>
      </w:pPr>
      <w:bookmarkStart w:id="19" w:name="Ref_S01"/>
      <w:r>
        <w:t>新华网：警惕“妈妈岗”变相“零工化”报道。http://www.news.cn/politics/20250722/76f90b83f84540f4be4972eca9e553d1/c.html（访问日期：2026年10月4日）</w:t>
      </w:r>
      <w:bookmarkEnd w:id="19"/>
    </w:p>
    <w:p>
      <w:pPr>
        <w:numPr>
          <w:ilvl w:val="0"/>
          <w:numId w:val="10"/>
        </w:numPr>
        <w:ind w:firstLine="0"/>
        <w:rPr>
          <w:sz w:val="24"/>
        </w:rPr>
      </w:pPr>
      <w:bookmarkStart w:id="20" w:name="Ref_S02"/>
      <w:r>
        <w:t>广东省人力资源和社会保障厅：推行“妈妈岗”就业模式政策解读。https://hrss.gd.gov.cn/gkmlpt/content/4/4244/mpost_4244673.html（访问日期：2026年10月4日）</w:t>
      </w:r>
      <w:bookmarkEnd w:id="20"/>
    </w:p>
    <w:p>
      <w:pPr>
        <w:numPr>
          <w:ilvl w:val="0"/>
          <w:numId w:val="10"/>
        </w:numPr>
        <w:ind w:firstLine="0"/>
        <w:rPr>
          <w:sz w:val="24"/>
        </w:rPr>
      </w:pPr>
      <w:bookmarkStart w:id="21" w:name="Ref_S03"/>
      <w:r>
        <w:t>中山市妇联：中山“妈妈岗”女性灵活就业公益平台介绍。https://zswoman.gov.cn/Home/Templategen/article?id=31389（访问日期：2026年10月4日）</w:t>
      </w:r>
      <w:bookmarkEnd w:id="21"/>
    </w:p>
    <w:p>
      <w:pPr>
        <w:numPr>
          <w:ilvl w:val="0"/>
          <w:numId w:val="10"/>
        </w:numPr>
        <w:ind w:firstLine="0"/>
        <w:rPr>
          <w:sz w:val="24"/>
        </w:rPr>
      </w:pPr>
      <w:bookmarkStart w:id="22" w:name="Ref_S04"/>
      <w:r>
        <w:t>佛山市禅城区政府门户网站：“禅城灵姐·妈妈岗（港）”四栏目介绍。https://www.chancheng.gov.cn/fl/fnzj/content/post_6286393.html（访问日期：2026年10月4日）</w:t>
      </w:r>
      <w:bookmarkEnd w:id="22"/>
    </w:p>
    <w:p>
      <w:pPr>
        <w:numPr>
          <w:ilvl w:val="0"/>
          <w:numId w:val="10"/>
        </w:numPr>
        <w:ind w:firstLine="0"/>
        <w:rPr>
          <w:sz w:val="24"/>
        </w:rPr>
      </w:pPr>
      <w:bookmarkStart w:id="23" w:name="Ref_S05"/>
      <w:r>
        <w:t>澎湃新闻：顺德“妈妈岗”小程序报道。https://m.thepaper.cn/newsDetail_forward_33591981（访问日期：2026年10月4日）</w:t>
      </w:r>
      <w:bookmarkEnd w:id="23"/>
    </w:p>
    <w:p>
      <w:pPr>
        <w:numPr>
          <w:ilvl w:val="0"/>
          <w:numId w:val="10"/>
        </w:numPr>
        <w:ind w:firstLine="0"/>
        <w:rPr>
          <w:sz w:val="24"/>
        </w:rPr>
      </w:pPr>
      <w:bookmarkStart w:id="24" w:name="Ref_S06"/>
      <w:r>
        <w:t>人民网·中国城市报：清远妈妈岗小程序报道。http://paper.people.com.cn/zgcsb/pad/content/202506/02/content_30076916.html（访问日期：2026年10月4日）</w:t>
      </w:r>
      <w:bookmarkEnd w:id="24"/>
    </w:p>
    <w:p>
      <w:pPr>
        <w:numPr>
          <w:ilvl w:val="0"/>
          <w:numId w:val="10"/>
        </w:numPr>
        <w:ind w:firstLine="0"/>
        <w:rPr>
          <w:sz w:val="24"/>
        </w:rPr>
      </w:pPr>
      <w:bookmarkStart w:id="25" w:name="Ref_S07"/>
      <w:r>
        <w:t>广东省妇联：中山“妈妈岗”平台运营数据。https://www.gdwomen.org.cn/fnfz/cyjy/content/post_1021997.html（访问日期：2026年10月4日）</w:t>
      </w:r>
      <w:bookmarkEnd w:id="25"/>
    </w:p>
    <w:p>
      <w:pPr>
        <w:numPr>
          <w:ilvl w:val="0"/>
          <w:numId w:val="10"/>
        </w:numPr>
        <w:ind w:firstLine="0"/>
        <w:rPr>
          <w:sz w:val="24"/>
        </w:rPr>
      </w:pPr>
      <w:bookmarkStart w:id="26" w:name="Ref_S08"/>
      <w:r>
        <w:t>站酷：猹话会小程序IP表情包设计拆解（校园论坛社区形态）。https://www.zcool.com.cn/article/ZMTY1MzI4OA==.html（访问日期：2026年10月4日）</w:t>
      </w:r>
      <w:bookmarkEnd w:id="26"/>
    </w:p>
    <w:p>
      <w:pPr>
        <w:numPr>
          <w:ilvl w:val="0"/>
          <w:numId w:val="10"/>
        </w:numPr>
        <w:ind w:firstLine="0"/>
        <w:rPr>
          <w:sz w:val="24"/>
        </w:rPr>
      </w:pPr>
      <w:bookmarkStart w:id="27" w:name="Ref_S09"/>
      <w:r>
        <w:t>微信官方文档：文本内容安全识别接口msgSecCheck。https://developers.weixin.qq.com/miniprogram/dev/api-backend/open-api/sec-check/security.msgSecCheck.html（访问日期：2026年10月4日）</w:t>
      </w:r>
      <w:bookmarkEnd w:id="27"/>
    </w:p>
    <w:p>
      <w:pPr>
        <w:numPr>
          <w:ilvl w:val="0"/>
          <w:numId w:val="10"/>
        </w:numPr>
        <w:ind w:firstLine="0"/>
        <w:rPr>
          <w:sz w:val="24"/>
        </w:rPr>
      </w:pPr>
      <w:bookmarkStart w:id="28" w:name="Ref_S10"/>
      <w:r>
        <w:t>微信开放社区：小程序社交-社区/论坛类目资质说明。https://developers.weixin.qq.com/community/develop/doc/0008eeaa138fd0bd51d47113e63400（访问日期：2026年10月4日）</w:t>
      </w:r>
      <w:bookmarkEnd w:id="28"/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8273693a7c466cb9968530e54f20438dab37c9e1fb433b760960e6b4c2805b12:b03462621f48833b10a00d6af041f5ebac7574e3314990220349df20fb94837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