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7700DD" w:rsidP="00BF16FE">
      <w:pPr>
        <w:pBdr>
          <w:top w:val="nil"/>
          <w:left w:val="nil"/>
          <w:bottom w:val="nil"/>
          <w:right w:val="nil"/>
          <w:between w:val="nil"/>
        </w:pBdr>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9923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7700DD"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0C8743BD" w14:textId="199FA8E9" w:rsidR="51438CE7" w:rsidRDefault="51438CE7" w:rsidP="003B0DA1">
      <w:pPr>
        <w:ind w:firstLine="0"/>
        <w:jc w:val="center"/>
      </w:pPr>
      <w:r w:rsidRPr="51438CE7">
        <w:rPr>
          <w:b/>
          <w:bCs/>
        </w:rPr>
        <w:t>PATRICK PINHEIRO SOARES BATISTA</w:t>
      </w:r>
    </w:p>
    <w:p w14:paraId="3E503F87" w14:textId="77777777" w:rsidR="00F24DF5" w:rsidRDefault="00F24DF5" w:rsidP="00BF16FE">
      <w:pPr>
        <w:jc w:val="center"/>
        <w:rPr>
          <w:b/>
        </w:rPr>
      </w:pPr>
    </w:p>
    <w:p w14:paraId="27A1EAFF" w14:textId="77777777" w:rsidR="00F24DF5" w:rsidRDefault="00F24DF5" w:rsidP="00BF16FE">
      <w:pPr>
        <w:jc w:val="center"/>
        <w:rPr>
          <w:b/>
        </w:rPr>
      </w:pP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3A33B017" w:rsidR="00F24DF5" w:rsidRPr="007A20F5" w:rsidRDefault="51438CE7" w:rsidP="51438CE7">
      <w:pPr>
        <w:ind w:firstLine="0"/>
        <w:jc w:val="center"/>
        <w:rPr>
          <w:b/>
          <w:bCs/>
          <w:lang w:val="en-US"/>
        </w:rPr>
      </w:pPr>
      <w:r w:rsidRPr="007A20F5">
        <w:rPr>
          <w:b/>
          <w:bCs/>
          <w:lang w:val="en-US"/>
        </w:rPr>
        <w:t>GOOD OF COFFEE</w:t>
      </w:r>
    </w:p>
    <w:p w14:paraId="4F7AE8BD" w14:textId="77777777" w:rsidR="00F24DF5" w:rsidRPr="007A20F5" w:rsidRDefault="00F24DF5">
      <w:pPr>
        <w:rPr>
          <w:b/>
          <w:lang w:val="en-US"/>
        </w:rPr>
      </w:pPr>
    </w:p>
    <w:p w14:paraId="393F7553" w14:textId="77777777" w:rsidR="00F24DF5" w:rsidRPr="007A20F5" w:rsidRDefault="00F24DF5">
      <w:pPr>
        <w:rPr>
          <w:b/>
          <w:lang w:val="en-US"/>
        </w:rPr>
      </w:pPr>
    </w:p>
    <w:p w14:paraId="5284C2C0" w14:textId="77777777" w:rsidR="00F24DF5" w:rsidRPr="007A20F5" w:rsidRDefault="00F24DF5">
      <w:pPr>
        <w:rPr>
          <w:b/>
          <w:lang w:val="en-US"/>
        </w:rPr>
      </w:pPr>
    </w:p>
    <w:p w14:paraId="4A30122C" w14:textId="77777777" w:rsidR="00F24DF5" w:rsidRPr="007A20F5" w:rsidRDefault="00F24DF5">
      <w:pPr>
        <w:rPr>
          <w:b/>
          <w:lang w:val="en-US"/>
        </w:rPr>
      </w:pPr>
    </w:p>
    <w:p w14:paraId="3135F455" w14:textId="77777777" w:rsidR="00F24DF5" w:rsidRPr="007A20F5" w:rsidRDefault="00F24DF5">
      <w:pPr>
        <w:rPr>
          <w:b/>
          <w:lang w:val="en-US"/>
        </w:rPr>
      </w:pPr>
    </w:p>
    <w:p w14:paraId="7DEB2C41" w14:textId="77777777" w:rsidR="00F24DF5" w:rsidRPr="007A20F5" w:rsidRDefault="00F24DF5">
      <w:pPr>
        <w:rPr>
          <w:b/>
          <w:lang w:val="en-US"/>
        </w:rPr>
      </w:pPr>
    </w:p>
    <w:p w14:paraId="420DAF7A" w14:textId="77777777" w:rsidR="00F24DF5" w:rsidRPr="007A20F5" w:rsidRDefault="00F24DF5">
      <w:pPr>
        <w:rPr>
          <w:b/>
          <w:lang w:val="en-US"/>
        </w:rPr>
      </w:pPr>
    </w:p>
    <w:p w14:paraId="2211AA86" w14:textId="77777777" w:rsidR="00F24DF5" w:rsidRPr="007A20F5" w:rsidRDefault="00F24DF5">
      <w:pPr>
        <w:rPr>
          <w:b/>
          <w:lang w:val="en-US"/>
        </w:rPr>
      </w:pPr>
    </w:p>
    <w:p w14:paraId="1AC789EF" w14:textId="77777777" w:rsidR="00F24DF5" w:rsidRPr="007A20F5" w:rsidRDefault="00F24DF5">
      <w:pPr>
        <w:rPr>
          <w:b/>
          <w:lang w:val="en-US"/>
        </w:rPr>
      </w:pPr>
    </w:p>
    <w:p w14:paraId="74035297"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3E84509C" w14:textId="77777777" w:rsidR="00F24DF5" w:rsidRPr="007A20F5" w:rsidRDefault="00F24DF5">
      <w:pPr>
        <w:pBdr>
          <w:top w:val="nil"/>
          <w:left w:val="nil"/>
          <w:bottom w:val="nil"/>
          <w:right w:val="nil"/>
          <w:between w:val="nil"/>
        </w:pBdr>
        <w:spacing w:line="300" w:lineRule="auto"/>
        <w:ind w:firstLine="0"/>
        <w:jc w:val="center"/>
        <w:rPr>
          <w:b/>
          <w:color w:val="000000"/>
          <w:lang w:val="en-US"/>
        </w:rPr>
      </w:pPr>
    </w:p>
    <w:p w14:paraId="75153DEC" w14:textId="77777777" w:rsidR="00F24DF5" w:rsidRPr="007A20F5" w:rsidRDefault="007700DD">
      <w:pPr>
        <w:pBdr>
          <w:top w:val="nil"/>
          <w:left w:val="nil"/>
          <w:bottom w:val="nil"/>
          <w:right w:val="nil"/>
          <w:between w:val="nil"/>
        </w:pBdr>
        <w:spacing w:line="300" w:lineRule="auto"/>
        <w:ind w:firstLine="0"/>
        <w:jc w:val="center"/>
        <w:rPr>
          <w:b/>
          <w:color w:val="000000"/>
          <w:lang w:val="en-US"/>
        </w:rPr>
      </w:pPr>
      <w:r w:rsidRPr="007A20F5">
        <w:rPr>
          <w:b/>
          <w:color w:val="000000"/>
          <w:lang w:val="en-US"/>
        </w:rPr>
        <w:t>CASCAVEL - PR</w:t>
      </w:r>
    </w:p>
    <w:p w14:paraId="4AF56AFD" w14:textId="73972563" w:rsidR="00F24DF5" w:rsidRPr="007A20F5" w:rsidRDefault="51438CE7" w:rsidP="51438CE7">
      <w:pPr>
        <w:pBdr>
          <w:top w:val="nil"/>
          <w:left w:val="nil"/>
          <w:bottom w:val="nil"/>
          <w:right w:val="nil"/>
          <w:between w:val="nil"/>
        </w:pBdr>
        <w:spacing w:line="300" w:lineRule="auto"/>
        <w:ind w:firstLine="0"/>
        <w:jc w:val="center"/>
        <w:rPr>
          <w:b/>
          <w:bCs/>
          <w:lang w:val="en-US"/>
        </w:rPr>
      </w:pPr>
      <w:r w:rsidRPr="007A20F5">
        <w:rPr>
          <w:b/>
          <w:bCs/>
          <w:color w:val="000000" w:themeColor="text1"/>
          <w:lang w:val="en-US"/>
        </w:rPr>
        <w:t>2024</w:t>
      </w:r>
    </w:p>
    <w:p w14:paraId="5C5AD802" w14:textId="77777777" w:rsidR="00D70651" w:rsidRPr="007A20F5" w:rsidRDefault="00D70651">
      <w:pPr>
        <w:pBdr>
          <w:top w:val="nil"/>
          <w:left w:val="nil"/>
          <w:bottom w:val="nil"/>
          <w:right w:val="nil"/>
          <w:between w:val="nil"/>
        </w:pBdr>
        <w:spacing w:line="300" w:lineRule="auto"/>
        <w:ind w:firstLine="0"/>
        <w:jc w:val="center"/>
        <w:rPr>
          <w:b/>
          <w:lang w:val="en-US"/>
        </w:rPr>
      </w:pPr>
    </w:p>
    <w:p w14:paraId="48D02011" w14:textId="585A5B1B" w:rsidR="51438CE7" w:rsidRDefault="51438CE7" w:rsidP="51438CE7">
      <w:pPr>
        <w:jc w:val="center"/>
      </w:pPr>
      <w:r w:rsidRPr="51438CE7">
        <w:rPr>
          <w:b/>
          <w:bCs/>
        </w:rPr>
        <w:t>PATRICK PINHEIRO SOARES BATISTA</w:t>
      </w:r>
    </w:p>
    <w:p w14:paraId="24905670" w14:textId="77777777" w:rsidR="00F24DF5" w:rsidRDefault="00F24DF5" w:rsidP="00BF16FE">
      <w:pPr>
        <w:jc w:val="center"/>
        <w:rPr>
          <w:b/>
        </w:rPr>
      </w:pPr>
    </w:p>
    <w:p w14:paraId="5050DC68" w14:textId="77777777" w:rsidR="00F24DF5" w:rsidRDefault="00F24DF5" w:rsidP="00BF16FE">
      <w:pPr>
        <w:jc w:val="center"/>
        <w:rPr>
          <w:b/>
        </w:rPr>
      </w:pPr>
    </w:p>
    <w:p w14:paraId="492453D4" w14:textId="77777777" w:rsidR="00F24DF5" w:rsidRDefault="00F24DF5" w:rsidP="00BF16FE">
      <w:pPr>
        <w:jc w:val="center"/>
        <w:rPr>
          <w:b/>
        </w:rPr>
      </w:pPr>
    </w:p>
    <w:p w14:paraId="051B1D0C" w14:textId="77777777" w:rsidR="00BF16FE" w:rsidRDefault="00BF16FE" w:rsidP="00BF16FE">
      <w:pPr>
        <w:ind w:firstLine="0"/>
        <w:jc w:val="center"/>
        <w:rPr>
          <w:b/>
        </w:rPr>
      </w:pPr>
    </w:p>
    <w:p w14:paraId="3CDD1B13" w14:textId="50A417F4" w:rsidR="003A4071" w:rsidRDefault="51438CE7" w:rsidP="51438CE7">
      <w:pPr>
        <w:ind w:firstLine="0"/>
        <w:jc w:val="center"/>
        <w:rPr>
          <w:b/>
          <w:bCs/>
        </w:rPr>
      </w:pPr>
      <w:r w:rsidRPr="51438CE7">
        <w:rPr>
          <w:b/>
          <w:bCs/>
        </w:rPr>
        <w:t>GOOD OF COFFEE</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59F9E706" w:rsidR="00F24DF5" w:rsidRDefault="007700DD">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w:t>
      </w:r>
      <w:r w:rsidR="009D7EEB">
        <w:rPr>
          <w:color w:val="000000"/>
        </w:rPr>
        <w:t xml:space="preserve"> </w:t>
      </w:r>
      <w:r w:rsidR="009D7EEB" w:rsidRPr="009D7EEB">
        <w:rPr>
          <w:color w:val="000000"/>
          <w:sz w:val="22"/>
          <w:szCs w:val="22"/>
        </w:rPr>
        <w:t>CARMELO PERRONE C E PE EF M PROFIS</w:t>
      </w:r>
      <w:r>
        <w:rPr>
          <w:color w:val="000000"/>
        </w:rPr>
        <w:t>–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7700DD">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7700DD">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7700DD">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7700DD">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7BF3C9E3" w:rsidR="00F24DF5" w:rsidRDefault="51438CE7" w:rsidP="51438CE7">
      <w:pPr>
        <w:pBdr>
          <w:top w:val="nil"/>
          <w:left w:val="nil"/>
          <w:bottom w:val="nil"/>
          <w:right w:val="nil"/>
          <w:between w:val="nil"/>
        </w:pBdr>
        <w:spacing w:line="300" w:lineRule="auto"/>
        <w:ind w:firstLine="0"/>
        <w:jc w:val="center"/>
        <w:rPr>
          <w:b/>
          <w:bCs/>
          <w:color w:val="000000"/>
        </w:rPr>
      </w:pPr>
      <w:r w:rsidRPr="51438CE7">
        <w:rPr>
          <w:b/>
          <w:bCs/>
          <w:color w:val="000000" w:themeColor="text1"/>
        </w:rPr>
        <w:t>2024</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2B11F117" w14:textId="14B89B71" w:rsidR="003A4071" w:rsidRDefault="51438CE7" w:rsidP="51438CE7">
      <w:pPr>
        <w:ind w:firstLine="0"/>
        <w:jc w:val="center"/>
        <w:rPr>
          <w:b/>
          <w:bCs/>
        </w:rPr>
      </w:pPr>
      <w:r w:rsidRPr="51438CE7">
        <w:rPr>
          <w:b/>
          <w:bCs/>
        </w:rPr>
        <w:t>PATRICK PINHEIRO SOARES BATISTA</w:t>
      </w:r>
    </w:p>
    <w:p w14:paraId="6A5AD632" w14:textId="5B73AA4B" w:rsidR="003A4071" w:rsidRDefault="003A4071" w:rsidP="51438CE7">
      <w:pPr>
        <w:ind w:firstLine="0"/>
        <w:jc w:val="center"/>
        <w:rPr>
          <w:b/>
          <w:bCs/>
        </w:rPr>
      </w:pPr>
    </w:p>
    <w:p w14:paraId="3BEC0177" w14:textId="77777777" w:rsidR="003A4071" w:rsidRDefault="003A4071" w:rsidP="000124B8">
      <w:pPr>
        <w:jc w:val="center"/>
        <w:rPr>
          <w:b/>
        </w:rPr>
      </w:pPr>
    </w:p>
    <w:p w14:paraId="57B3B4BA" w14:textId="77777777" w:rsidR="000124B8" w:rsidRDefault="000124B8" w:rsidP="000124B8">
      <w:pPr>
        <w:jc w:val="center"/>
        <w:rPr>
          <w:b/>
        </w:rPr>
      </w:pPr>
    </w:p>
    <w:p w14:paraId="6B3CAF18" w14:textId="77777777" w:rsidR="000124B8" w:rsidRDefault="000124B8" w:rsidP="000124B8">
      <w:pPr>
        <w:ind w:firstLine="0"/>
        <w:jc w:val="center"/>
        <w:rPr>
          <w:b/>
        </w:rPr>
      </w:pPr>
    </w:p>
    <w:p w14:paraId="0CF94C0A" w14:textId="2505CF9E" w:rsidR="003A4071" w:rsidRDefault="51438CE7" w:rsidP="51438CE7">
      <w:pPr>
        <w:ind w:firstLine="0"/>
        <w:jc w:val="center"/>
        <w:rPr>
          <w:b/>
          <w:bCs/>
        </w:rPr>
      </w:pPr>
      <w:r w:rsidRPr="51438CE7">
        <w:rPr>
          <w:b/>
          <w:bCs/>
        </w:rPr>
        <w:t>GOOD OF COFFEE</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ind w:firstLine="0"/>
        <w:jc w:val="center"/>
        <w:rPr>
          <w:smallCaps/>
          <w:color w:val="000000"/>
        </w:rPr>
      </w:pPr>
    </w:p>
    <w:p w14:paraId="5C8AE94E" w14:textId="77777777" w:rsidR="00F24DF5" w:rsidRDefault="007700DD">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ind w:firstLine="0"/>
        <w:jc w:val="center"/>
        <w:rPr>
          <w:color w:val="000000"/>
        </w:rPr>
      </w:pPr>
    </w:p>
    <w:p w14:paraId="263C1B43" w14:textId="3A2B9A25" w:rsidR="00F24DF5" w:rsidRDefault="51438CE7" w:rsidP="51438CE7">
      <w:pPr>
        <w:pBdr>
          <w:top w:val="nil"/>
          <w:left w:val="nil"/>
          <w:bottom w:val="nil"/>
          <w:right w:val="nil"/>
          <w:between w:val="nil"/>
        </w:pBdr>
        <w:ind w:firstLine="0"/>
        <w:jc w:val="center"/>
        <w:rPr>
          <w:color w:val="000000"/>
        </w:rPr>
      </w:pPr>
      <w:r w:rsidRPr="51438CE7">
        <w:rPr>
          <w:color w:val="000000" w:themeColor="text1"/>
        </w:rPr>
        <w:t>Cascavel, Pr., 12 de abril de 2024</w:t>
      </w:r>
    </w:p>
    <w:p w14:paraId="6AEEA1A5" w14:textId="77777777" w:rsidR="00F24DF5" w:rsidRDefault="007700DD">
      <w:pPr>
        <w:pBdr>
          <w:top w:val="nil"/>
          <w:left w:val="nil"/>
          <w:bottom w:val="nil"/>
          <w:right w:val="nil"/>
          <w:between w:val="nil"/>
        </w:pBdr>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7700DD">
            <w:pPr>
              <w:ind w:firstLine="0"/>
              <w:jc w:val="left"/>
            </w:pPr>
            <w:r>
              <w:rPr>
                <w:color w:val="000000"/>
              </w:rPr>
              <w:t>______________________________</w:t>
            </w:r>
          </w:p>
          <w:p w14:paraId="3BFB5C0D" w14:textId="77777777" w:rsidR="00F24DF5" w:rsidRDefault="007700DD">
            <w:pPr>
              <w:spacing w:line="240" w:lineRule="auto"/>
              <w:ind w:firstLine="0"/>
              <w:jc w:val="center"/>
            </w:pPr>
            <w:r>
              <w:rPr>
                <w:color w:val="000000"/>
              </w:rPr>
              <w:lastRenderedPageBreak/>
              <w:t>Profª. Aparecida da S. Ferreira</w:t>
            </w:r>
            <w:r>
              <w:rPr>
                <w:color w:val="000000"/>
                <w:vertAlign w:val="superscript"/>
              </w:rPr>
              <w:t>1</w:t>
            </w:r>
          </w:p>
          <w:p w14:paraId="35073CE9" w14:textId="77777777" w:rsidR="00F24DF5" w:rsidRDefault="007700DD">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7700DD">
            <w:pPr>
              <w:spacing w:after="14" w:line="240" w:lineRule="auto"/>
              <w:ind w:left="10" w:right="344" w:hanging="10"/>
              <w:jc w:val="center"/>
            </w:pPr>
            <w:r>
              <w:rPr>
                <w:i/>
                <w:sz w:val="20"/>
                <w:szCs w:val="20"/>
              </w:rPr>
              <w:t>Faculdade de Ciências Sociais Aplicadas de Cascavel</w:t>
            </w:r>
          </w:p>
          <w:p w14:paraId="4CA64398" w14:textId="77777777" w:rsidR="00F24DF5" w:rsidRDefault="007700DD">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7700DD">
            <w:pPr>
              <w:ind w:firstLine="0"/>
              <w:jc w:val="left"/>
            </w:pPr>
            <w:r>
              <w:rPr>
                <w:color w:val="000000"/>
              </w:rPr>
              <w:lastRenderedPageBreak/>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lastRenderedPageBreak/>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7700DD">
            <w:pPr>
              <w:spacing w:line="240" w:lineRule="auto"/>
              <w:ind w:firstLine="0"/>
              <w:jc w:val="left"/>
            </w:pPr>
            <w:r>
              <w:rPr>
                <w:color w:val="000000"/>
              </w:rPr>
              <w:lastRenderedPageBreak/>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7700DD">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7700DD">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7700DD">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7700DD">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ind w:firstLine="0"/>
        <w:jc w:val="center"/>
        <w:rPr>
          <w:b/>
          <w:color w:val="000000"/>
        </w:rPr>
      </w:pPr>
    </w:p>
    <w:p w14:paraId="2F39330D" w14:textId="77777777" w:rsidR="00F24DF5" w:rsidRDefault="00F24DF5">
      <w:pPr>
        <w:pBdr>
          <w:top w:val="nil"/>
          <w:left w:val="nil"/>
          <w:bottom w:val="nil"/>
          <w:right w:val="nil"/>
          <w:between w:val="nil"/>
        </w:pBdr>
        <w:ind w:firstLine="0"/>
        <w:jc w:val="center"/>
        <w:rPr>
          <w:b/>
          <w:color w:val="000000"/>
        </w:rPr>
      </w:pPr>
    </w:p>
    <w:p w14:paraId="40684F4B" w14:textId="77777777" w:rsidR="00F24DF5" w:rsidRDefault="007700DD" w:rsidP="00255A8F">
      <w:pPr>
        <w:keepNext/>
        <w:keepLines/>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992300" w:rsidP="00255A8F"/>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51438CE7">
      <w:pPr>
        <w:pStyle w:val="Ttulo1"/>
        <w:numPr>
          <w:ilvl w:val="0"/>
          <w:numId w:val="6"/>
        </w:numPr>
        <w:spacing w:line="360" w:lineRule="auto"/>
        <w:ind w:left="0" w:firstLine="0"/>
      </w:pPr>
      <w:bookmarkStart w:id="1" w:name="_Toc119164362"/>
      <w:r>
        <w:lastRenderedPageBreak/>
        <w:t>INTRODUÇÃO</w:t>
      </w:r>
      <w:bookmarkEnd w:id="1"/>
    </w:p>
    <w:p w14:paraId="5B7409B7" w14:textId="1F2185CC" w:rsidR="003A4071" w:rsidRDefault="51438CE7" w:rsidP="51438CE7">
      <w:r w:rsidRPr="51438CE7">
        <w:rPr>
          <w:color w:val="000000" w:themeColor="text1"/>
        </w:rPr>
        <w:t xml:space="preserve">Good of Coffee é um e-commerce especializado  na venda variada de café, tal bebida está na lista das mais consumidas no mundo, de acordo com a ABIC(Associação Brasileira da Indústria de café ), há registros do cultivo do café datados de  575 d.C.,  mas como já é de se pensar, não trata-se da bebida na qual conhecemos hoje, o ato de “tomar um cafezinho” popularizou-se a partir do ano 1450, sendo muito utilizadas por parte dos filósofos, pouco tempo depois a Turquia foi o responsável por  difundir o habito do café. O Brasil é o segundo maior exportador de café do mundo, com uma produção em 2022/23 (66,4 milhões de sacos de 60 Kg). O Café é um dos produtos mais consumidos no mundo e o Brasil é o segundo maior produtor atualmente perdendo apenas para o Vietnã conforme dados do Consórcio. Pesquisa Café (2017). Segundo MISSACI, (2009), no século XIX, com o declínio da era do Ouro, os barões do café perceberam a rentabilidade do café e o produto foi muito desejado pelos barões e coronéis e grandes proprietários de terras que utilizavam de mão de obra escrava para se enriquecerem ainda mais, pois somavam ao seu favor o baixo custo de produção devido a mão de obra barata, o clima favorável para o consumo e excessiva quantidade de terras desta classe social e ainda alta demanda do produto no mercado externo, e segundo PINTO (2017).Estes pontos tão favoráveis fizeram com que a economia brasileira se tornasse referência na cultura cafeeira e que mudaram os rumos e infraestruturas no período que se adaptou para o cultivo de café que passou a ser o produto de maior peso na economia do país na pauta de exportação. (AGROADVANCE 2023), ao entrar nesse mercado, temos em mente que escolher um bom modelo de vendas é extremamente necessário, o e-commerce vem a ser o melhor modelo nos dias atuais, já que comprar produtos do conforto de sua casa é o que a maioria das pessoas buscam, já que cada vez o mundo vai se agilizando uma venda não pode ser demorada, é isso torna o modelo de e-commerce rápido e prático. Teve início nos Estados Unidos, em meados da década de 1990, sendo rapidamente propagado para a Europa e demais localidades do mundo. Devido a sua rápida expansão, o comércio eletrônico tem se mostrado um mercado de intenso crescimento, principalmente na última década. O desenvolvimento desse mercado vem ocorrendo devido ao maior número de pessoas com acesso à internet, ao aumento da confiança dos consumidores nesse tipo de </w:t>
      </w:r>
      <w:r w:rsidRPr="51438CE7">
        <w:rPr>
          <w:color w:val="000000" w:themeColor="text1"/>
        </w:rPr>
        <w:lastRenderedPageBreak/>
        <w:t>comércio e aos benefícios que tanto empresas quanto consumidores obtêm ao utilizá-lo (MENDES, 2013.).</w:t>
      </w:r>
    </w:p>
    <w:p w14:paraId="2D65F579" w14:textId="5B646BF2" w:rsidR="003A4071" w:rsidRDefault="003A4071" w:rsidP="51438CE7"/>
    <w:p w14:paraId="428647D6" w14:textId="77777777" w:rsidR="003A4071" w:rsidRPr="003A4071" w:rsidRDefault="003A4071" w:rsidP="003A4071"/>
    <w:p w14:paraId="17FF5CFB" w14:textId="2252BB50" w:rsidR="00F24DF5" w:rsidRDefault="51438CE7">
      <w:pPr>
        <w:pStyle w:val="Ttulo2"/>
        <w:numPr>
          <w:ilvl w:val="1"/>
          <w:numId w:val="6"/>
        </w:numPr>
        <w:ind w:left="578" w:hanging="578"/>
      </w:pPr>
      <w:bookmarkStart w:id="2" w:name="_Toc119164363"/>
      <w:r>
        <w:t>Apresentação do Problema</w:t>
      </w:r>
      <w:bookmarkEnd w:id="2"/>
    </w:p>
    <w:p w14:paraId="27F7270F" w14:textId="61DDBE2D" w:rsidR="00F24DF5" w:rsidRDefault="51438CE7" w:rsidP="51438CE7">
      <w:pPr>
        <w:rPr>
          <w:color w:val="000000" w:themeColor="text1"/>
        </w:rPr>
      </w:pPr>
      <w:r w:rsidRPr="51438CE7">
        <w:rPr>
          <w:color w:val="000000" w:themeColor="text1"/>
        </w:rPr>
        <w:t>A hipótese para o e-commerce de cafés variados, é que com a noção de cada dia mais as pessoas então buscando por serviços mais ágeis, acessíveis, no conforto de sua casa, GOOD OF COFFEE vem a se tornar um serviço para essa demanda.</w:t>
      </w:r>
    </w:p>
    <w:p w14:paraId="4AD80166" w14:textId="6C91893B" w:rsidR="00F24DF5" w:rsidRDefault="51438CE7" w:rsidP="51438CE7">
      <w:pPr>
        <w:rPr>
          <w:color w:val="000000" w:themeColor="text1"/>
        </w:rPr>
      </w:pPr>
      <w:r w:rsidRPr="51438CE7">
        <w:rPr>
          <w:color w:val="000000" w:themeColor="text1"/>
        </w:rPr>
        <w:t>A hipótese está baseada nos fatores a seguir:</w:t>
      </w:r>
    </w:p>
    <w:p w14:paraId="1E68A58A" w14:textId="5A30C11A" w:rsidR="00F24DF5" w:rsidRDefault="51438CE7" w:rsidP="51438CE7">
      <w:pPr>
        <w:rPr>
          <w:color w:val="000000" w:themeColor="text1"/>
        </w:rPr>
      </w:pPr>
      <w:r w:rsidRPr="51438CE7">
        <w:rPr>
          <w:color w:val="000000" w:themeColor="text1"/>
        </w:rPr>
        <w:t>• Crescimento no mercado digital.</w:t>
      </w:r>
    </w:p>
    <w:p w14:paraId="201FC443" w14:textId="22959129" w:rsidR="00F24DF5" w:rsidRDefault="51438CE7" w:rsidP="51438CE7">
      <w:pPr>
        <w:rPr>
          <w:color w:val="000000" w:themeColor="text1"/>
        </w:rPr>
      </w:pPr>
      <w:r w:rsidRPr="51438CE7">
        <w:rPr>
          <w:color w:val="000000" w:themeColor="text1"/>
        </w:rPr>
        <w:t>•. Oferecer uma maior diversidade de sabores.</w:t>
      </w:r>
    </w:p>
    <w:p w14:paraId="7B237489" w14:textId="3A6F6BBD" w:rsidR="00F24DF5" w:rsidRDefault="51438CE7" w:rsidP="51438CE7">
      <w:pPr>
        <w:rPr>
          <w:color w:val="000000" w:themeColor="text1"/>
        </w:rPr>
      </w:pPr>
      <w:r w:rsidRPr="51438CE7">
        <w:rPr>
          <w:color w:val="000000" w:themeColor="text1"/>
        </w:rPr>
        <w:t>• Maior cobertura geográfica.</w:t>
      </w:r>
    </w:p>
    <w:p w14:paraId="3BF97613" w14:textId="2E37EB5B" w:rsidR="00F24DF5" w:rsidRDefault="51438CE7" w:rsidP="51438CE7">
      <w:pPr>
        <w:rPr>
          <w:color w:val="000000" w:themeColor="text1"/>
        </w:rPr>
      </w:pPr>
      <w:r w:rsidRPr="51438CE7">
        <w:rPr>
          <w:color w:val="000000" w:themeColor="text1"/>
        </w:rPr>
        <w:t>As soluções envolvidas são:</w:t>
      </w:r>
    </w:p>
    <w:p w14:paraId="0DBE8B76" w14:textId="1F2F6CFB" w:rsidR="00F24DF5" w:rsidRDefault="51438CE7" w:rsidP="51438CE7">
      <w:pPr>
        <w:rPr>
          <w:color w:val="000000" w:themeColor="text1"/>
          <w:sz w:val="22"/>
          <w:szCs w:val="22"/>
        </w:rPr>
      </w:pPr>
      <w:r w:rsidRPr="51438CE7">
        <w:rPr>
          <w:color w:val="000000" w:themeColor="text1"/>
        </w:rPr>
        <w:t>A criação de um web site de fácil acesso e direto, com descrição do que o cliente irá receber; com um amplo estoque que garanta preços acessíveis; cafés de toda parte do</w:t>
      </w:r>
      <w:r w:rsidRPr="51438CE7">
        <w:rPr>
          <w:color w:val="000000" w:themeColor="text1"/>
          <w:sz w:val="22"/>
          <w:szCs w:val="22"/>
        </w:rPr>
        <w:t xml:space="preserve"> mundo direto para casa do cliente.</w:t>
      </w:r>
    </w:p>
    <w:p w14:paraId="7EF32F08" w14:textId="32CC6DDD" w:rsidR="00F24DF5" w:rsidRDefault="00F24DF5" w:rsidP="51438CE7"/>
    <w:p w14:paraId="056002BC" w14:textId="2E8EC244" w:rsidR="00F24DF5" w:rsidRDefault="00F24DF5" w:rsidP="51438CE7"/>
    <w:p w14:paraId="35AF2481" w14:textId="6FB6D7AB" w:rsidR="00F24DF5" w:rsidRDefault="51438CE7" w:rsidP="003B0DA1">
      <w:pPr>
        <w:pStyle w:val="Ttulo1"/>
      </w:pPr>
      <w:bookmarkStart w:id="3" w:name="_Toc119164364"/>
      <w:r w:rsidRPr="51438CE7">
        <w:lastRenderedPageBreak/>
        <w:t>2</w:t>
      </w:r>
      <w:r>
        <w:tab/>
      </w:r>
      <w:r w:rsidRPr="51438CE7">
        <w:t>OBJETIVOS</w:t>
      </w:r>
      <w:bookmarkEnd w:id="3"/>
    </w:p>
    <w:p w14:paraId="0AA75D61" w14:textId="36D72206" w:rsidR="00F24DF5" w:rsidRDefault="00F24DF5"/>
    <w:p w14:paraId="50FD41E9" w14:textId="6B3E1FA6" w:rsidR="00F24DF5" w:rsidRDefault="51438CE7" w:rsidP="51438CE7">
      <w:r w:rsidRPr="51438CE7">
        <w:rPr>
          <w:color w:val="000000" w:themeColor="text1"/>
        </w:rPr>
        <w:t>Objetivo de que venha a ser um e-commerce que venha a ser famoso por levar alegria e sabor a casa de nossos clientes, com a visão de que à medida que a tecnologia vai avançando, podemos usá-la para nosso benefício, trazendo consigo facilidade, conforto, a ato de sair do tradicional se torne algo possível, com ampla variedade de cafés de nossa empresa para sua casa.</w:t>
      </w:r>
    </w:p>
    <w:p w14:paraId="68FB6A25" w14:textId="5B7513A7" w:rsidR="00F24DF5" w:rsidRDefault="51438CE7" w:rsidP="51438CE7">
      <w:pPr>
        <w:pStyle w:val="PargrafodaLista"/>
        <w:numPr>
          <w:ilvl w:val="0"/>
          <w:numId w:val="4"/>
        </w:numPr>
        <w:rPr>
          <w:color w:val="000000" w:themeColor="text1"/>
        </w:rPr>
      </w:pPr>
      <w:r w:rsidRPr="51438CE7">
        <w:rPr>
          <w:color w:val="000000" w:themeColor="text1"/>
        </w:rPr>
        <w:t>Adquirir facilmente o produto.</w:t>
      </w:r>
    </w:p>
    <w:p w14:paraId="63C1A004" w14:textId="075369A4" w:rsidR="00F24DF5" w:rsidRDefault="51438CE7" w:rsidP="51438CE7">
      <w:pPr>
        <w:pStyle w:val="PargrafodaLista"/>
        <w:numPr>
          <w:ilvl w:val="0"/>
          <w:numId w:val="4"/>
        </w:numPr>
        <w:rPr>
          <w:color w:val="000000" w:themeColor="text1"/>
        </w:rPr>
      </w:pPr>
      <w:r w:rsidRPr="51438CE7">
        <w:rPr>
          <w:color w:val="000000" w:themeColor="text1"/>
        </w:rPr>
        <w:t>Criação de um site que se adeque a cada cliente.</w:t>
      </w:r>
    </w:p>
    <w:p w14:paraId="1E5ED07D" w14:textId="2BD7EEF4" w:rsidR="00F24DF5" w:rsidRDefault="51438CE7" w:rsidP="51438CE7">
      <w:pPr>
        <w:pStyle w:val="PargrafodaLista"/>
        <w:numPr>
          <w:ilvl w:val="0"/>
          <w:numId w:val="4"/>
        </w:numPr>
        <w:rPr>
          <w:color w:val="000000" w:themeColor="text1"/>
        </w:rPr>
      </w:pPr>
      <w:r w:rsidRPr="51438CE7">
        <w:rPr>
          <w:color w:val="000000" w:themeColor="text1"/>
        </w:rPr>
        <w:t xml:space="preserve">Promoções de diversas variedades. </w:t>
      </w:r>
    </w:p>
    <w:p w14:paraId="501442FF" w14:textId="2D381B1D" w:rsidR="00F24DF5" w:rsidRDefault="51438CE7" w:rsidP="51438CE7">
      <w:pPr>
        <w:pStyle w:val="PargrafodaLista"/>
        <w:numPr>
          <w:ilvl w:val="0"/>
          <w:numId w:val="4"/>
        </w:numPr>
        <w:rPr>
          <w:color w:val="000000"/>
        </w:rPr>
      </w:pPr>
      <w:r w:rsidRPr="51438CE7">
        <w:rPr>
          <w:color w:val="000000" w:themeColor="text1"/>
        </w:rPr>
        <w:t>Várias formas de atendimento e de pagamento.</w:t>
      </w:r>
    </w:p>
    <w:p w14:paraId="345B0648" w14:textId="77777777" w:rsidR="00F24DF5" w:rsidRDefault="00F24DF5">
      <w:pPr>
        <w:pBdr>
          <w:top w:val="nil"/>
          <w:left w:val="nil"/>
          <w:bottom w:val="nil"/>
          <w:right w:val="nil"/>
          <w:between w:val="nil"/>
        </w:pBdr>
        <w:ind w:firstLine="0"/>
        <w:rPr>
          <w:color w:val="000000"/>
          <w:sz w:val="22"/>
          <w:szCs w:val="22"/>
        </w:rPr>
      </w:pPr>
    </w:p>
    <w:p w14:paraId="7E122582" w14:textId="06316E5C" w:rsidR="00F24DF5" w:rsidRDefault="51438CE7" w:rsidP="51438CE7">
      <w:pPr>
        <w:pStyle w:val="Ttulo1"/>
        <w:spacing w:line="360" w:lineRule="auto"/>
        <w:rPr>
          <w:sz w:val="22"/>
          <w:szCs w:val="22"/>
        </w:rPr>
      </w:pPr>
      <w:bookmarkStart w:id="4" w:name="_Toc119164365"/>
      <w:r>
        <w:lastRenderedPageBreak/>
        <w:t>3</w:t>
      </w:r>
      <w:r w:rsidR="00F24DF5">
        <w:tab/>
      </w:r>
      <w:r>
        <w:t>METODOLOGIA</w:t>
      </w:r>
      <w:bookmarkEnd w:id="4"/>
    </w:p>
    <w:p w14:paraId="1F34BB18" w14:textId="341B8A09" w:rsidR="00F24DF5" w:rsidRDefault="003B0DA1" w:rsidP="51438CE7">
      <w:pPr>
        <w:rPr>
          <w:color w:val="000000" w:themeColor="text1"/>
        </w:rPr>
      </w:pPr>
      <w:r w:rsidRPr="51438CE7">
        <w:rPr>
          <w:color w:val="000000" w:themeColor="text1"/>
        </w:rPr>
        <w:t>SANTOS</w:t>
      </w:r>
      <w:r w:rsidR="51438CE7" w:rsidRPr="51438CE7">
        <w:rPr>
          <w:color w:val="000000" w:themeColor="text1"/>
        </w:rPr>
        <w:t xml:space="preserve"> (2012), no contexto científico, o método científico assume um papel crucial, servindo como uma bússola que guia os exploradores do conhecimento em sua jornada de descobertas. Através de um conjunto de etapas cuidadosamente definidas, </w:t>
      </w:r>
      <w:r w:rsidRPr="51438CE7">
        <w:rPr>
          <w:color w:val="000000" w:themeColor="text1"/>
        </w:rPr>
        <w:t xml:space="preserve">SANTOS </w:t>
      </w:r>
      <w:r w:rsidR="51438CE7" w:rsidRPr="51438CE7">
        <w:rPr>
          <w:color w:val="000000" w:themeColor="text1"/>
        </w:rPr>
        <w:t>(2012), acrescenta ainda, que os cientistas:</w:t>
      </w:r>
    </w:p>
    <w:p w14:paraId="7AC330F8" w14:textId="01DB6606" w:rsidR="00F24DF5" w:rsidRDefault="51438CE7" w:rsidP="51438CE7">
      <w:pPr>
        <w:rPr>
          <w:color w:val="000000" w:themeColor="text1"/>
        </w:rPr>
      </w:pPr>
      <w:r w:rsidRPr="51438CE7">
        <w:rPr>
          <w:color w:val="000000" w:themeColor="text1"/>
        </w:rPr>
        <w:t>1. Observam com atenção: O ponto de partida é a observação meticulosa dos fatos e fenômenos que se desejam compreender. É como um detetive examinando a cena de um crime, buscando pistas e indícios que o levem à verdade.</w:t>
      </w:r>
    </w:p>
    <w:p w14:paraId="52FC0160" w14:textId="02EA140D" w:rsidR="00F24DF5" w:rsidRDefault="51438CE7" w:rsidP="51438CE7">
      <w:pPr>
        <w:rPr>
          <w:color w:val="000000" w:themeColor="text1"/>
        </w:rPr>
      </w:pPr>
      <w:r w:rsidRPr="51438CE7">
        <w:rPr>
          <w:color w:val="000000" w:themeColor="text1"/>
        </w:rPr>
        <w:t>2. Formulam hipóteses: A partir das observações, surgem as hipóteses, possíveis explicações para os fatos observados. São como pontes que conectam o mundo real ao mundo das ideias, abrindo caminho para a investigação.</w:t>
      </w:r>
    </w:p>
    <w:p w14:paraId="4169EC8B" w14:textId="18C5702D" w:rsidR="00F24DF5" w:rsidRDefault="51438CE7" w:rsidP="51438CE7">
      <w:pPr>
        <w:rPr>
          <w:color w:val="000000" w:themeColor="text1"/>
        </w:rPr>
      </w:pPr>
      <w:r w:rsidRPr="51438CE7">
        <w:rPr>
          <w:color w:val="000000" w:themeColor="text1"/>
        </w:rPr>
        <w:t>3. Testam as hipóteses: Através de experimentos rigorosos e cuidadosamente planejados, as hipóteses são testadas e confrontadas com a realidade. É como colocar as ideias à prova, buscando confirmar ou refutar sua validade.</w:t>
      </w:r>
    </w:p>
    <w:p w14:paraId="6D07F231" w14:textId="700A624D" w:rsidR="00F24DF5" w:rsidRDefault="51438CE7" w:rsidP="51438CE7">
      <w:pPr>
        <w:rPr>
          <w:color w:val="000000" w:themeColor="text1"/>
        </w:rPr>
      </w:pPr>
      <w:r w:rsidRPr="51438CE7">
        <w:rPr>
          <w:color w:val="000000" w:themeColor="text1"/>
        </w:rPr>
        <w:t>4. Analisam os resultados: Os dados coletados nos experimentos são cuidadosamente analisados, buscando identificar padrões e relações que contribuam para a compreensão do problema em questão.</w:t>
      </w:r>
    </w:p>
    <w:p w14:paraId="1E8611F0" w14:textId="2D91FA33" w:rsidR="00F24DF5" w:rsidRDefault="51438CE7" w:rsidP="51438CE7">
      <w:pPr>
        <w:rPr>
          <w:color w:val="000000" w:themeColor="text1"/>
        </w:rPr>
      </w:pPr>
      <w:r w:rsidRPr="51438CE7">
        <w:rPr>
          <w:color w:val="000000" w:themeColor="text1"/>
        </w:rPr>
        <w:t>5. Interpretam os resultados: Com base na análise dos dados, os cientistas interpretam os resultados, construindo um significado para as informações coletadas. É como montar um quebra-cabeça, juntando as peças para revelar a imagem completa.</w:t>
      </w:r>
    </w:p>
    <w:p w14:paraId="1535A33A" w14:textId="72232066" w:rsidR="00F24DF5" w:rsidRDefault="51438CE7" w:rsidP="51438CE7">
      <w:pPr>
        <w:rPr>
          <w:color w:val="000000" w:themeColor="text1"/>
        </w:rPr>
      </w:pPr>
      <w:r w:rsidRPr="51438CE7">
        <w:rPr>
          <w:color w:val="000000" w:themeColor="text1"/>
        </w:rPr>
        <w:t>6. Comunicam os resultados: As descobertas científicas são então compartilhadas com a comunidade através de artigos, apresentações e outras formas de comunicação. É como abrir as portas do conhecimento para o mundo, permitindo que outros explorem e construam sobre as bases já existentes.</w:t>
      </w:r>
    </w:p>
    <w:p w14:paraId="24CBAF4D" w14:textId="1D86B5BE" w:rsidR="00F24DF5" w:rsidRDefault="51438CE7" w:rsidP="51438CE7">
      <w:pPr>
        <w:rPr>
          <w:color w:val="000000" w:themeColor="text1"/>
        </w:rPr>
      </w:pPr>
      <w:r w:rsidRPr="51438CE7">
        <w:rPr>
          <w:color w:val="000000" w:themeColor="text1"/>
        </w:rPr>
        <w:t>Pesquisa Bibliográfica: quando elaborada a partir de material já publicado, constituído principalmente de livros, artigos de periódicos e atualmente com material disponibilizado na Internet.</w:t>
      </w:r>
    </w:p>
    <w:p w14:paraId="4C9FB3D9" w14:textId="450454F8" w:rsidR="00F24DF5" w:rsidRDefault="51438CE7" w:rsidP="003B0DA1">
      <w:pPr>
        <w:spacing w:line="240" w:lineRule="auto"/>
        <w:ind w:left="1416" w:firstLine="0"/>
        <w:rPr>
          <w:color w:val="000000" w:themeColor="text1"/>
        </w:rPr>
      </w:pPr>
      <w:r w:rsidRPr="51438CE7">
        <w:rPr>
          <w:color w:val="000000" w:themeColor="text1"/>
        </w:rPr>
        <w:t>A pesquisa científica é uma aventura empolgante, um processo meticuloso que nos leva à descoberta de novos conhecimentos. No entanto, antes de iniciarmos essa jornada, é preciso preparar o terreno, reunindo os documentos, instrumentos e materiais que nos guiarão pelo caminho. (GEMINI,2014)</w:t>
      </w:r>
    </w:p>
    <w:p w14:paraId="6646BD97" w14:textId="4091B63B" w:rsidR="00F24DF5" w:rsidRDefault="51438CE7" w:rsidP="51438CE7">
      <w:pPr>
        <w:rPr>
          <w:color w:val="000000" w:themeColor="text1"/>
        </w:rPr>
      </w:pPr>
      <w:r w:rsidRPr="51438CE7">
        <w:rPr>
          <w:color w:val="000000" w:themeColor="text1"/>
        </w:rPr>
        <w:lastRenderedPageBreak/>
        <w:t xml:space="preserve">Para </w:t>
      </w:r>
      <w:r w:rsidR="003B0DA1" w:rsidRPr="51438CE7">
        <w:rPr>
          <w:color w:val="000000" w:themeColor="text1"/>
        </w:rPr>
        <w:t>RODRIGUES</w:t>
      </w:r>
      <w:r w:rsidRPr="51438CE7">
        <w:rPr>
          <w:color w:val="000000" w:themeColor="text1"/>
        </w:rPr>
        <w:t xml:space="preserve"> (2007), quando o trabalho exige que o local onde aconteceu ou acontece o fenômeno seja investigado. Podem ser feitas também entrevistas, testes de todo o ambiente. Entrevista: é um diálogo entre duas ou mais pessoas: entrevistador (es) e entrevistado (s). O principal objetivo é extrair declarações e informações sobre determinado assunto. As entrevistas são muito utilizadas pelos jornais, sites, revistas, rádios e tvs com o intuito de passar um conhecimento para a população. Além de jornalística, existe também a entrevista de emprego, social, psicológica, entre outras. Levantamento das necessidades: é um conjunto de ações e estratégias que auxiliam na identificação de oportunidades para treinar e desenvolver as equipes de uma empresa.</w:t>
      </w:r>
    </w:p>
    <w:p w14:paraId="2A3FECAE" w14:textId="218C1FA6" w:rsidR="00F24DF5" w:rsidRDefault="00F24DF5" w:rsidP="51438CE7"/>
    <w:p w14:paraId="70A1F5A8" w14:textId="415AA568" w:rsidR="00F24DF5" w:rsidRDefault="00F24DF5" w:rsidP="51438CE7"/>
    <w:p w14:paraId="1935DBCC" w14:textId="63BFBC99" w:rsidR="00F24DF5" w:rsidRDefault="51438CE7" w:rsidP="003B0DA1">
      <w:pPr>
        <w:pStyle w:val="Ttulo1"/>
      </w:pPr>
      <w:bookmarkStart w:id="5" w:name="_Toc119164366"/>
      <w:r w:rsidRPr="51438CE7">
        <w:lastRenderedPageBreak/>
        <w:t xml:space="preserve">4 </w:t>
      </w:r>
      <w:r>
        <w:tab/>
      </w:r>
      <w:r w:rsidRPr="51438CE7">
        <w:t>REFERENCIAL TEÓRICO</w:t>
      </w:r>
      <w:bookmarkEnd w:id="5"/>
    </w:p>
    <w:p w14:paraId="15A92D4B" w14:textId="4435E50A" w:rsidR="009C3AB1" w:rsidRDefault="009C3AB1" w:rsidP="003B0DA1">
      <w:pPr>
        <w:spacing w:before="240"/>
        <w:ind w:firstLine="720"/>
        <w:rPr>
          <w:color w:val="FFFFFF" w:themeColor="background1"/>
        </w:rPr>
      </w:pPr>
      <w:r>
        <w:t>O Referencial Teórico será utilizado neste projeto para explicar e conceituar as tecnologias utilizadas neste projeto, além disso, tem a função de buscar um embasamento teórico e crítico para maior qualidade do mesmo, tendo isso em mente, o referencial teórico busca informações co</w:t>
      </w:r>
      <w:r w:rsidR="003B0DA1">
        <w:t xml:space="preserve">nfiáveis, sendo encontradas em </w:t>
      </w:r>
      <w:r>
        <w:t xml:space="preserve">artigos científicos, documentações, entrevistas com especialistas no assunto, livros, entre outros meios. Esse projeto se baseia na criação de um e-commerce, por isso teremos como principais: </w:t>
      </w:r>
    </w:p>
    <w:p w14:paraId="46B70C9C" w14:textId="77777777" w:rsidR="003B0DA1" w:rsidRDefault="009C3AB1" w:rsidP="003B0DA1">
      <w:r>
        <w:t>HTML(Hypertext Markup Language) é uma linguagem de marcação que permite a criação e estruturação de páginas web, desenvolvida por Tim Berners-Lee no CERN (Organização Europeia para a Pesquisa Nuclear) no início dos anos 1990. O HTML nem sempre foi o mesmo, tendo ao total de oito versões, neste projeto foi utilizado o XHTML ou HTML 5, na qual foi lançada sua versão final pela W3C em 2014 marcando o lançamento oficial depois de 10 anos de desenvolvimento, que logo em 2017 se tornou a única versão suportada nos navegadores modernos, o HTML permite a estruturação adicionar, textos, links, imagens, vídeos, listas, entre outras propriedades, podendo ser adicionadas por meio de TAGS, por exemplo “&lt;p&gt;Olá&lt;/p&gt;”, isso define que o conteúdo dentro da TAG se trata de um texto.</w:t>
      </w:r>
      <w:r w:rsidR="003B0DA1">
        <w:t xml:space="preserve"> </w:t>
      </w:r>
    </w:p>
    <w:p w14:paraId="7D203D83" w14:textId="776B8C05" w:rsidR="009C3AB1" w:rsidRDefault="009C3AB1" w:rsidP="003B0DA1">
      <w:r>
        <w:t>CSS (Cascading Style Sheets), é uma linguagem de estilo em cascata, ela serve para criar layout e modificar propriedades do HTML, que teve sua proposta inicial por Håkon Wium Lie em 1994, que logo no ano seguinte o W3C (World Wide Web Consortium) começou a trabalhar no CSS, nos anos 2000 foi lançado a última versão com a introdução do CSS3 e CSS Grid Layout, mas assim como o HTML, o CSS vem sendo atualizado até os dias atuais, o CSS é importante para a criação de sites, responsivos, esteticamente mais atraentes, sites com recursos de acessibilidades entre demais funções.</w:t>
      </w:r>
    </w:p>
    <w:p w14:paraId="58E4C09A" w14:textId="77777777" w:rsidR="009C3AB1" w:rsidRDefault="009C3AB1" w:rsidP="003B0DA1">
      <w:r>
        <w:t xml:space="preserve">JAVASCRIPT foi criada pela Netscape Communications Corporation4 e foi desenvolvida com o nome de Mocha, depois passou a se chamar LiveScript e foi finalmente lançada como JavaScript em 1995 integrando a versão 2.0B3 do navegador Netscape e visava implementar uma tecnologia de processamento modo cliente.(GRILLO 2008), sendo uma das principais linguagens de programação utilizada nos sites web modernos, é uma linguagem muito versátil, podendo ser usada </w:t>
      </w:r>
      <w:r>
        <w:lastRenderedPageBreak/>
        <w:t>no front-end e no back-end, além de poderem ser potencializadas com diversos recursos o tornando uma excelente linguagem de programação, neste projeto foi usada apenas para fins estéticos e deixar a página interativa, sem nenhuma ligação com o servidor.</w:t>
      </w:r>
    </w:p>
    <w:p w14:paraId="5ABDB114" w14:textId="77777777" w:rsidR="009C3AB1" w:rsidRDefault="009C3AB1" w:rsidP="003B0DA1">
      <w:r>
        <w:t>O PHP, conforme conhecido hoje, é, na verdade, o sucessor para um produto chamado PHP/FI. Criado em 1994 por Rasmus Lerdof, a primeira encarnação do PHP foi um simples conjunto de binários Common Gateway Interface (CGI) escrito em linguagem de programação C. Originalmente usado para acompanhamento de visitas para seu currículo online, ele nomeou o conjunto de scripts de "Personal Home Page Tools" mais frequentemente referenciado como "PHP Tools."(TAVARES 2010), assim como o JavaScript, o PHP é uma linhagem de programação amplamente usada nos sites e programas web, neste projeto foi utilizada para a comunicação entre cliente e servidor, para enviar, receber, deletar ou atualizar dados, como, por exemplo, cadastrar um produto ou cliente, o PHP tem a função de levar o dado do usuário para o servidor.</w:t>
      </w:r>
    </w:p>
    <w:p w14:paraId="3A3F4400" w14:textId="77777777" w:rsidR="009C3AB1" w:rsidRDefault="009C3AB1" w:rsidP="003B0DA1">
      <w:r>
        <w:t>XAMPP é um sistema de código aberto no qual visa facilitar a vida de um desenvolvedor, como a criação desse projeto não visa ter um servidor grande para o armazenamento de dados, o XAMPP cria um servidor local “localhost”, no qual é possível transformar ser computador um servidor Apache, podendo ser simulado a interação entre cliente e servidor, com o XAMPP se obtém os principais componentes para a criação de um website, como MYSQL, PHP, PERL e o APACHE, todos previamente configurados.</w:t>
      </w:r>
    </w:p>
    <w:p w14:paraId="282097E2" w14:textId="77777777" w:rsidR="009C3AB1" w:rsidRDefault="009C3AB1" w:rsidP="003B0DA1">
      <w:r>
        <w:t xml:space="preserve">FIGMA é um software ou plataforma de criação de protótipos e design de interfaces, lançada em 2016 por </w:t>
      </w:r>
      <w:r>
        <w:rPr>
          <w:shd w:val="clear" w:color="auto" w:fill="FAFBFD"/>
        </w:rPr>
        <w:t>Dylan Field e Evan Wallace</w:t>
      </w:r>
      <w:r>
        <w:t>, nesta plataforma é possível desenvolver qualquer tipo de protótipo, sendo amplamente usada por diversas empresas internacionais, permite a criação de design entre pessoas simultaneamente, foi utilizada nesse projeto para a criação e visualização do site, para facilitar na hora de passar para o código, o que permite uma maior agilidade no processo de codificação.</w:t>
      </w:r>
    </w:p>
    <w:p w14:paraId="056F7174" w14:textId="77777777" w:rsidR="009C3AB1" w:rsidRDefault="009C3AB1" w:rsidP="009C3AB1">
      <w:pPr>
        <w:spacing w:line="240" w:lineRule="auto"/>
        <w:ind w:firstLine="0"/>
        <w:jc w:val="left"/>
        <w:rPr>
          <w:rFonts w:ascii="Times New Roman" w:hAnsi="Times New Roman" w:cs="Times New Roman"/>
        </w:rPr>
      </w:pPr>
    </w:p>
    <w:p w14:paraId="50AE39D9" w14:textId="77777777" w:rsidR="00F24DF5" w:rsidRPr="000C1A9F" w:rsidRDefault="00F24DF5">
      <w:pPr>
        <w:pBdr>
          <w:top w:val="nil"/>
          <w:left w:val="nil"/>
          <w:bottom w:val="nil"/>
          <w:right w:val="nil"/>
          <w:between w:val="nil"/>
        </w:pBdr>
        <w:ind w:firstLine="0"/>
        <w:rPr>
          <w:b/>
          <w:color w:val="000000"/>
          <w:sz w:val="28"/>
          <w:szCs w:val="28"/>
        </w:rPr>
      </w:pPr>
    </w:p>
    <w:p w14:paraId="46EE1312" w14:textId="77777777" w:rsidR="00F24DF5" w:rsidRPr="000C1A9F" w:rsidRDefault="00F24DF5">
      <w:pPr>
        <w:pBdr>
          <w:top w:val="nil"/>
          <w:left w:val="nil"/>
          <w:bottom w:val="nil"/>
          <w:right w:val="nil"/>
          <w:between w:val="nil"/>
        </w:pBdr>
        <w:ind w:firstLine="0"/>
        <w:rPr>
          <w:b/>
          <w:color w:val="000000"/>
          <w:sz w:val="28"/>
          <w:szCs w:val="28"/>
        </w:rPr>
      </w:pPr>
    </w:p>
    <w:p w14:paraId="365E8031" w14:textId="77777777" w:rsidR="00F24DF5" w:rsidRPr="000C1A9F" w:rsidRDefault="00F24DF5">
      <w:pPr>
        <w:pBdr>
          <w:top w:val="nil"/>
          <w:left w:val="nil"/>
          <w:bottom w:val="nil"/>
          <w:right w:val="nil"/>
          <w:between w:val="nil"/>
        </w:pBdr>
        <w:ind w:firstLine="0"/>
        <w:rPr>
          <w:b/>
          <w:color w:val="000000"/>
          <w:sz w:val="28"/>
          <w:szCs w:val="28"/>
        </w:rPr>
      </w:pPr>
    </w:p>
    <w:p w14:paraId="6268ABCB" w14:textId="73E7835D" w:rsidR="00F24DF5" w:rsidRDefault="007700DD">
      <w:pPr>
        <w:pStyle w:val="Ttulo1"/>
        <w:spacing w:line="360" w:lineRule="auto"/>
        <w:rPr>
          <w:sz w:val="38"/>
          <w:szCs w:val="38"/>
        </w:rPr>
      </w:pPr>
      <w:bookmarkStart w:id="6" w:name="_Toc119164367"/>
      <w:r>
        <w:lastRenderedPageBreak/>
        <w:t xml:space="preserve">5 </w:t>
      </w:r>
      <w:r w:rsidR="003B0DA1">
        <w:t xml:space="preserve">  </w:t>
      </w:r>
      <w:r>
        <w:t xml:space="preserve">DOCUMENTAÇÃO </w:t>
      </w:r>
      <w:r>
        <w:rPr>
          <w:sz w:val="38"/>
          <w:szCs w:val="38"/>
        </w:rPr>
        <w:t>do projeto</w:t>
      </w:r>
      <w:bookmarkEnd w:id="6"/>
    </w:p>
    <w:p w14:paraId="3E044ADB" w14:textId="5C323249" w:rsidR="00892919" w:rsidRDefault="00DB693D" w:rsidP="003B0DA1">
      <w:pPr>
        <w:ind w:firstLine="720"/>
        <w:rPr>
          <w:bCs/>
          <w:color w:val="000000" w:themeColor="text1"/>
        </w:rPr>
      </w:pPr>
      <w:r>
        <w:rPr>
          <w:bCs/>
          <w:color w:val="000000" w:themeColor="text1"/>
        </w:rPr>
        <w:t xml:space="preserve">Projeto poder ser descrito como um um conjunto de atividades que nem a função de entrega de um produto ou serviço, com isso em mente, um projeto tem um prazo </w:t>
      </w:r>
      <w:r w:rsidR="003B0DA1">
        <w:rPr>
          <w:bCs/>
          <w:color w:val="000000" w:themeColor="text1"/>
        </w:rPr>
        <w:t>predeterminado</w:t>
      </w:r>
      <w:r>
        <w:rPr>
          <w:bCs/>
          <w:color w:val="000000" w:themeColor="text1"/>
        </w:rPr>
        <w:t xml:space="preserve"> para execução de uma tarefa, desta maneira chegamos ao resultado desejado</w:t>
      </w:r>
      <w:r w:rsidR="00FA0536">
        <w:rPr>
          <w:bCs/>
          <w:color w:val="000000" w:themeColor="text1"/>
        </w:rPr>
        <w:t>, para isso temos a Gestão de Projet</w:t>
      </w:r>
      <w:r w:rsidR="006359D8">
        <w:rPr>
          <w:bCs/>
          <w:color w:val="000000" w:themeColor="text1"/>
        </w:rPr>
        <w:t>os</w:t>
      </w:r>
      <w:r w:rsidR="00892919">
        <w:rPr>
          <w:bCs/>
          <w:color w:val="000000" w:themeColor="text1"/>
        </w:rPr>
        <w:t>.</w:t>
      </w:r>
    </w:p>
    <w:p w14:paraId="2D0C7722" w14:textId="284829D1" w:rsidR="00F24DF5" w:rsidRDefault="006359D8" w:rsidP="003B0DA1">
      <w:pPr>
        <w:spacing w:line="240" w:lineRule="auto"/>
        <w:ind w:left="2160" w:firstLine="0"/>
      </w:pPr>
      <w:r w:rsidRPr="003B0DA1">
        <w:rPr>
          <w:sz w:val="22"/>
          <w:szCs w:val="22"/>
        </w:rPr>
        <w:t>“</w:t>
      </w:r>
      <w:r w:rsidR="003B0DA1" w:rsidRPr="003B0DA1">
        <w:rPr>
          <w:sz w:val="22"/>
          <w:szCs w:val="22"/>
        </w:rPr>
        <w:t>Conjunto</w:t>
      </w:r>
      <w:r w:rsidRPr="003B0DA1">
        <w:rPr>
          <w:sz w:val="22"/>
          <w:szCs w:val="22"/>
        </w:rPr>
        <w:t xml:space="preserve"> de metodologias, ferramentas e conhecimentos empreendidos para garantir o sucesso dos projetos. Ou seja, ela é o mecanismo que vai traçar estratégias e monitorar as atividades da empresa para garantir que os resultados esperados sejam alcançados</w:t>
      </w:r>
      <w:r w:rsidR="00892919" w:rsidRPr="003B0DA1">
        <w:rPr>
          <w:sz w:val="22"/>
          <w:szCs w:val="22"/>
        </w:rPr>
        <w:t xml:space="preserve">” </w:t>
      </w:r>
      <w:r w:rsidR="003B0DA1">
        <w:rPr>
          <w:sz w:val="22"/>
          <w:szCs w:val="22"/>
        </w:rPr>
        <w:t>( ESPINHA</w:t>
      </w:r>
      <w:r w:rsidR="004133AC" w:rsidRPr="003B0DA1">
        <w:rPr>
          <w:sz w:val="22"/>
          <w:szCs w:val="22"/>
        </w:rPr>
        <w:t>, 2024)</w:t>
      </w:r>
      <w:r w:rsidR="00892919" w:rsidRPr="003B0DA1">
        <w:t xml:space="preserve"> .</w:t>
      </w:r>
    </w:p>
    <w:p w14:paraId="71730F3C" w14:textId="77777777" w:rsidR="003B0DA1" w:rsidRPr="003B0DA1" w:rsidRDefault="003B0DA1" w:rsidP="003B0DA1">
      <w:pPr>
        <w:spacing w:line="240" w:lineRule="auto"/>
        <w:ind w:left="2160" w:firstLine="0"/>
      </w:pPr>
    </w:p>
    <w:p w14:paraId="29DE3BB5" w14:textId="661C6FCC" w:rsidR="004133AC" w:rsidRDefault="004133AC" w:rsidP="002F7F2E">
      <w:pPr>
        <w:ind w:firstLine="0"/>
        <w:rPr>
          <w:bCs/>
          <w:color w:val="000000" w:themeColor="text1"/>
        </w:rPr>
      </w:pPr>
      <w:r>
        <w:rPr>
          <w:bCs/>
          <w:color w:val="000000" w:themeColor="text1"/>
        </w:rPr>
        <w:t>Ciclo de vida</w:t>
      </w:r>
      <w:r w:rsidR="002F7F2E">
        <w:rPr>
          <w:bCs/>
          <w:color w:val="000000" w:themeColor="text1"/>
        </w:rPr>
        <w:t xml:space="preserve"> de um projeto</w:t>
      </w:r>
      <w:r w:rsidR="003B0DA1">
        <w:rPr>
          <w:bCs/>
          <w:color w:val="000000" w:themeColor="text1"/>
        </w:rPr>
        <w:t>:</w:t>
      </w:r>
    </w:p>
    <w:p w14:paraId="4479E80E" w14:textId="4AF762A3" w:rsidR="002F7F2E" w:rsidRDefault="002F7F2E" w:rsidP="003B0DA1">
      <w:pPr>
        <w:spacing w:line="240" w:lineRule="auto"/>
        <w:ind w:left="2160" w:firstLine="0"/>
      </w:pPr>
      <w:r w:rsidRPr="003B0DA1">
        <w:t xml:space="preserve">“O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w:t>
      </w:r>
      <w:r w:rsidR="003B0DA1">
        <w:t>”( ESPINHA</w:t>
      </w:r>
      <w:r w:rsidRPr="003B0DA1">
        <w:t>, 2024).</w:t>
      </w:r>
    </w:p>
    <w:p w14:paraId="12515688" w14:textId="77777777" w:rsidR="001D3811" w:rsidRPr="003B0DA1" w:rsidRDefault="001D3811" w:rsidP="003B0DA1">
      <w:pPr>
        <w:spacing w:line="240" w:lineRule="auto"/>
        <w:ind w:left="2160" w:firstLine="0"/>
      </w:pPr>
    </w:p>
    <w:p w14:paraId="13A02952" w14:textId="343E5DC3" w:rsidR="00255A8F" w:rsidRDefault="00236616" w:rsidP="00E77D4D">
      <w:pPr>
        <w:ind w:firstLine="0"/>
        <w:jc w:val="left"/>
        <w:rPr>
          <w:bCs/>
          <w:color w:val="000000" w:themeColor="text1"/>
          <w:u w:val="single"/>
        </w:rPr>
      </w:pPr>
      <w:r>
        <w:rPr>
          <w:noProof/>
        </w:rPr>
        <w:drawing>
          <wp:inline distT="0" distB="0" distL="0" distR="0" wp14:anchorId="579FDE13" wp14:editId="16343F81">
            <wp:extent cx="5718810" cy="28956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18810" cy="2895600"/>
                    </a:xfrm>
                    <a:prstGeom prst="rect">
                      <a:avLst/>
                    </a:prstGeom>
                  </pic:spPr>
                </pic:pic>
              </a:graphicData>
            </a:graphic>
          </wp:inline>
        </w:drawing>
      </w:r>
    </w:p>
    <w:p w14:paraId="11DB3297" w14:textId="77777777" w:rsidR="001D3811" w:rsidRDefault="001D3811" w:rsidP="001D3811">
      <w:pPr>
        <w:ind w:firstLine="0"/>
        <w:rPr>
          <w:color w:val="000000"/>
          <w:sz w:val="20"/>
          <w:szCs w:val="20"/>
        </w:rPr>
      </w:pPr>
      <w:r>
        <w:rPr>
          <w:b/>
          <w:sz w:val="20"/>
          <w:szCs w:val="20"/>
        </w:rPr>
        <w:t>Fonte: Batista; 2024</w:t>
      </w:r>
    </w:p>
    <w:p w14:paraId="42E2C63B" w14:textId="77777777" w:rsidR="00E77D4D" w:rsidRDefault="00E77D4D" w:rsidP="00E77D4D">
      <w:pPr>
        <w:ind w:firstLine="0"/>
        <w:jc w:val="left"/>
        <w:rPr>
          <w:bCs/>
          <w:color w:val="000000" w:themeColor="text1"/>
          <w:u w:val="single"/>
        </w:rPr>
      </w:pPr>
    </w:p>
    <w:p w14:paraId="2D11E530" w14:textId="4AA37377" w:rsidR="00E77D4D" w:rsidRPr="00BF5088" w:rsidRDefault="00E77D4D" w:rsidP="00105BB7">
      <w:pPr>
        <w:ind w:firstLine="720"/>
        <w:rPr>
          <w:bCs/>
          <w:color w:val="000000" w:themeColor="text1"/>
        </w:rPr>
      </w:pPr>
      <w:r w:rsidRPr="00BF5088">
        <w:rPr>
          <w:bCs/>
          <w:color w:val="000000" w:themeColor="text1"/>
        </w:rPr>
        <w:t xml:space="preserve">O Diagrama de Ciclo de Vida irá ser necessário para melhor controle e </w:t>
      </w:r>
      <w:r w:rsidR="00BF5088" w:rsidRPr="00BF5088">
        <w:rPr>
          <w:bCs/>
          <w:color w:val="000000" w:themeColor="text1"/>
        </w:rPr>
        <w:t>manutenção do projeto, para maios agilidade na resolução de problema</w:t>
      </w:r>
      <w:r w:rsidR="00BF5088">
        <w:rPr>
          <w:bCs/>
          <w:color w:val="000000" w:themeColor="text1"/>
        </w:rPr>
        <w:t>, por exemplo, caso ocorra um erro na fase de integração e testes de sistema, se volta ao estágio anterior para descobrir a origem do erro, assim tornando mais concreto a resolução de problemas no projeto em questão.</w:t>
      </w:r>
    </w:p>
    <w:p w14:paraId="52C535FE" w14:textId="4393703D" w:rsidR="00255A8F" w:rsidRDefault="007700DD" w:rsidP="006432DA">
      <w:pPr>
        <w:pStyle w:val="Ttulo2"/>
        <w:spacing w:before="0" w:after="0"/>
      </w:pPr>
      <w:bookmarkStart w:id="7" w:name="_Toc119164368"/>
      <w:r>
        <w:lastRenderedPageBreak/>
        <w:t>5.1 Requisitos</w:t>
      </w:r>
      <w:bookmarkEnd w:id="7"/>
      <w:r>
        <w:t xml:space="preserve"> </w:t>
      </w:r>
    </w:p>
    <w:p w14:paraId="2D92EEC9" w14:textId="26FD9B2A" w:rsidR="006432DA" w:rsidRPr="00105BB7" w:rsidRDefault="006432DA" w:rsidP="00105BB7">
      <w:pPr>
        <w:spacing w:line="240" w:lineRule="auto"/>
        <w:ind w:left="2268" w:firstLine="0"/>
        <w:rPr>
          <w:color w:val="000000"/>
          <w:sz w:val="22"/>
          <w:szCs w:val="22"/>
          <w:shd w:val="clear" w:color="auto" w:fill="FFFFFF"/>
        </w:rPr>
      </w:pPr>
      <w:r w:rsidRPr="00105BB7">
        <w:rPr>
          <w:sz w:val="22"/>
          <w:szCs w:val="22"/>
        </w:rPr>
        <w:t>“O levantamento de requisitos é a etapa mais importante no processo de criação do projeto de sistemas, vez que a realização bem sucedida dessa atividade refletirá em um projeto de sistema capaz de solucionar o problema apontado pelo cliente. É etapa crucial que permitirá seguir ou parar com o desenvolvimento do sistema.” (</w:t>
      </w:r>
      <w:r w:rsidRPr="00105BB7">
        <w:rPr>
          <w:color w:val="000000"/>
          <w:sz w:val="22"/>
          <w:szCs w:val="22"/>
          <w:shd w:val="clear" w:color="auto" w:fill="FFFFFF"/>
        </w:rPr>
        <w:t>IVANILSE, 2015).</w:t>
      </w:r>
    </w:p>
    <w:p w14:paraId="79426F0A" w14:textId="3800D001" w:rsidR="006432DA" w:rsidRPr="00105BB7" w:rsidRDefault="006432DA" w:rsidP="000C31B4">
      <w:pPr>
        <w:spacing w:before="240"/>
      </w:pPr>
      <w:r w:rsidRPr="00105BB7">
        <w:t>Como dito acima, os requisitos de sistema impactam a</w:t>
      </w:r>
      <w:r w:rsidR="00105BB7">
        <w:t>m</w:t>
      </w:r>
      <w:r w:rsidRPr="00105BB7">
        <w:t>plamente em um projeto, com isso em uso, é preciso entender a divisão de recursos funcionais e recursos não funcionais.</w:t>
      </w:r>
    </w:p>
    <w:p w14:paraId="597AD855" w14:textId="77777777" w:rsidR="00F24DF5" w:rsidRDefault="007700DD" w:rsidP="00255A8F">
      <w:pPr>
        <w:pStyle w:val="Ttulo2"/>
        <w:spacing w:before="0" w:after="0"/>
      </w:pPr>
      <w:bookmarkStart w:id="8" w:name="_Toc119164369"/>
      <w:r>
        <w:t>5.1.1 Requisitos funcionais</w:t>
      </w:r>
      <w:bookmarkEnd w:id="8"/>
    </w:p>
    <w:p w14:paraId="123D9637" w14:textId="705E31CB" w:rsidR="00DA005F" w:rsidRDefault="00DA005F" w:rsidP="00163620">
      <w:r>
        <w:t xml:space="preserve">De acordo com </w:t>
      </w:r>
      <w:r w:rsidR="00632359">
        <w:t>IFSP(2016), “Os requisitos funcionais são aqueles que descrevem os</w:t>
      </w:r>
      <w:r w:rsidR="00163620">
        <w:t xml:space="preserve"> </w:t>
      </w:r>
      <w:r w:rsidR="00632359">
        <w:t>serviços que o sistema deve ter, como o sistema deve reagir a entradas específicas,</w:t>
      </w:r>
      <w:r w:rsidR="00163620">
        <w:t xml:space="preserve"> </w:t>
      </w:r>
      <w:r w:rsidR="00632359">
        <w:t>e como o sistema deve se comportar em situações particulares. Em alguns casos os</w:t>
      </w:r>
      <w:r w:rsidR="00163620">
        <w:t xml:space="preserve"> </w:t>
      </w:r>
      <w:r w:rsidR="00632359">
        <w:t>RFs podem também estabelecer explicitamente o que o sistema não irá fazer.” (apud</w:t>
      </w:r>
      <w:r w:rsidR="00163620">
        <w:t xml:space="preserve"> </w:t>
      </w:r>
      <w:r w:rsidR="00632359">
        <w:t>SOMMERVILLE, 2011).</w:t>
      </w:r>
    </w:p>
    <w:p w14:paraId="5A69085A" w14:textId="3AD5E3D2" w:rsidR="00632359" w:rsidRPr="00DA005F" w:rsidRDefault="00632359" w:rsidP="00163620">
      <w:r>
        <w:t>Como visto na tabela abaixo, são requisitos que está mais vinculado na relação do</w:t>
      </w:r>
      <w:r w:rsidR="00163620">
        <w:t xml:space="preserve"> </w:t>
      </w:r>
      <w:r>
        <w:t>usuário com o software, são requisitos no qual o usúario tem pleno e claro acesso.</w:t>
      </w:r>
    </w:p>
    <w:p w14:paraId="700FE8CC" w14:textId="1012D7BC" w:rsidR="00F24DF5" w:rsidRDefault="00255A8F" w:rsidP="003A4071">
      <w:pPr>
        <w:tabs>
          <w:tab w:val="left" w:pos="0"/>
        </w:tabs>
        <w:ind w:firstLine="0"/>
        <w:rPr>
          <w:color w:val="000000"/>
          <w:sz w:val="22"/>
          <w:szCs w:val="22"/>
        </w:rPr>
      </w:pPr>
      <w:r>
        <w:tab/>
      </w:r>
      <w:r w:rsidR="00BD29BC">
        <w:rPr>
          <w:noProof/>
          <w:color w:val="000000"/>
          <w:sz w:val="22"/>
          <w:szCs w:val="22"/>
        </w:rPr>
        <w:drawing>
          <wp:inline distT="0" distB="0" distL="0" distR="0" wp14:anchorId="3DEB0989" wp14:editId="1D9C2FC8">
            <wp:extent cx="5760085" cy="1292225"/>
            <wp:effectExtent l="0" t="0" r="0" b="317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5760085" cy="1292225"/>
                    </a:xfrm>
                    <a:prstGeom prst="rect">
                      <a:avLst/>
                    </a:prstGeom>
                  </pic:spPr>
                </pic:pic>
              </a:graphicData>
            </a:graphic>
          </wp:inline>
        </w:drawing>
      </w:r>
    </w:p>
    <w:p w14:paraId="4EF50652" w14:textId="77777777" w:rsidR="001D3811" w:rsidRDefault="001D3811" w:rsidP="001D3811">
      <w:pPr>
        <w:ind w:firstLine="0"/>
        <w:rPr>
          <w:color w:val="000000"/>
          <w:sz w:val="20"/>
          <w:szCs w:val="20"/>
        </w:rPr>
      </w:pPr>
      <w:bookmarkStart w:id="9" w:name="_Toc119164370"/>
      <w:r>
        <w:rPr>
          <w:b/>
          <w:sz w:val="20"/>
          <w:szCs w:val="20"/>
        </w:rPr>
        <w:t>Fonte: Batista; 2024</w:t>
      </w:r>
    </w:p>
    <w:p w14:paraId="71F4E46A" w14:textId="77777777" w:rsidR="00BD29BC" w:rsidRDefault="00BD29BC" w:rsidP="001D3811">
      <w:pPr>
        <w:ind w:firstLine="0"/>
      </w:pPr>
    </w:p>
    <w:p w14:paraId="2D62CEB3" w14:textId="0BE1D6AA" w:rsidR="00F24DF5" w:rsidRDefault="007700DD" w:rsidP="00255A8F">
      <w:pPr>
        <w:pStyle w:val="Ttulo3"/>
        <w:spacing w:before="0" w:after="0"/>
        <w:rPr>
          <w:b/>
        </w:rPr>
      </w:pPr>
      <w:r>
        <w:rPr>
          <w:b/>
        </w:rPr>
        <w:t>5.1.2 Requisitos não funcionais</w:t>
      </w:r>
      <w:bookmarkEnd w:id="9"/>
      <w:r>
        <w:rPr>
          <w:b/>
        </w:rPr>
        <w:t xml:space="preserve"> </w:t>
      </w:r>
    </w:p>
    <w:p w14:paraId="05CF6950" w14:textId="24E26C94" w:rsidR="00163620" w:rsidRPr="00163620" w:rsidRDefault="00163620" w:rsidP="00163620">
      <w:r>
        <w:t>Ao contrário dos recusos funcionais, os RNFs são visualisados e descritos por parte do software em si, em resumo, é o controle de quallidade de um sistema, esse é a parte onde o usuário não tem acesso direto, mas é amplamente impactado, seja de uma forma positiva ou negativa, de acordo com IFSP (2016), “os RNFs de software em geral se relacionam com padrões de qualidade e são importantes pois definem se o software será eficiente e adequado para a tarefa que se propõe a fazer.” ( apud XAVIER, 2009).</w:t>
      </w:r>
      <w:r w:rsidR="00CE4DF6">
        <w:t xml:space="preserve"> São requisitos relacionados por exemplo, com a velocidade de interação de informações de um sistema, tamanho do mesmo, qualidade em sua </w:t>
      </w:r>
      <w:r w:rsidR="00CE4DF6">
        <w:lastRenderedPageBreak/>
        <w:t>criação, segurança, e caso esses levantamentos não sejam feitos de forma adequada, todo o projeto ou sistema tende a não cumprir o desejado.</w:t>
      </w:r>
    </w:p>
    <w:p w14:paraId="3ACA6B4D" w14:textId="77777777" w:rsidR="00632359" w:rsidRPr="00632359" w:rsidRDefault="00632359" w:rsidP="00632359"/>
    <w:p w14:paraId="42A074C8" w14:textId="02A71E2A" w:rsidR="00F24DF5" w:rsidRDefault="007700DD" w:rsidP="00255A8F">
      <w:pPr>
        <w:tabs>
          <w:tab w:val="left" w:pos="0"/>
          <w:tab w:val="left" w:pos="0"/>
        </w:tabs>
        <w:ind w:firstLine="0"/>
      </w:pPr>
      <w:r>
        <w:tab/>
      </w:r>
      <w:r w:rsidR="00BD29BC">
        <w:rPr>
          <w:noProof/>
          <w:color w:val="000000"/>
          <w:sz w:val="22"/>
          <w:szCs w:val="22"/>
        </w:rPr>
        <w:drawing>
          <wp:inline distT="0" distB="0" distL="0" distR="0" wp14:anchorId="603CE7A7" wp14:editId="08847C29">
            <wp:extent cx="5760085" cy="8420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2">
                      <a:extLst>
                        <a:ext uri="{28A0092B-C50C-407E-A947-70E740481C1C}">
                          <a14:useLocalDpi xmlns:a14="http://schemas.microsoft.com/office/drawing/2010/main" val="0"/>
                        </a:ext>
                      </a:extLst>
                    </a:blip>
                    <a:stretch>
                      <a:fillRect/>
                    </a:stretch>
                  </pic:blipFill>
                  <pic:spPr>
                    <a:xfrm>
                      <a:off x="0" y="0"/>
                      <a:ext cx="5760085" cy="842010"/>
                    </a:xfrm>
                    <a:prstGeom prst="rect">
                      <a:avLst/>
                    </a:prstGeom>
                  </pic:spPr>
                </pic:pic>
              </a:graphicData>
            </a:graphic>
          </wp:inline>
        </w:drawing>
      </w:r>
    </w:p>
    <w:p w14:paraId="29004950" w14:textId="77777777" w:rsidR="001D3811" w:rsidRDefault="001D3811" w:rsidP="001D3811">
      <w:pPr>
        <w:ind w:firstLine="0"/>
        <w:rPr>
          <w:color w:val="000000"/>
          <w:sz w:val="20"/>
          <w:szCs w:val="20"/>
        </w:rPr>
      </w:pPr>
      <w:r>
        <w:rPr>
          <w:b/>
          <w:sz w:val="20"/>
          <w:szCs w:val="20"/>
        </w:rPr>
        <w:t>Fonte: Batista; 2024</w:t>
      </w:r>
    </w:p>
    <w:p w14:paraId="20ACE8A3" w14:textId="5A517F1B" w:rsidR="00F24DF5" w:rsidRDefault="00F24DF5">
      <w:pPr>
        <w:spacing w:line="240" w:lineRule="auto"/>
        <w:ind w:firstLine="0"/>
        <w:jc w:val="left"/>
        <w:rPr>
          <w:rFonts w:ascii="Calibri" w:eastAsia="Calibri" w:hAnsi="Calibri" w:cs="Calibri"/>
        </w:rPr>
      </w:pPr>
    </w:p>
    <w:p w14:paraId="481BDB03" w14:textId="3CE02D42" w:rsidR="00F24DF5" w:rsidRPr="00255A8F" w:rsidRDefault="00F24DF5">
      <w:pPr>
        <w:pBdr>
          <w:top w:val="nil"/>
          <w:left w:val="nil"/>
          <w:bottom w:val="nil"/>
          <w:right w:val="nil"/>
          <w:between w:val="nil"/>
        </w:pBdr>
        <w:ind w:firstLine="0"/>
        <w:rPr>
          <w:bCs/>
        </w:rPr>
      </w:pPr>
    </w:p>
    <w:p w14:paraId="473FAED7" w14:textId="3419E9B7" w:rsidR="00F24DF5" w:rsidRDefault="001D3811">
      <w:pPr>
        <w:pBdr>
          <w:top w:val="nil"/>
          <w:left w:val="nil"/>
          <w:bottom w:val="nil"/>
          <w:right w:val="nil"/>
          <w:between w:val="nil"/>
        </w:pBdr>
        <w:ind w:firstLine="0"/>
        <w:rPr>
          <w:color w:val="000000"/>
          <w:sz w:val="22"/>
          <w:szCs w:val="22"/>
        </w:rPr>
      </w:pPr>
      <w:r>
        <w:rPr>
          <w:color w:val="000000"/>
          <w:sz w:val="22"/>
          <w:szCs w:val="22"/>
        </w:rPr>
        <w:t xml:space="preserve"> </w:t>
      </w:r>
    </w:p>
    <w:p w14:paraId="71233848" w14:textId="77777777" w:rsidR="00F24DF5" w:rsidRDefault="007700DD" w:rsidP="00255A8F">
      <w:pPr>
        <w:pStyle w:val="Ttulo2"/>
        <w:numPr>
          <w:ilvl w:val="1"/>
          <w:numId w:val="7"/>
        </w:numPr>
        <w:spacing w:before="0" w:after="0"/>
      </w:pPr>
      <w:r>
        <w:t xml:space="preserve"> </w:t>
      </w:r>
      <w:bookmarkStart w:id="10" w:name="_Toc119164371"/>
      <w:r>
        <w:t>Diagrama de Contexto</w:t>
      </w:r>
      <w:bookmarkEnd w:id="10"/>
    </w:p>
    <w:p w14:paraId="6127E459" w14:textId="5270267D" w:rsidR="001D3811" w:rsidRPr="001D3811" w:rsidRDefault="001D3811" w:rsidP="001D3811">
      <w:r w:rsidRPr="001D3811">
        <w:rPr>
          <w:highlight w:val="yellow"/>
        </w:rPr>
        <w:t>FALTA TEXTO</w:t>
      </w:r>
    </w:p>
    <w:p w14:paraId="0F3E18E6" w14:textId="4DFBD944" w:rsidR="00F24DF5" w:rsidRDefault="008B0CA5" w:rsidP="006F722D">
      <w:pPr>
        <w:pBdr>
          <w:top w:val="nil"/>
          <w:left w:val="nil"/>
          <w:bottom w:val="nil"/>
          <w:right w:val="nil"/>
          <w:between w:val="nil"/>
        </w:pBdr>
        <w:ind w:firstLine="0"/>
        <w:jc w:val="left"/>
        <w:rPr>
          <w:color w:val="000000"/>
        </w:rPr>
      </w:pPr>
      <w:r>
        <w:rPr>
          <w:noProof/>
          <w:color w:val="000000"/>
        </w:rPr>
        <w:drawing>
          <wp:inline distT="0" distB="0" distL="0" distR="0" wp14:anchorId="6E73E7CB" wp14:editId="4DB904D9">
            <wp:extent cx="5757545" cy="317627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3176270"/>
                    </a:xfrm>
                    <a:prstGeom prst="rect">
                      <a:avLst/>
                    </a:prstGeom>
                    <a:noFill/>
                    <a:ln>
                      <a:noFill/>
                    </a:ln>
                  </pic:spPr>
                </pic:pic>
              </a:graphicData>
            </a:graphic>
          </wp:inline>
        </w:drawing>
      </w:r>
    </w:p>
    <w:p w14:paraId="5C4DDEE8" w14:textId="47E97EC1" w:rsidR="00F24DF5" w:rsidRDefault="00F24DF5">
      <w:pPr>
        <w:pBdr>
          <w:top w:val="nil"/>
          <w:left w:val="nil"/>
          <w:bottom w:val="nil"/>
          <w:right w:val="nil"/>
          <w:between w:val="nil"/>
        </w:pBdr>
        <w:ind w:firstLine="141"/>
        <w:rPr>
          <w:color w:val="000000"/>
        </w:rPr>
      </w:pPr>
    </w:p>
    <w:p w14:paraId="326D62B1" w14:textId="6292AEBC" w:rsidR="00F24DF5" w:rsidRDefault="001D3811">
      <w:pPr>
        <w:ind w:firstLine="0"/>
        <w:rPr>
          <w:color w:val="000000"/>
          <w:sz w:val="20"/>
          <w:szCs w:val="20"/>
        </w:rPr>
      </w:pPr>
      <w:r>
        <w:rPr>
          <w:b/>
          <w:sz w:val="20"/>
          <w:szCs w:val="20"/>
        </w:rPr>
        <w:t xml:space="preserve">Fonte: </w:t>
      </w:r>
      <w:r w:rsidR="00906C9F">
        <w:rPr>
          <w:b/>
          <w:sz w:val="20"/>
          <w:szCs w:val="20"/>
        </w:rPr>
        <w:t>Batista; 2024</w:t>
      </w:r>
    </w:p>
    <w:p w14:paraId="4743AF9B" w14:textId="624B2124" w:rsidR="00F24DF5" w:rsidRDefault="00E97CE1">
      <w:pPr>
        <w:ind w:firstLine="0"/>
      </w:pPr>
      <w:r>
        <w:rPr>
          <w:noProof/>
        </w:rPr>
        <w:lastRenderedPageBreak/>
        <w:drawing>
          <wp:inline distT="0" distB="0" distL="0" distR="0" wp14:anchorId="774359A9" wp14:editId="61F06BC9">
            <wp:extent cx="6131978" cy="3037935"/>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14">
                      <a:extLst>
                        <a:ext uri="{28A0092B-C50C-407E-A947-70E740481C1C}">
                          <a14:useLocalDpi xmlns:a14="http://schemas.microsoft.com/office/drawing/2010/main" val="0"/>
                        </a:ext>
                      </a:extLst>
                    </a:blip>
                    <a:stretch>
                      <a:fillRect/>
                    </a:stretch>
                  </pic:blipFill>
                  <pic:spPr>
                    <a:xfrm>
                      <a:off x="0" y="0"/>
                      <a:ext cx="6136936" cy="3040391"/>
                    </a:xfrm>
                    <a:prstGeom prst="rect">
                      <a:avLst/>
                    </a:prstGeom>
                  </pic:spPr>
                </pic:pic>
              </a:graphicData>
            </a:graphic>
          </wp:inline>
        </w:drawing>
      </w:r>
    </w:p>
    <w:p w14:paraId="0AB49AF0" w14:textId="77777777" w:rsidR="00F24DF5" w:rsidRDefault="00F24DF5">
      <w:pPr>
        <w:ind w:firstLine="0"/>
      </w:pPr>
    </w:p>
    <w:p w14:paraId="4DA8A38E" w14:textId="77777777" w:rsidR="00F24DF5" w:rsidRDefault="007700DD">
      <w:pPr>
        <w:pStyle w:val="Ttulo2"/>
        <w:numPr>
          <w:ilvl w:val="1"/>
          <w:numId w:val="7"/>
        </w:numPr>
      </w:pPr>
      <w:bookmarkStart w:id="11" w:name="_Toc119164372"/>
      <w:r>
        <w:t>Diagrama de Fluxo de dados</w:t>
      </w:r>
      <w:bookmarkEnd w:id="11"/>
    </w:p>
    <w:p w14:paraId="21051E4B" w14:textId="63B08C8D" w:rsidR="00F24DF5" w:rsidRDefault="00F24DF5">
      <w:pPr>
        <w:ind w:firstLine="0"/>
      </w:pPr>
    </w:p>
    <w:p w14:paraId="5C67ED93" w14:textId="582AAC66" w:rsidR="00F24DF5" w:rsidRDefault="007700DD">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7700DD">
      <w:pPr>
        <w:pStyle w:val="Ttulo2"/>
        <w:numPr>
          <w:ilvl w:val="1"/>
          <w:numId w:val="7"/>
        </w:numPr>
        <w:ind w:left="578" w:hanging="578"/>
      </w:pPr>
      <w:bookmarkStart w:id="12" w:name="_Toc119164373"/>
      <w:r>
        <w:t>Diagrama de Entidade e relacionamento</w:t>
      </w:r>
      <w:bookmarkEnd w:id="12"/>
    </w:p>
    <w:p w14:paraId="0FD46AF6" w14:textId="00C56568" w:rsidR="00E47650" w:rsidRPr="00E47650" w:rsidRDefault="00E47650" w:rsidP="00E47650">
      <w:r>
        <w:t>Modelo lógico</w:t>
      </w:r>
    </w:p>
    <w:p w14:paraId="57C150BD" w14:textId="070CE048" w:rsidR="00F24DF5" w:rsidRDefault="00F24DF5">
      <w:pPr>
        <w:ind w:firstLine="0"/>
      </w:pPr>
    </w:p>
    <w:p w14:paraId="2E433F6C" w14:textId="77777777" w:rsidR="00F24DF5" w:rsidRDefault="007700DD">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7700DD">
      <w:pPr>
        <w:pStyle w:val="Ttulo2"/>
        <w:numPr>
          <w:ilvl w:val="1"/>
          <w:numId w:val="7"/>
        </w:numPr>
        <w:ind w:left="578" w:hanging="578"/>
      </w:pPr>
      <w:bookmarkStart w:id="13" w:name="_Toc119164374"/>
      <w:r>
        <w:lastRenderedPageBreak/>
        <w:t>Dicionário de Dados</w:t>
      </w:r>
      <w:bookmarkEnd w:id="13"/>
    </w:p>
    <w:p w14:paraId="0006D30C" w14:textId="1A7518FE" w:rsidR="00F24DF5" w:rsidRDefault="00F24DF5">
      <w:pPr>
        <w:tabs>
          <w:tab w:val="left" w:pos="0"/>
          <w:tab w:val="left" w:pos="0"/>
        </w:tabs>
        <w:spacing w:before="240"/>
        <w:ind w:firstLine="0"/>
      </w:pPr>
    </w:p>
    <w:p w14:paraId="20DB1416" w14:textId="77777777" w:rsidR="00F24DF5" w:rsidRDefault="007700DD">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7700DD">
      <w:pPr>
        <w:pStyle w:val="Ttulo2"/>
        <w:numPr>
          <w:ilvl w:val="1"/>
          <w:numId w:val="8"/>
        </w:numPr>
      </w:pPr>
      <w:bookmarkStart w:id="14" w:name="_Toc119164375"/>
      <w:r>
        <w:t>Diagrama de Caso de Uso</w:t>
      </w:r>
      <w:bookmarkEnd w:id="14"/>
    </w:p>
    <w:p w14:paraId="150AF648" w14:textId="194C77DB" w:rsidR="00F24DF5" w:rsidRDefault="007700DD">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7700DD">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7700DD">
      <w:r>
        <w:rPr>
          <w:b/>
          <w:sz w:val="20"/>
          <w:szCs w:val="20"/>
        </w:rPr>
        <w:t>Fonte: O autor, 2022</w:t>
      </w:r>
    </w:p>
    <w:p w14:paraId="6A1E35C6" w14:textId="77777777" w:rsidR="00F24DF5" w:rsidRDefault="007700DD">
      <w:pPr>
        <w:pStyle w:val="Ttulo3"/>
        <w:numPr>
          <w:ilvl w:val="2"/>
          <w:numId w:val="8"/>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7700DD">
      <w:pPr>
        <w:pStyle w:val="Ttulo3"/>
        <w:numPr>
          <w:ilvl w:val="2"/>
          <w:numId w:val="8"/>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7700DD">
      <w:pPr>
        <w:pStyle w:val="Ttulo3"/>
        <w:numPr>
          <w:ilvl w:val="2"/>
          <w:numId w:val="8"/>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7700DD">
      <w:pPr>
        <w:pStyle w:val="Ttulo3"/>
        <w:numPr>
          <w:ilvl w:val="2"/>
          <w:numId w:val="8"/>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7700DD">
      <w:pPr>
        <w:pStyle w:val="Ttulo3"/>
        <w:numPr>
          <w:ilvl w:val="2"/>
          <w:numId w:val="8"/>
        </w:numPr>
      </w:pPr>
      <w:bookmarkStart w:id="23" w:name="_heading=h.hyvwenoixavx" w:colFirst="0" w:colLast="0"/>
      <w:bookmarkStart w:id="24" w:name="_Toc119164380"/>
      <w:bookmarkEnd w:id="23"/>
      <w:r>
        <w:lastRenderedPageBreak/>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7700DD">
      <w:pPr>
        <w:pStyle w:val="Ttulo2"/>
        <w:numPr>
          <w:ilvl w:val="1"/>
          <w:numId w:val="8"/>
        </w:numPr>
        <w:ind w:left="578" w:hanging="578"/>
      </w:pPr>
      <w:bookmarkStart w:id="25" w:name="_Toc119164381"/>
      <w:r>
        <w:t>Diagrama de Classe</w:t>
      </w:r>
      <w:bookmarkEnd w:id="25"/>
    </w:p>
    <w:p w14:paraId="2943B9E6" w14:textId="34528362" w:rsidR="00F24DF5" w:rsidRDefault="007700DD">
      <w:pPr>
        <w:ind w:firstLine="0"/>
      </w:pPr>
      <w:r>
        <w:rPr>
          <w:b/>
          <w:sz w:val="20"/>
          <w:szCs w:val="20"/>
        </w:rPr>
        <w:t>Fonte: O autor, 2022</w:t>
      </w:r>
    </w:p>
    <w:p w14:paraId="263F6966" w14:textId="77777777" w:rsidR="00F24DF5" w:rsidRDefault="007700DD">
      <w:pPr>
        <w:pStyle w:val="Ttulo2"/>
        <w:numPr>
          <w:ilvl w:val="1"/>
          <w:numId w:val="8"/>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7700DD">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7700DD">
      <w:pPr>
        <w:pStyle w:val="Ttulo2"/>
        <w:numPr>
          <w:ilvl w:val="1"/>
          <w:numId w:val="8"/>
        </w:numPr>
        <w:ind w:left="578" w:hanging="578"/>
      </w:pPr>
      <w:bookmarkStart w:id="27" w:name="_Toc119164383"/>
      <w:r>
        <w:t>Diagrama de Atividade</w:t>
      </w:r>
      <w:bookmarkEnd w:id="27"/>
    </w:p>
    <w:p w14:paraId="7AFB762C" w14:textId="45ACAF77" w:rsidR="00F24DF5" w:rsidRDefault="00F24DF5">
      <w:pPr>
        <w:ind w:left="709" w:hanging="709"/>
      </w:pPr>
    </w:p>
    <w:p w14:paraId="1BF181E1" w14:textId="77777777" w:rsidR="00F24DF5" w:rsidRDefault="007700DD">
      <w:pPr>
        <w:ind w:firstLine="0"/>
      </w:pPr>
      <w:r>
        <w:rPr>
          <w:b/>
          <w:sz w:val="20"/>
          <w:szCs w:val="20"/>
        </w:rPr>
        <w:t>Fonte: O autor, 2022</w:t>
      </w:r>
    </w:p>
    <w:p w14:paraId="1B104D03" w14:textId="77777777" w:rsidR="00F24DF5" w:rsidRDefault="007700DD">
      <w:pPr>
        <w:pStyle w:val="Ttulo1"/>
        <w:numPr>
          <w:ilvl w:val="0"/>
          <w:numId w:val="8"/>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7700DD" w:rsidP="00AB6281">
      <w:pPr>
        <w:pStyle w:val="Ttulo1"/>
        <w:numPr>
          <w:ilvl w:val="0"/>
          <w:numId w:val="8"/>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ind w:left="709" w:firstLine="0"/>
      </w:pPr>
      <w:bookmarkStart w:id="30" w:name="_heading=h.qsh70q" w:colFirst="0" w:colLast="0"/>
      <w:bookmarkEnd w:id="30"/>
    </w:p>
    <w:p w14:paraId="179B1ECD" w14:textId="77777777" w:rsidR="00F24DF5" w:rsidRPr="00AB6281" w:rsidRDefault="00F24DF5" w:rsidP="00AB6281">
      <w:pPr>
        <w:ind w:left="709" w:firstLine="0"/>
      </w:pPr>
    </w:p>
    <w:p w14:paraId="34F96E59" w14:textId="77777777" w:rsidR="00F24DF5" w:rsidRDefault="007700DD">
      <w:pPr>
        <w:pStyle w:val="Ttulo1"/>
        <w:numPr>
          <w:ilvl w:val="0"/>
          <w:numId w:val="8"/>
        </w:numPr>
        <w:ind w:left="0" w:firstLine="0"/>
      </w:pPr>
      <w:bookmarkStart w:id="31" w:name="_Toc119164386"/>
      <w:r>
        <w:lastRenderedPageBreak/>
        <w:t>REFERÊNCIAS</w:t>
      </w:r>
      <w:bookmarkEnd w:id="31"/>
    </w:p>
    <w:p w14:paraId="48C948AA" w14:textId="77777777" w:rsidR="007A20F5" w:rsidRPr="008D2BDB" w:rsidRDefault="007A20F5" w:rsidP="008D2BDB">
      <w:pPr>
        <w:spacing w:line="240" w:lineRule="auto"/>
        <w:ind w:firstLine="0"/>
        <w:jc w:val="left"/>
      </w:pPr>
    </w:p>
    <w:p w14:paraId="046BE1B2" w14:textId="77777777" w:rsidR="008D2BDB" w:rsidRDefault="008D2BDB" w:rsidP="008D2BDB">
      <w:pPr>
        <w:spacing w:line="240" w:lineRule="auto"/>
        <w:ind w:firstLine="0"/>
        <w:jc w:val="left"/>
      </w:pPr>
      <w:r w:rsidRPr="008D2BDB">
        <w:t xml:space="preserve">AGROADVANCE. Conceitos Básicos da Liderança e Gestão no Agronegócio: mercado. Mercado. 2024. Disponível em: </w:t>
      </w:r>
      <w:hyperlink r:id="rId15" w:history="1">
        <w:r w:rsidRPr="00654E46">
          <w:rPr>
            <w:rStyle w:val="Hyperlink"/>
          </w:rPr>
          <w:t>https://agroadvance.com.br/biblioteca/</w:t>
        </w:r>
      </w:hyperlink>
      <w:r w:rsidRPr="008D2BDB">
        <w:t>.Acesso em: 21 mar. 2014.</w:t>
      </w:r>
    </w:p>
    <w:p w14:paraId="49452FB6" w14:textId="77777777" w:rsidR="008D2BDB" w:rsidRPr="008D2BDB" w:rsidRDefault="008D2BDB" w:rsidP="008D2BDB">
      <w:pPr>
        <w:spacing w:line="240" w:lineRule="auto"/>
        <w:ind w:firstLine="0"/>
        <w:jc w:val="left"/>
      </w:pPr>
    </w:p>
    <w:p w14:paraId="39BE0D41" w14:textId="77777777" w:rsidR="008D2BDB" w:rsidRDefault="008D2BDB" w:rsidP="008D2BDB">
      <w:pPr>
        <w:spacing w:line="240" w:lineRule="auto"/>
        <w:ind w:firstLine="0"/>
        <w:jc w:val="left"/>
      </w:pPr>
      <w:r w:rsidRPr="008D2BDB">
        <w:t xml:space="preserve">ASSOCIAÇÃO BRASILEIRA DA INDÚSTRIA DO CAFÉ – ABIC, Indicadores da Indústria do Café. Disponível em:  </w:t>
      </w:r>
      <w:hyperlink r:id="rId16">
        <w:r w:rsidRPr="008D2BDB">
          <w:rPr>
            <w:rStyle w:val="Hyperlink"/>
          </w:rPr>
          <w:t>http://brasil--historia.blogspot.com/2009/09/os-baroes-do-cafe-e-as-classesmedias_11.html. Acesso em 21/03/2024</w:t>
        </w:r>
      </w:hyperlink>
      <w:r w:rsidRPr="008D2BDB">
        <w:t>.Acesso em 21/03/2024.</w:t>
      </w:r>
    </w:p>
    <w:p w14:paraId="7E4442EA" w14:textId="77777777" w:rsidR="008D2BDB" w:rsidRPr="008D2BDB" w:rsidRDefault="008D2BDB" w:rsidP="008D2BDB">
      <w:pPr>
        <w:spacing w:line="240" w:lineRule="auto"/>
        <w:ind w:firstLine="0"/>
        <w:jc w:val="left"/>
      </w:pPr>
    </w:p>
    <w:p w14:paraId="4B0F5B2B" w14:textId="77777777" w:rsidR="008D2BDB" w:rsidRPr="008D2BDB" w:rsidRDefault="008D2BDB" w:rsidP="008D2BDB">
      <w:pPr>
        <w:spacing w:line="240" w:lineRule="auto"/>
        <w:ind w:firstLine="0"/>
        <w:jc w:val="left"/>
        <w:rPr>
          <w:highlight w:val="yellow"/>
        </w:rPr>
      </w:pPr>
      <w:commentRangeStart w:id="32"/>
      <w:r w:rsidRPr="008D2BDB">
        <w:rPr>
          <w:highlight w:val="yellow"/>
        </w:rPr>
        <w:t>Ciclo</w:t>
      </w:r>
      <w:commentRangeEnd w:id="32"/>
      <w:r>
        <w:rPr>
          <w:rStyle w:val="Refdecomentrio"/>
        </w:rPr>
        <w:commentReference w:id="32"/>
      </w:r>
      <w:r w:rsidRPr="008D2BDB">
        <w:rPr>
          <w:highlight w:val="yellow"/>
        </w:rPr>
        <w:t xml:space="preserve"> de Vida de um Projeto: conceito e exemplos práticos. Artia. Disponível em: &lt;https://artia.com/blog/ciclo-de-vida-de-um-projeto/&gt;. Acesso em: 7 jun. 2024.</w:t>
      </w:r>
    </w:p>
    <w:p w14:paraId="27295152" w14:textId="77777777" w:rsidR="008D2BDB" w:rsidRDefault="008D2BDB" w:rsidP="008D2BDB">
      <w:pPr>
        <w:spacing w:line="240" w:lineRule="auto"/>
        <w:ind w:firstLine="0"/>
        <w:jc w:val="left"/>
      </w:pPr>
      <w:r w:rsidRPr="008D2BDB">
        <w:rPr>
          <w:highlight w:val="yellow"/>
        </w:rPr>
        <w:t>Gestão de Projetos: o que é e TUDO sobre como gerenciar projetos. Artia. Disponível em: &lt;https://artia.com/blog/gestao-de-projetos/#:~:text=A%20gest%C3%A3o%20de%20projetos%20%C3%A9%20o%20conjunto%20de%20metodologias%2C%20ferramentas,os%20resultados%20esperados%20sejam%20alcan%C3%A7ados.&gt;.Acesso em: 6 jun. 2024.</w:t>
      </w:r>
    </w:p>
    <w:p w14:paraId="1BC7F722" w14:textId="77777777" w:rsidR="008D2BDB" w:rsidRPr="008D2BDB" w:rsidRDefault="008D2BDB" w:rsidP="008D2BDB">
      <w:pPr>
        <w:spacing w:line="240" w:lineRule="auto"/>
        <w:ind w:firstLine="0"/>
        <w:jc w:val="left"/>
      </w:pPr>
    </w:p>
    <w:p w14:paraId="77218250" w14:textId="77777777" w:rsidR="008D2BDB" w:rsidRDefault="008D2BDB" w:rsidP="008D2BDB">
      <w:pPr>
        <w:spacing w:line="240" w:lineRule="auto"/>
        <w:ind w:firstLine="0"/>
        <w:jc w:val="left"/>
      </w:pPr>
      <w:r w:rsidRPr="008D2BDB">
        <w:t xml:space="preserve">GOOGLE AI. Gemini: A new approach to large language models. Google AI, 2023. Available at: </w:t>
      </w:r>
      <w:hyperlink r:id="rId19">
        <w:r w:rsidRPr="008D2BDB">
          <w:rPr>
            <w:rStyle w:val="Hyperlink"/>
          </w:rPr>
          <w:t>https://blog.google/technology/ai/google-gemini-ai/</w:t>
        </w:r>
      </w:hyperlink>
      <w:r w:rsidRPr="008D2BDB">
        <w:t>. ACESSO EM: 16/03/2024.</w:t>
      </w:r>
    </w:p>
    <w:p w14:paraId="61608B06" w14:textId="77777777" w:rsidR="008D2BDB" w:rsidRPr="008D2BDB" w:rsidRDefault="008D2BDB" w:rsidP="008D2BDB">
      <w:pPr>
        <w:spacing w:line="240" w:lineRule="auto"/>
        <w:ind w:firstLine="0"/>
        <w:jc w:val="left"/>
      </w:pPr>
    </w:p>
    <w:p w14:paraId="5B913ADC" w14:textId="77777777" w:rsidR="008D2BDB" w:rsidRDefault="008D2BDB" w:rsidP="008D2BDB">
      <w:pPr>
        <w:spacing w:line="240" w:lineRule="auto"/>
        <w:ind w:firstLine="0"/>
        <w:jc w:val="left"/>
      </w:pPr>
      <w:r w:rsidRPr="008D2BDB">
        <w:t>GRILLO, Filipe Del Nero; FORTES, Renata Pontin de Mattos. Aprendendo JavaScript. 2008.</w:t>
      </w:r>
    </w:p>
    <w:p w14:paraId="4FC23D72" w14:textId="77777777" w:rsidR="008D2BDB" w:rsidRPr="008D2BDB" w:rsidRDefault="008D2BDB" w:rsidP="008D2BDB">
      <w:pPr>
        <w:spacing w:line="240" w:lineRule="auto"/>
        <w:ind w:firstLine="0"/>
        <w:jc w:val="left"/>
      </w:pPr>
    </w:p>
    <w:p w14:paraId="6D8BF73D" w14:textId="61E1B588" w:rsidR="008D2BDB" w:rsidRDefault="008D2BDB" w:rsidP="008D2BDB">
      <w:pPr>
        <w:spacing w:line="240" w:lineRule="auto"/>
        <w:ind w:firstLine="0"/>
        <w:jc w:val="left"/>
      </w:pPr>
      <w:r w:rsidRPr="008D2BDB">
        <w:t>‌IFSP - Câmpus São Paulo. spo.ifsp.edu.br. Disponível em: &lt;https://spo.ifsp.edu.br/images/phocadownload/DOCUMENTOS_MENU_LATERAL_FIXO/POS_GRADUA%C3%87%C3%83O/ESPECIALIZA%C3%87%C3%83O/Gest%C3%A3o_da_Tecnologia_da_Informa%C3%A7%C3%A3o_____/PRODUCAO/2016/An%C3%A1lise_do_Impacto_de_um_Requisito_N%C3%A3o_Funcional_Relacionado_a_Usabilidade.pdf&gt;.</w:t>
      </w:r>
      <w:r>
        <w:t xml:space="preserve"> </w:t>
      </w:r>
      <w:r w:rsidRPr="008D2BDB">
        <w:rPr>
          <w:highlight w:val="yellow"/>
        </w:rPr>
        <w:t>ACESSO EM:</w:t>
      </w:r>
    </w:p>
    <w:p w14:paraId="69BC1734" w14:textId="77777777" w:rsidR="008D2BDB" w:rsidRPr="008D2BDB" w:rsidRDefault="008D2BDB" w:rsidP="008D2BDB">
      <w:pPr>
        <w:spacing w:line="240" w:lineRule="auto"/>
        <w:ind w:firstLine="0"/>
        <w:jc w:val="left"/>
      </w:pPr>
    </w:p>
    <w:p w14:paraId="2D98DFE3" w14:textId="0C40E918" w:rsidR="008D2BDB" w:rsidRDefault="008D2BDB" w:rsidP="008D2BDB">
      <w:pPr>
        <w:spacing w:line="240" w:lineRule="auto"/>
        <w:ind w:firstLine="0"/>
        <w:jc w:val="left"/>
      </w:pPr>
      <w:r w:rsidRPr="008D2BDB">
        <w:t xml:space="preserve">IVANILSE, Maria; RIBEIRO, Calderon; BRAZ DA COSTA, Juliana; et al. e-Tec Brasil Nome da Aula Projeto de Sistemas WEB. [s.l.: s.n.], 2015. Disponível em: &lt;https://proedu.rnp.br/bitstream/handle/123456789/1536/87.Projeto%20Sistemas%20Web%20-%20INFORM%C3%81TICA%20-%20IFRO.pdf?sequence=1&amp;isAllowed=y&gt;. </w:t>
      </w:r>
      <w:r w:rsidRPr="008D2BDB">
        <w:rPr>
          <w:highlight w:val="yellow"/>
        </w:rPr>
        <w:t>ACESSO EM:</w:t>
      </w:r>
    </w:p>
    <w:p w14:paraId="70C22084" w14:textId="77777777" w:rsidR="008D2BDB" w:rsidRPr="008D2BDB" w:rsidRDefault="008D2BDB" w:rsidP="008D2BDB">
      <w:pPr>
        <w:spacing w:line="240" w:lineRule="auto"/>
        <w:ind w:firstLine="0"/>
        <w:jc w:val="left"/>
      </w:pPr>
    </w:p>
    <w:p w14:paraId="5CD1E3B3" w14:textId="77777777" w:rsidR="008D2BDB" w:rsidRDefault="008D2BDB" w:rsidP="008D2BDB">
      <w:pPr>
        <w:spacing w:line="240" w:lineRule="auto"/>
        <w:ind w:firstLine="0"/>
        <w:jc w:val="left"/>
      </w:pPr>
      <w:r w:rsidRPr="008D2BDB">
        <w:t>MENDES, Laura Zimmermann Ramayana. E-commerce: origem, desenvolvimento e perspectivas. 2013.</w:t>
      </w:r>
    </w:p>
    <w:p w14:paraId="2AFE16EC" w14:textId="77777777" w:rsidR="008D2BDB" w:rsidRPr="008D2BDB" w:rsidRDefault="008D2BDB" w:rsidP="008D2BDB">
      <w:pPr>
        <w:spacing w:line="240" w:lineRule="auto"/>
        <w:ind w:firstLine="0"/>
        <w:jc w:val="left"/>
      </w:pPr>
    </w:p>
    <w:p w14:paraId="7B193ADE" w14:textId="77777777" w:rsidR="008D2BDB" w:rsidRDefault="008D2BDB" w:rsidP="008D2BDB">
      <w:pPr>
        <w:spacing w:line="240" w:lineRule="auto"/>
        <w:ind w:firstLine="0"/>
        <w:jc w:val="left"/>
      </w:pPr>
      <w:commentRangeStart w:id="33"/>
      <w:r w:rsidRPr="008D2BDB">
        <w:t>MISSACI, M. Os Barões de café e a classe média. Brasil Escola,2009. Disponível em</w:t>
      </w:r>
      <w:commentRangeEnd w:id="33"/>
      <w:r>
        <w:rPr>
          <w:rStyle w:val="Refdecomentrio"/>
        </w:rPr>
        <w:commentReference w:id="33"/>
      </w:r>
    </w:p>
    <w:p w14:paraId="6FD30918" w14:textId="77777777" w:rsidR="008D2BDB" w:rsidRPr="008D2BDB" w:rsidRDefault="008D2BDB" w:rsidP="008D2BDB">
      <w:pPr>
        <w:spacing w:line="240" w:lineRule="auto"/>
        <w:ind w:firstLine="0"/>
        <w:jc w:val="left"/>
      </w:pPr>
    </w:p>
    <w:p w14:paraId="11F4459F" w14:textId="77777777" w:rsidR="008D2BDB" w:rsidRDefault="008D2BDB" w:rsidP="008D2BDB">
      <w:pPr>
        <w:spacing w:line="240" w:lineRule="auto"/>
        <w:ind w:firstLine="0"/>
        <w:jc w:val="left"/>
      </w:pPr>
      <w:r w:rsidRPr="008D2BDB">
        <w:t>PINTO, Tales dos Santos "Raízes do café no Brasil"; Brasil Escola.</w:t>
      </w:r>
    </w:p>
    <w:p w14:paraId="35331A1B" w14:textId="77777777" w:rsidR="008D2BDB" w:rsidRPr="008D2BDB" w:rsidRDefault="008D2BDB" w:rsidP="008D2BDB">
      <w:pPr>
        <w:spacing w:line="240" w:lineRule="auto"/>
        <w:ind w:firstLine="0"/>
        <w:jc w:val="left"/>
      </w:pPr>
    </w:p>
    <w:p w14:paraId="4E316D0E" w14:textId="321F00C9" w:rsidR="008D2BDB" w:rsidRDefault="008D2BDB" w:rsidP="008D2BDB">
      <w:pPr>
        <w:spacing w:line="240" w:lineRule="auto"/>
        <w:ind w:firstLine="0"/>
        <w:jc w:val="left"/>
      </w:pPr>
      <w:r w:rsidRPr="008D2BDB">
        <w:lastRenderedPageBreak/>
        <w:t>Rodrigues, W. C. (2007). Metodologia científica. Faetec/IST. Paracambi, 2.SAES, Maria Sylvia Macchione et al. Associação Brasileira da Indústria de Café-ABIC: ações conjuntas e novos desafios frente a reestruturação de mercado. Pensa/FEA-USP, 1998.</w:t>
      </w:r>
    </w:p>
    <w:p w14:paraId="6A6E0033" w14:textId="77777777" w:rsidR="008D2BDB" w:rsidRPr="008D2BDB" w:rsidRDefault="008D2BDB" w:rsidP="008D2BDB">
      <w:pPr>
        <w:spacing w:line="240" w:lineRule="auto"/>
        <w:ind w:firstLine="0"/>
        <w:jc w:val="left"/>
      </w:pPr>
      <w:bookmarkStart w:id="34" w:name="_GoBack"/>
      <w:bookmarkEnd w:id="34"/>
    </w:p>
    <w:p w14:paraId="5931991C" w14:textId="77777777" w:rsidR="008D2BDB" w:rsidRDefault="008D2BDB" w:rsidP="008D2BDB">
      <w:pPr>
        <w:spacing w:line="240" w:lineRule="auto"/>
        <w:ind w:firstLine="0"/>
        <w:jc w:val="left"/>
      </w:pPr>
      <w:r w:rsidRPr="008D2BDB">
        <w:t>SANTOS, João Almeida; PARRA FILHO, Domingos. Metodologia científica. 2012.</w:t>
      </w:r>
    </w:p>
    <w:p w14:paraId="0E10CA71" w14:textId="77777777" w:rsidR="008D2BDB" w:rsidRPr="008D2BDB" w:rsidRDefault="008D2BDB" w:rsidP="008D2BDB">
      <w:pPr>
        <w:spacing w:line="240" w:lineRule="auto"/>
        <w:ind w:firstLine="0"/>
        <w:jc w:val="left"/>
      </w:pPr>
    </w:p>
    <w:p w14:paraId="5ECBBE02" w14:textId="77777777" w:rsidR="008D2BDB" w:rsidRPr="008D2BDB" w:rsidRDefault="008D2BDB" w:rsidP="008D2BDB">
      <w:pPr>
        <w:spacing w:line="240" w:lineRule="auto"/>
        <w:ind w:firstLine="0"/>
        <w:jc w:val="left"/>
      </w:pPr>
      <w:r w:rsidRPr="008D2BDB">
        <w:t>TAVARES, Douglas Funayama; CREMASCO, Emilia Frigerio. PHP. 2010.</w:t>
      </w:r>
    </w:p>
    <w:p w14:paraId="3031BB62" w14:textId="77777777" w:rsidR="00163620" w:rsidRDefault="00163620" w:rsidP="008D2BDB">
      <w:pPr>
        <w:pStyle w:val="NormalWeb"/>
        <w:rPr>
          <w:color w:val="000000"/>
        </w:rPr>
      </w:pPr>
      <w:r>
        <w:rPr>
          <w:color w:val="000000"/>
        </w:rPr>
        <w:t>‌</w:t>
      </w:r>
    </w:p>
    <w:p w14:paraId="10240209" w14:textId="7EEE7597" w:rsidR="006432DA" w:rsidRDefault="006432DA" w:rsidP="006432DA">
      <w:pPr>
        <w:pStyle w:val="NormalWeb"/>
        <w:rPr>
          <w:color w:val="000000"/>
        </w:rPr>
      </w:pPr>
    </w:p>
    <w:p w14:paraId="3CB130F7" w14:textId="77777777" w:rsidR="006432DA" w:rsidRDefault="006432DA" w:rsidP="002F7F2E">
      <w:pPr>
        <w:pStyle w:val="NormalWeb"/>
        <w:spacing w:before="0" w:beforeAutospacing="0" w:after="0" w:afterAutospacing="0" w:line="360" w:lineRule="atLeast"/>
        <w:rPr>
          <w:color w:val="000000"/>
        </w:rPr>
      </w:pPr>
    </w:p>
    <w:p w14:paraId="6F0921AF" w14:textId="77777777" w:rsidR="002F7F2E" w:rsidRDefault="002F7F2E" w:rsidP="002F7F2E">
      <w:pPr>
        <w:pStyle w:val="NormalWeb"/>
        <w:rPr>
          <w:color w:val="000000"/>
        </w:rPr>
      </w:pPr>
      <w:r>
        <w:rPr>
          <w:color w:val="000000"/>
        </w:rPr>
        <w:t>‌</w:t>
      </w:r>
    </w:p>
    <w:p w14:paraId="3C27FF02" w14:textId="77777777" w:rsidR="002F7F2E" w:rsidRPr="006359D8" w:rsidRDefault="002F7F2E" w:rsidP="006359D8">
      <w:pPr>
        <w:pStyle w:val="NormalWeb"/>
        <w:spacing w:before="0" w:beforeAutospacing="0" w:after="0" w:afterAutospacing="0" w:line="360" w:lineRule="atLeast"/>
        <w:rPr>
          <w:rFonts w:ascii="Arial" w:hAnsi="Arial" w:cs="Arial"/>
          <w:color w:val="000000"/>
        </w:rPr>
      </w:pPr>
    </w:p>
    <w:p w14:paraId="5015C193" w14:textId="77777777" w:rsidR="006359D8" w:rsidRDefault="006359D8" w:rsidP="006359D8">
      <w:pPr>
        <w:pStyle w:val="NormalWeb"/>
        <w:rPr>
          <w:color w:val="000000"/>
        </w:rPr>
      </w:pPr>
      <w:r>
        <w:rPr>
          <w:color w:val="000000"/>
        </w:rPr>
        <w:t>‌</w:t>
      </w:r>
    </w:p>
    <w:p w14:paraId="7EF22E98" w14:textId="77777777" w:rsidR="006359D8" w:rsidRPr="00AA179A" w:rsidRDefault="006359D8" w:rsidP="00566B28">
      <w:pPr>
        <w:ind w:firstLine="0"/>
      </w:pPr>
    </w:p>
    <w:p w14:paraId="600B17EF" w14:textId="77777777" w:rsidR="00F24DF5" w:rsidRDefault="00F24DF5">
      <w:pPr>
        <w:pBdr>
          <w:top w:val="nil"/>
          <w:left w:val="nil"/>
          <w:bottom w:val="nil"/>
          <w:right w:val="nil"/>
          <w:between w:val="nil"/>
        </w:pBdr>
        <w:ind w:firstLine="0"/>
        <w:jc w:val="left"/>
        <w:rPr>
          <w:color w:val="000000"/>
          <w:sz w:val="22"/>
          <w:szCs w:val="22"/>
        </w:rPr>
      </w:pPr>
    </w:p>
    <w:p w14:paraId="332DA5C0" w14:textId="77777777" w:rsidR="00F24DF5" w:rsidRDefault="00F24DF5">
      <w:pPr>
        <w:pBdr>
          <w:top w:val="nil"/>
          <w:left w:val="nil"/>
          <w:bottom w:val="nil"/>
          <w:right w:val="nil"/>
          <w:between w:val="nil"/>
        </w:pBdr>
        <w:spacing w:after="240" w:line="240" w:lineRule="auto"/>
        <w:ind w:firstLine="0"/>
        <w:jc w:val="center"/>
        <w:rPr>
          <w:color w:val="000000"/>
          <w:sz w:val="22"/>
          <w:szCs w:val="22"/>
        </w:rPr>
      </w:pPr>
      <w:bookmarkStart w:id="35" w:name="_heading=h.1pxezwc" w:colFirst="0" w:colLast="0"/>
      <w:bookmarkEnd w:id="35"/>
    </w:p>
    <w:sectPr w:rsidR="00F24DF5">
      <w:headerReference w:type="default" r:id="rId20"/>
      <w:footerReference w:type="default" r:id="rId21"/>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2" w:author="Aparecida Ferreira" w:date="2024-06-27T09:24:00Z" w:initials="AF">
    <w:p w14:paraId="582AE661" w14:textId="1EAB1510" w:rsidR="008D2BDB" w:rsidRDefault="008D2BDB">
      <w:pPr>
        <w:pStyle w:val="Textodecomentrio"/>
      </w:pPr>
      <w:r>
        <w:rPr>
          <w:rStyle w:val="Refdecomentrio"/>
        </w:rPr>
        <w:annotationRef/>
      </w:r>
      <w:r>
        <w:rPr>
          <w:color w:val="FFFFFF"/>
          <w:shd w:val="clear" w:color="auto" w:fill="FFFFFF"/>
        </w:rPr>
        <w:t>Escrito por Roberto Gil Espinha</w:t>
      </w:r>
    </w:p>
  </w:comment>
  <w:comment w:id="33" w:author="Aparecida Ferreira" w:date="2024-06-27T09:27:00Z" w:initials="AF">
    <w:p w14:paraId="313AF65E" w14:textId="5F9A00D6" w:rsidR="008D2BDB" w:rsidRDefault="008D2BDB">
      <w:pPr>
        <w:pStyle w:val="Textodecomentrio"/>
      </w:pPr>
      <w:r>
        <w:rPr>
          <w:rStyle w:val="Refdecomentrio"/>
        </w:rPr>
        <w:annotationRef/>
      </w:r>
      <w:r>
        <w:t xml:space="preserve">REFERÊNCIA DE SITE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2AE661" w15:done="0"/>
  <w15:commentEx w15:paraId="313AF65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140050" w14:textId="77777777" w:rsidR="00992300" w:rsidRDefault="00992300">
      <w:pPr>
        <w:spacing w:line="240" w:lineRule="auto"/>
      </w:pPr>
      <w:r>
        <w:separator/>
      </w:r>
    </w:p>
  </w:endnote>
  <w:endnote w:type="continuationSeparator" w:id="0">
    <w:p w14:paraId="6B0B86CA" w14:textId="77777777" w:rsidR="00992300" w:rsidRDefault="009923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C1ADEA" w14:textId="77777777" w:rsidR="00992300" w:rsidRDefault="00992300">
      <w:pPr>
        <w:spacing w:line="240" w:lineRule="auto"/>
      </w:pPr>
      <w:r>
        <w:separator/>
      </w:r>
    </w:p>
  </w:footnote>
  <w:footnote w:type="continuationSeparator" w:id="0">
    <w:p w14:paraId="7E2BBEAF" w14:textId="77777777" w:rsidR="00992300" w:rsidRDefault="00992300">
      <w:pPr>
        <w:spacing w:line="240" w:lineRule="auto"/>
      </w:pPr>
      <w:r>
        <w:continuationSeparator/>
      </w:r>
    </w:p>
  </w:footnote>
  <w:footnote w:id="1">
    <w:p w14:paraId="6F428DD4" w14:textId="77777777" w:rsidR="00F24DF5" w:rsidRDefault="007700DD">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7700DD">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6D944" w14:textId="53CBB3D4" w:rsidR="00F24DF5" w:rsidRDefault="007700DD" w:rsidP="007A20F5">
    <w:pPr>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D2BDB">
      <w:rPr>
        <w:rFonts w:ascii="Times New Roman" w:eastAsia="Times New Roman" w:hAnsi="Times New Roman" w:cs="Times New Roman"/>
        <w:noProof/>
        <w:color w:val="000000"/>
      </w:rPr>
      <w:t>21</w:t>
    </w:r>
    <w:r>
      <w:rPr>
        <w:rFonts w:ascii="Times New Roman" w:eastAsia="Times New Roman" w:hAnsi="Times New Roman" w:cs="Times New Roman"/>
        <w:color w:val="000000"/>
      </w:rPr>
      <w:fldChar w:fldCharType="end"/>
    </w:r>
  </w:p>
</w:hdr>
</file>

<file path=word/intelligence2.xml><?xml version="1.0" encoding="utf-8"?>
<int2:intelligence xmlns:int2="http://schemas.microsoft.com/office/intelligence/2020/intelligence" xmlns:oel="http://schemas.microsoft.com/office/2019/extlst">
  <int2:observations>
    <int2:textHash int2:hashCode="MKIu18+Su8jR8P" int2:id="GoZ4SGBn">
      <int2:state int2:value="Rejected" int2:type="AugLoop_Text_Critique"/>
    </int2:textHash>
    <int2:textHash int2:hashCode="39msS/4T4DbS3V" int2:id="BgvCY73C">
      <int2:state int2:value="Rejected" int2:type="AugLoop_Text_Critique"/>
    </int2:textHash>
    <int2:textHash int2:hashCode="qsOPYjNJPwctXy" int2:id="D4yMcmTp">
      <int2:state int2:value="Rejected" int2:type="AugLoop_Text_Critique"/>
    </int2:textHash>
    <int2:textHash int2:hashCode="XoT1NQFnVzm0vJ" int2:id="ZB5eEwKa">
      <int2:state int2:value="Rejected" int2:type="AugLoop_Text_Critique"/>
    </int2:textHash>
    <int2:textHash int2:hashCode="/BkxjdExKM4UNE" int2:id="coJb7cyT">
      <int2:state int2:value="Rejected" int2:type="AugLoop_Text_Critique"/>
    </int2:textHash>
    <int2:textHash int2:hashCode="3gT6Din5s14kkF" int2:id="QHXHJQVT">
      <int2:state int2:value="Rejected" int2:type="AugLoop_Text_Critique"/>
    </int2:textHash>
    <int2:textHash int2:hashCode="RCE/n01ZtVcxT6" int2:id="a9XYYqAG">
      <int2:state int2:value="Rejected" int2:type="AugLoop_Text_Critique"/>
    </int2:textHash>
    <int2:textHash int2:hashCode="phsU0KLqMlzMDp" int2:id="L1XLVDjE">
      <int2:state int2:value="Rejected" int2:type="AugLoop_Text_Critique"/>
    </int2:textHash>
    <int2:textHash int2:hashCode="1OB27Wwz0SldNt" int2:id="0uVOFZn2">
      <int2:state int2:value="Rejected" int2:type="AugLoop_Text_Critique"/>
    </int2:textHash>
    <int2:textHash int2:hashCode="J+kN+lfDWKz69H" int2:id="J9vs735t">
      <int2:state int2:value="Rejected" int2:type="AugLoop_Text_Critique"/>
    </int2:textHash>
    <int2:textHash int2:hashCode="eyMaUKSY7xUeKR" int2:id="Bqbpp8H1">
      <int2:state int2:value="Rejected" int2:type="AugLoop_Text_Critique"/>
    </int2:textHash>
    <int2:textHash int2:hashCode="4RUjxf8j/BYArK" int2:id="0XLrZHoQ">
      <int2:state int2:value="Rejected" int2:type="AugLoop_Text_Critique"/>
    </int2:textHash>
    <int2:textHash int2:hashCode="UpbVzO0qoc8Zr9" int2:id="SlCTKsjm">
      <int2:state int2:value="Rejected" int2:type="AugLoop_Text_Critique"/>
    </int2:textHash>
    <int2:textHash int2:hashCode="Q3Sq7iR/sjfObJ" int2:id="3rGsFiMn">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3FF"/>
    <w:multiLevelType w:val="hybridMultilevel"/>
    <w:tmpl w:val="C5AC00CE"/>
    <w:lvl w:ilvl="0" w:tplc="2410E334">
      <w:start w:val="1"/>
      <w:numFmt w:val="bullet"/>
      <w:lvlText w:val=""/>
      <w:lvlJc w:val="left"/>
      <w:pPr>
        <w:ind w:left="720" w:hanging="360"/>
      </w:pPr>
      <w:rPr>
        <w:rFonts w:ascii="Symbol" w:hAnsi="Symbol" w:hint="default"/>
      </w:rPr>
    </w:lvl>
    <w:lvl w:ilvl="1" w:tplc="E5DA6B8A">
      <w:start w:val="1"/>
      <w:numFmt w:val="bullet"/>
      <w:lvlText w:val="o"/>
      <w:lvlJc w:val="left"/>
      <w:pPr>
        <w:ind w:left="1440" w:hanging="360"/>
      </w:pPr>
      <w:rPr>
        <w:rFonts w:ascii="Courier New" w:hAnsi="Courier New" w:hint="default"/>
      </w:rPr>
    </w:lvl>
    <w:lvl w:ilvl="2" w:tplc="1E90C4AC">
      <w:start w:val="1"/>
      <w:numFmt w:val="bullet"/>
      <w:lvlText w:val=""/>
      <w:lvlJc w:val="left"/>
      <w:pPr>
        <w:ind w:left="2160" w:hanging="360"/>
      </w:pPr>
      <w:rPr>
        <w:rFonts w:ascii="Wingdings" w:hAnsi="Wingdings" w:hint="default"/>
      </w:rPr>
    </w:lvl>
    <w:lvl w:ilvl="3" w:tplc="A55425A0">
      <w:start w:val="1"/>
      <w:numFmt w:val="bullet"/>
      <w:lvlText w:val=""/>
      <w:lvlJc w:val="left"/>
      <w:pPr>
        <w:ind w:left="2880" w:hanging="360"/>
      </w:pPr>
      <w:rPr>
        <w:rFonts w:ascii="Symbol" w:hAnsi="Symbol" w:hint="default"/>
      </w:rPr>
    </w:lvl>
    <w:lvl w:ilvl="4" w:tplc="D8D89780">
      <w:start w:val="1"/>
      <w:numFmt w:val="bullet"/>
      <w:lvlText w:val="o"/>
      <w:lvlJc w:val="left"/>
      <w:pPr>
        <w:ind w:left="3600" w:hanging="360"/>
      </w:pPr>
      <w:rPr>
        <w:rFonts w:ascii="Courier New" w:hAnsi="Courier New" w:hint="default"/>
      </w:rPr>
    </w:lvl>
    <w:lvl w:ilvl="5" w:tplc="82DE0922">
      <w:start w:val="1"/>
      <w:numFmt w:val="bullet"/>
      <w:lvlText w:val=""/>
      <w:lvlJc w:val="left"/>
      <w:pPr>
        <w:ind w:left="4320" w:hanging="360"/>
      </w:pPr>
      <w:rPr>
        <w:rFonts w:ascii="Wingdings" w:hAnsi="Wingdings" w:hint="default"/>
      </w:rPr>
    </w:lvl>
    <w:lvl w:ilvl="6" w:tplc="B1BE7568">
      <w:start w:val="1"/>
      <w:numFmt w:val="bullet"/>
      <w:lvlText w:val=""/>
      <w:lvlJc w:val="left"/>
      <w:pPr>
        <w:ind w:left="5040" w:hanging="360"/>
      </w:pPr>
      <w:rPr>
        <w:rFonts w:ascii="Symbol" w:hAnsi="Symbol" w:hint="default"/>
      </w:rPr>
    </w:lvl>
    <w:lvl w:ilvl="7" w:tplc="BC2A4AA6">
      <w:start w:val="1"/>
      <w:numFmt w:val="bullet"/>
      <w:lvlText w:val="o"/>
      <w:lvlJc w:val="left"/>
      <w:pPr>
        <w:ind w:left="5760" w:hanging="360"/>
      </w:pPr>
      <w:rPr>
        <w:rFonts w:ascii="Courier New" w:hAnsi="Courier New" w:hint="default"/>
      </w:rPr>
    </w:lvl>
    <w:lvl w:ilvl="8" w:tplc="2F6C88B4">
      <w:start w:val="1"/>
      <w:numFmt w:val="bullet"/>
      <w:lvlText w:val=""/>
      <w:lvlJc w:val="left"/>
      <w:pPr>
        <w:ind w:left="6480" w:hanging="360"/>
      </w:pPr>
      <w:rPr>
        <w:rFonts w:ascii="Wingdings" w:hAnsi="Wingdings" w:hint="default"/>
      </w:rPr>
    </w:lvl>
  </w:abstractNum>
  <w:abstractNum w:abstractNumId="1"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15:restartNumberingAfterBreak="0">
    <w:nsid w:val="1A18F668"/>
    <w:multiLevelType w:val="hybridMultilevel"/>
    <w:tmpl w:val="0B74CECE"/>
    <w:lvl w:ilvl="0" w:tplc="3F4231CE">
      <w:start w:val="1"/>
      <w:numFmt w:val="bullet"/>
      <w:lvlText w:val=""/>
      <w:lvlJc w:val="left"/>
      <w:pPr>
        <w:ind w:left="720" w:hanging="360"/>
      </w:pPr>
      <w:rPr>
        <w:rFonts w:ascii="Symbol" w:hAnsi="Symbol" w:hint="default"/>
      </w:rPr>
    </w:lvl>
    <w:lvl w:ilvl="1" w:tplc="1298C2D6">
      <w:start w:val="1"/>
      <w:numFmt w:val="bullet"/>
      <w:lvlText w:val="o"/>
      <w:lvlJc w:val="left"/>
      <w:pPr>
        <w:ind w:left="1440" w:hanging="360"/>
      </w:pPr>
      <w:rPr>
        <w:rFonts w:ascii="Courier New" w:hAnsi="Courier New" w:hint="default"/>
      </w:rPr>
    </w:lvl>
    <w:lvl w:ilvl="2" w:tplc="2D428B2E">
      <w:start w:val="1"/>
      <w:numFmt w:val="bullet"/>
      <w:lvlText w:val=""/>
      <w:lvlJc w:val="left"/>
      <w:pPr>
        <w:ind w:left="2160" w:hanging="360"/>
      </w:pPr>
      <w:rPr>
        <w:rFonts w:ascii="Wingdings" w:hAnsi="Wingdings" w:hint="default"/>
      </w:rPr>
    </w:lvl>
    <w:lvl w:ilvl="3" w:tplc="D2465588">
      <w:start w:val="1"/>
      <w:numFmt w:val="bullet"/>
      <w:lvlText w:val=""/>
      <w:lvlJc w:val="left"/>
      <w:pPr>
        <w:ind w:left="2880" w:hanging="360"/>
      </w:pPr>
      <w:rPr>
        <w:rFonts w:ascii="Symbol" w:hAnsi="Symbol" w:hint="default"/>
      </w:rPr>
    </w:lvl>
    <w:lvl w:ilvl="4" w:tplc="C47442A0">
      <w:start w:val="1"/>
      <w:numFmt w:val="bullet"/>
      <w:lvlText w:val="o"/>
      <w:lvlJc w:val="left"/>
      <w:pPr>
        <w:ind w:left="3600" w:hanging="360"/>
      </w:pPr>
      <w:rPr>
        <w:rFonts w:ascii="Courier New" w:hAnsi="Courier New" w:hint="default"/>
      </w:rPr>
    </w:lvl>
    <w:lvl w:ilvl="5" w:tplc="4AC6070E">
      <w:start w:val="1"/>
      <w:numFmt w:val="bullet"/>
      <w:lvlText w:val=""/>
      <w:lvlJc w:val="left"/>
      <w:pPr>
        <w:ind w:left="4320" w:hanging="360"/>
      </w:pPr>
      <w:rPr>
        <w:rFonts w:ascii="Wingdings" w:hAnsi="Wingdings" w:hint="default"/>
      </w:rPr>
    </w:lvl>
    <w:lvl w:ilvl="6" w:tplc="EC1A55D2">
      <w:start w:val="1"/>
      <w:numFmt w:val="bullet"/>
      <w:lvlText w:val=""/>
      <w:lvlJc w:val="left"/>
      <w:pPr>
        <w:ind w:left="5040" w:hanging="360"/>
      </w:pPr>
      <w:rPr>
        <w:rFonts w:ascii="Symbol" w:hAnsi="Symbol" w:hint="default"/>
      </w:rPr>
    </w:lvl>
    <w:lvl w:ilvl="7" w:tplc="B1243BEC">
      <w:start w:val="1"/>
      <w:numFmt w:val="bullet"/>
      <w:lvlText w:val="o"/>
      <w:lvlJc w:val="left"/>
      <w:pPr>
        <w:ind w:left="5760" w:hanging="360"/>
      </w:pPr>
      <w:rPr>
        <w:rFonts w:ascii="Courier New" w:hAnsi="Courier New" w:hint="default"/>
      </w:rPr>
    </w:lvl>
    <w:lvl w:ilvl="8" w:tplc="23C476BE">
      <w:start w:val="1"/>
      <w:numFmt w:val="bullet"/>
      <w:lvlText w:val=""/>
      <w:lvlJc w:val="left"/>
      <w:pPr>
        <w:ind w:left="6480" w:hanging="360"/>
      </w:pPr>
      <w:rPr>
        <w:rFonts w:ascii="Wingdings" w:hAnsi="Wingdings" w:hint="default"/>
      </w:rPr>
    </w:lvl>
  </w:abstractNum>
  <w:abstractNum w:abstractNumId="3"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5" w15:restartNumberingAfterBreak="0">
    <w:nsid w:val="4FCE8ACA"/>
    <w:multiLevelType w:val="hybridMultilevel"/>
    <w:tmpl w:val="E062CF68"/>
    <w:lvl w:ilvl="0" w:tplc="643A5CEA">
      <w:start w:val="1"/>
      <w:numFmt w:val="bullet"/>
      <w:lvlText w:val=""/>
      <w:lvlJc w:val="left"/>
      <w:pPr>
        <w:ind w:left="720" w:hanging="360"/>
      </w:pPr>
      <w:rPr>
        <w:rFonts w:ascii="Symbol" w:hAnsi="Symbol" w:hint="default"/>
      </w:rPr>
    </w:lvl>
    <w:lvl w:ilvl="1" w:tplc="126E63F0">
      <w:start w:val="1"/>
      <w:numFmt w:val="bullet"/>
      <w:lvlText w:val="o"/>
      <w:lvlJc w:val="left"/>
      <w:pPr>
        <w:ind w:left="1440" w:hanging="360"/>
      </w:pPr>
      <w:rPr>
        <w:rFonts w:ascii="Courier New" w:hAnsi="Courier New" w:hint="default"/>
      </w:rPr>
    </w:lvl>
    <w:lvl w:ilvl="2" w:tplc="521670BA">
      <w:start w:val="1"/>
      <w:numFmt w:val="bullet"/>
      <w:lvlText w:val=""/>
      <w:lvlJc w:val="left"/>
      <w:pPr>
        <w:ind w:left="2160" w:hanging="360"/>
      </w:pPr>
      <w:rPr>
        <w:rFonts w:ascii="Wingdings" w:hAnsi="Wingdings" w:hint="default"/>
      </w:rPr>
    </w:lvl>
    <w:lvl w:ilvl="3" w:tplc="EC58A2A0">
      <w:start w:val="1"/>
      <w:numFmt w:val="bullet"/>
      <w:lvlText w:val=""/>
      <w:lvlJc w:val="left"/>
      <w:pPr>
        <w:ind w:left="2880" w:hanging="360"/>
      </w:pPr>
      <w:rPr>
        <w:rFonts w:ascii="Symbol" w:hAnsi="Symbol" w:hint="default"/>
      </w:rPr>
    </w:lvl>
    <w:lvl w:ilvl="4" w:tplc="6D804A72">
      <w:start w:val="1"/>
      <w:numFmt w:val="bullet"/>
      <w:lvlText w:val="o"/>
      <w:lvlJc w:val="left"/>
      <w:pPr>
        <w:ind w:left="3600" w:hanging="360"/>
      </w:pPr>
      <w:rPr>
        <w:rFonts w:ascii="Courier New" w:hAnsi="Courier New" w:hint="default"/>
      </w:rPr>
    </w:lvl>
    <w:lvl w:ilvl="5" w:tplc="6046F00C">
      <w:start w:val="1"/>
      <w:numFmt w:val="bullet"/>
      <w:lvlText w:val=""/>
      <w:lvlJc w:val="left"/>
      <w:pPr>
        <w:ind w:left="4320" w:hanging="360"/>
      </w:pPr>
      <w:rPr>
        <w:rFonts w:ascii="Wingdings" w:hAnsi="Wingdings" w:hint="default"/>
      </w:rPr>
    </w:lvl>
    <w:lvl w:ilvl="6" w:tplc="A4C483D2">
      <w:start w:val="1"/>
      <w:numFmt w:val="bullet"/>
      <w:lvlText w:val=""/>
      <w:lvlJc w:val="left"/>
      <w:pPr>
        <w:ind w:left="5040" w:hanging="360"/>
      </w:pPr>
      <w:rPr>
        <w:rFonts w:ascii="Symbol" w:hAnsi="Symbol" w:hint="default"/>
      </w:rPr>
    </w:lvl>
    <w:lvl w:ilvl="7" w:tplc="952090FE">
      <w:start w:val="1"/>
      <w:numFmt w:val="bullet"/>
      <w:lvlText w:val="o"/>
      <w:lvlJc w:val="left"/>
      <w:pPr>
        <w:ind w:left="5760" w:hanging="360"/>
      </w:pPr>
      <w:rPr>
        <w:rFonts w:ascii="Courier New" w:hAnsi="Courier New" w:hint="default"/>
      </w:rPr>
    </w:lvl>
    <w:lvl w:ilvl="8" w:tplc="F632860E">
      <w:start w:val="1"/>
      <w:numFmt w:val="bullet"/>
      <w:lvlText w:val=""/>
      <w:lvlJc w:val="left"/>
      <w:pPr>
        <w:ind w:left="6480" w:hanging="360"/>
      </w:pPr>
      <w:rPr>
        <w:rFonts w:ascii="Wingdings" w:hAnsi="Wingdings" w:hint="default"/>
      </w:rPr>
    </w:lvl>
  </w:abstractNum>
  <w:abstractNum w:abstractNumId="6"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CA614FD"/>
    <w:multiLevelType w:val="hybridMultilevel"/>
    <w:tmpl w:val="D88C2112"/>
    <w:lvl w:ilvl="0" w:tplc="FAB20640">
      <w:start w:val="1"/>
      <w:numFmt w:val="bullet"/>
      <w:lvlText w:val=""/>
      <w:lvlJc w:val="left"/>
      <w:pPr>
        <w:ind w:left="720" w:hanging="360"/>
      </w:pPr>
      <w:rPr>
        <w:rFonts w:ascii="Symbol" w:hAnsi="Symbol" w:hint="default"/>
      </w:rPr>
    </w:lvl>
    <w:lvl w:ilvl="1" w:tplc="32C627B0">
      <w:start w:val="1"/>
      <w:numFmt w:val="bullet"/>
      <w:lvlText w:val="o"/>
      <w:lvlJc w:val="left"/>
      <w:pPr>
        <w:ind w:left="1440" w:hanging="360"/>
      </w:pPr>
      <w:rPr>
        <w:rFonts w:ascii="Courier New" w:hAnsi="Courier New" w:hint="default"/>
      </w:rPr>
    </w:lvl>
    <w:lvl w:ilvl="2" w:tplc="FCDC5046">
      <w:start w:val="1"/>
      <w:numFmt w:val="bullet"/>
      <w:lvlText w:val=""/>
      <w:lvlJc w:val="left"/>
      <w:pPr>
        <w:ind w:left="2160" w:hanging="360"/>
      </w:pPr>
      <w:rPr>
        <w:rFonts w:ascii="Wingdings" w:hAnsi="Wingdings" w:hint="default"/>
      </w:rPr>
    </w:lvl>
    <w:lvl w:ilvl="3" w:tplc="F64A27FA">
      <w:start w:val="1"/>
      <w:numFmt w:val="bullet"/>
      <w:lvlText w:val=""/>
      <w:lvlJc w:val="left"/>
      <w:pPr>
        <w:ind w:left="2880" w:hanging="360"/>
      </w:pPr>
      <w:rPr>
        <w:rFonts w:ascii="Symbol" w:hAnsi="Symbol" w:hint="default"/>
      </w:rPr>
    </w:lvl>
    <w:lvl w:ilvl="4" w:tplc="255ED40A">
      <w:start w:val="1"/>
      <w:numFmt w:val="bullet"/>
      <w:lvlText w:val="o"/>
      <w:lvlJc w:val="left"/>
      <w:pPr>
        <w:ind w:left="3600" w:hanging="360"/>
      </w:pPr>
      <w:rPr>
        <w:rFonts w:ascii="Courier New" w:hAnsi="Courier New" w:hint="default"/>
      </w:rPr>
    </w:lvl>
    <w:lvl w:ilvl="5" w:tplc="447A7692">
      <w:start w:val="1"/>
      <w:numFmt w:val="bullet"/>
      <w:lvlText w:val=""/>
      <w:lvlJc w:val="left"/>
      <w:pPr>
        <w:ind w:left="4320" w:hanging="360"/>
      </w:pPr>
      <w:rPr>
        <w:rFonts w:ascii="Wingdings" w:hAnsi="Wingdings" w:hint="default"/>
      </w:rPr>
    </w:lvl>
    <w:lvl w:ilvl="6" w:tplc="5EEC19D0">
      <w:start w:val="1"/>
      <w:numFmt w:val="bullet"/>
      <w:lvlText w:val=""/>
      <w:lvlJc w:val="left"/>
      <w:pPr>
        <w:ind w:left="5040" w:hanging="360"/>
      </w:pPr>
      <w:rPr>
        <w:rFonts w:ascii="Symbol" w:hAnsi="Symbol" w:hint="default"/>
      </w:rPr>
    </w:lvl>
    <w:lvl w:ilvl="7" w:tplc="9B442DA2">
      <w:start w:val="1"/>
      <w:numFmt w:val="bullet"/>
      <w:lvlText w:val="o"/>
      <w:lvlJc w:val="left"/>
      <w:pPr>
        <w:ind w:left="5760" w:hanging="360"/>
      </w:pPr>
      <w:rPr>
        <w:rFonts w:ascii="Courier New" w:hAnsi="Courier New" w:hint="default"/>
      </w:rPr>
    </w:lvl>
    <w:lvl w:ilvl="8" w:tplc="F30A4AC8">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6"/>
  </w:num>
  <w:num w:numId="6">
    <w:abstractNumId w:val="1"/>
  </w:num>
  <w:num w:numId="7">
    <w:abstractNumId w:val="3"/>
  </w:num>
  <w:num w:numId="8">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arecida Ferreir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05E1A"/>
    <w:rsid w:val="000124B8"/>
    <w:rsid w:val="00040D56"/>
    <w:rsid w:val="000936ED"/>
    <w:rsid w:val="00095DCD"/>
    <w:rsid w:val="000B654C"/>
    <w:rsid w:val="000C1A9F"/>
    <w:rsid w:val="000C31B4"/>
    <w:rsid w:val="00105BB7"/>
    <w:rsid w:val="0011123D"/>
    <w:rsid w:val="00163620"/>
    <w:rsid w:val="0016566E"/>
    <w:rsid w:val="001C1602"/>
    <w:rsid w:val="001C2BD7"/>
    <w:rsid w:val="001D3811"/>
    <w:rsid w:val="001F602F"/>
    <w:rsid w:val="00236616"/>
    <w:rsid w:val="00242604"/>
    <w:rsid w:val="00255245"/>
    <w:rsid w:val="00255A8F"/>
    <w:rsid w:val="002879B5"/>
    <w:rsid w:val="0029563C"/>
    <w:rsid w:val="0029762C"/>
    <w:rsid w:val="002A12B1"/>
    <w:rsid w:val="002B20B5"/>
    <w:rsid w:val="002F1E8F"/>
    <w:rsid w:val="002F7F2E"/>
    <w:rsid w:val="003158C0"/>
    <w:rsid w:val="00347718"/>
    <w:rsid w:val="003721BF"/>
    <w:rsid w:val="003A3A3F"/>
    <w:rsid w:val="003A4071"/>
    <w:rsid w:val="003B0DA1"/>
    <w:rsid w:val="00411101"/>
    <w:rsid w:val="004133AC"/>
    <w:rsid w:val="00432638"/>
    <w:rsid w:val="00471584"/>
    <w:rsid w:val="004837BB"/>
    <w:rsid w:val="004A0C19"/>
    <w:rsid w:val="004C5E1F"/>
    <w:rsid w:val="004C7D92"/>
    <w:rsid w:val="004E357E"/>
    <w:rsid w:val="00566B28"/>
    <w:rsid w:val="005F156B"/>
    <w:rsid w:val="00611F33"/>
    <w:rsid w:val="00632359"/>
    <w:rsid w:val="006359D8"/>
    <w:rsid w:val="006432DA"/>
    <w:rsid w:val="006918C4"/>
    <w:rsid w:val="006A2A40"/>
    <w:rsid w:val="006E113C"/>
    <w:rsid w:val="006F722D"/>
    <w:rsid w:val="007700DD"/>
    <w:rsid w:val="00775DEC"/>
    <w:rsid w:val="00776BE4"/>
    <w:rsid w:val="0079606B"/>
    <w:rsid w:val="007A20F5"/>
    <w:rsid w:val="007B6883"/>
    <w:rsid w:val="00846AD0"/>
    <w:rsid w:val="0084733B"/>
    <w:rsid w:val="008659C5"/>
    <w:rsid w:val="00892919"/>
    <w:rsid w:val="008B0CA5"/>
    <w:rsid w:val="008D2BDB"/>
    <w:rsid w:val="008D7EE1"/>
    <w:rsid w:val="00906C9F"/>
    <w:rsid w:val="009203EF"/>
    <w:rsid w:val="00992300"/>
    <w:rsid w:val="009A2C03"/>
    <w:rsid w:val="009C3AB1"/>
    <w:rsid w:val="009D7EEB"/>
    <w:rsid w:val="00A329BA"/>
    <w:rsid w:val="00A6576C"/>
    <w:rsid w:val="00AA179A"/>
    <w:rsid w:val="00AB317B"/>
    <w:rsid w:val="00AB3FC7"/>
    <w:rsid w:val="00AB6281"/>
    <w:rsid w:val="00AC3DB7"/>
    <w:rsid w:val="00AC5841"/>
    <w:rsid w:val="00B05237"/>
    <w:rsid w:val="00B10114"/>
    <w:rsid w:val="00B44585"/>
    <w:rsid w:val="00BA2CA2"/>
    <w:rsid w:val="00BD29BC"/>
    <w:rsid w:val="00BE3E6B"/>
    <w:rsid w:val="00BF16FE"/>
    <w:rsid w:val="00BF5088"/>
    <w:rsid w:val="00C5694D"/>
    <w:rsid w:val="00C646E2"/>
    <w:rsid w:val="00CE4DF6"/>
    <w:rsid w:val="00CF56E6"/>
    <w:rsid w:val="00D33CB3"/>
    <w:rsid w:val="00D42190"/>
    <w:rsid w:val="00D70651"/>
    <w:rsid w:val="00DA005F"/>
    <w:rsid w:val="00DB693D"/>
    <w:rsid w:val="00E01EA8"/>
    <w:rsid w:val="00E36D23"/>
    <w:rsid w:val="00E47650"/>
    <w:rsid w:val="00E5084F"/>
    <w:rsid w:val="00E77D4D"/>
    <w:rsid w:val="00E97CE1"/>
    <w:rsid w:val="00F06513"/>
    <w:rsid w:val="00F24DF5"/>
    <w:rsid w:val="00F422B8"/>
    <w:rsid w:val="00F52E7A"/>
    <w:rsid w:val="00F85B36"/>
    <w:rsid w:val="00FA0536"/>
    <w:rsid w:val="00FB10C4"/>
    <w:rsid w:val="51438C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Rodap">
    <w:name w:val="footer"/>
    <w:basedOn w:val="Normal"/>
    <w:link w:val="RodapChar"/>
    <w:uiPriority w:val="99"/>
    <w:unhideWhenUsed/>
    <w:rsid w:val="007A20F5"/>
    <w:pPr>
      <w:tabs>
        <w:tab w:val="center" w:pos="4252"/>
        <w:tab w:val="right" w:pos="8504"/>
      </w:tabs>
      <w:spacing w:line="240" w:lineRule="auto"/>
    </w:pPr>
  </w:style>
  <w:style w:type="character" w:customStyle="1" w:styleId="RodapChar">
    <w:name w:val="Rodapé Char"/>
    <w:basedOn w:val="Fontepargpadro"/>
    <w:link w:val="Rodap"/>
    <w:uiPriority w:val="99"/>
    <w:rsid w:val="007A20F5"/>
  </w:style>
  <w:style w:type="character" w:styleId="Refdecomentrio">
    <w:name w:val="annotation reference"/>
    <w:basedOn w:val="Fontepargpadro"/>
    <w:uiPriority w:val="99"/>
    <w:semiHidden/>
    <w:unhideWhenUsed/>
    <w:rsid w:val="008D2BDB"/>
    <w:rPr>
      <w:sz w:val="16"/>
      <w:szCs w:val="16"/>
    </w:rPr>
  </w:style>
  <w:style w:type="paragraph" w:styleId="Textodecomentrio">
    <w:name w:val="annotation text"/>
    <w:basedOn w:val="Normal"/>
    <w:link w:val="TextodecomentrioChar"/>
    <w:uiPriority w:val="99"/>
    <w:semiHidden/>
    <w:unhideWhenUsed/>
    <w:rsid w:val="008D2BDB"/>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8D2BDB"/>
    <w:rPr>
      <w:sz w:val="20"/>
      <w:szCs w:val="20"/>
    </w:rPr>
  </w:style>
  <w:style w:type="paragraph" w:styleId="Assuntodocomentrio">
    <w:name w:val="annotation subject"/>
    <w:basedOn w:val="Textodecomentrio"/>
    <w:next w:val="Textodecomentrio"/>
    <w:link w:val="AssuntodocomentrioChar"/>
    <w:uiPriority w:val="99"/>
    <w:semiHidden/>
    <w:unhideWhenUsed/>
    <w:rsid w:val="008D2BDB"/>
    <w:rPr>
      <w:b/>
      <w:bCs/>
    </w:rPr>
  </w:style>
  <w:style w:type="character" w:customStyle="1" w:styleId="AssuntodocomentrioChar">
    <w:name w:val="Assunto do comentário Char"/>
    <w:basedOn w:val="TextodecomentrioChar"/>
    <w:link w:val="Assuntodocomentrio"/>
    <w:uiPriority w:val="99"/>
    <w:semiHidden/>
    <w:rsid w:val="008D2BDB"/>
    <w:rPr>
      <w:b/>
      <w:bCs/>
      <w:sz w:val="20"/>
      <w:szCs w:val="20"/>
    </w:rPr>
  </w:style>
  <w:style w:type="paragraph" w:styleId="Textodebalo">
    <w:name w:val="Balloon Text"/>
    <w:basedOn w:val="Normal"/>
    <w:link w:val="TextodebaloChar"/>
    <w:uiPriority w:val="99"/>
    <w:semiHidden/>
    <w:unhideWhenUsed/>
    <w:rsid w:val="008D2BDB"/>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D2BD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33069">
      <w:bodyDiv w:val="1"/>
      <w:marLeft w:val="0"/>
      <w:marRight w:val="0"/>
      <w:marTop w:val="0"/>
      <w:marBottom w:val="0"/>
      <w:divBdr>
        <w:top w:val="none" w:sz="0" w:space="0" w:color="auto"/>
        <w:left w:val="none" w:sz="0" w:space="0" w:color="auto"/>
        <w:bottom w:val="none" w:sz="0" w:space="0" w:color="auto"/>
        <w:right w:val="none" w:sz="0" w:space="0" w:color="auto"/>
      </w:divBdr>
    </w:div>
    <w:div w:id="1029793359">
      <w:bodyDiv w:val="1"/>
      <w:marLeft w:val="0"/>
      <w:marRight w:val="0"/>
      <w:marTop w:val="0"/>
      <w:marBottom w:val="0"/>
      <w:divBdr>
        <w:top w:val="none" w:sz="0" w:space="0" w:color="auto"/>
        <w:left w:val="none" w:sz="0" w:space="0" w:color="auto"/>
        <w:bottom w:val="none" w:sz="0" w:space="0" w:color="auto"/>
        <w:right w:val="none" w:sz="0" w:space="0" w:color="auto"/>
      </w:divBdr>
    </w:div>
    <w:div w:id="1239903489">
      <w:bodyDiv w:val="1"/>
      <w:marLeft w:val="0"/>
      <w:marRight w:val="0"/>
      <w:marTop w:val="0"/>
      <w:marBottom w:val="0"/>
      <w:divBdr>
        <w:top w:val="none" w:sz="0" w:space="0" w:color="auto"/>
        <w:left w:val="none" w:sz="0" w:space="0" w:color="auto"/>
        <w:bottom w:val="none" w:sz="0" w:space="0" w:color="auto"/>
        <w:right w:val="none" w:sz="0" w:space="0" w:color="auto"/>
      </w:divBdr>
    </w:div>
    <w:div w:id="1462920771">
      <w:bodyDiv w:val="1"/>
      <w:marLeft w:val="0"/>
      <w:marRight w:val="0"/>
      <w:marTop w:val="0"/>
      <w:marBottom w:val="0"/>
      <w:divBdr>
        <w:top w:val="none" w:sz="0" w:space="0" w:color="auto"/>
        <w:left w:val="none" w:sz="0" w:space="0" w:color="auto"/>
        <w:bottom w:val="none" w:sz="0" w:space="0" w:color="auto"/>
        <w:right w:val="none" w:sz="0" w:space="0" w:color="auto"/>
      </w:divBdr>
    </w:div>
    <w:div w:id="1677807960">
      <w:bodyDiv w:val="1"/>
      <w:marLeft w:val="0"/>
      <w:marRight w:val="0"/>
      <w:marTop w:val="0"/>
      <w:marBottom w:val="0"/>
      <w:divBdr>
        <w:top w:val="none" w:sz="0" w:space="0" w:color="auto"/>
        <w:left w:val="none" w:sz="0" w:space="0" w:color="auto"/>
        <w:bottom w:val="none" w:sz="0" w:space="0" w:color="auto"/>
        <w:right w:val="none" w:sz="0" w:space="0" w:color="auto"/>
      </w:divBdr>
    </w:div>
    <w:div w:id="1990017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comments" Target="comments.xml"/><Relationship Id="rId25"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hyperlink" Target="http://brasil--historia.blogspot.com/2009/09/os-baroes-do-cafe-e-as-classesmedias_11.html.%20Acesso%20em%2021/03/202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agroadvance.com.br/biblioteca/" TargetMode="External"/><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hyperlink" Target="https://blog.google/technology/ai/google-gemini-ai/" TargetMode="External"/><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616ABC4-49C6-4761-925E-A65B82D42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22</Pages>
  <Words>3008</Words>
  <Characters>16244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 Ferreira</cp:lastModifiedBy>
  <cp:revision>3</cp:revision>
  <dcterms:created xsi:type="dcterms:W3CDTF">2024-06-27T12:17:00Z</dcterms:created>
  <dcterms:modified xsi:type="dcterms:W3CDTF">2024-06-27T12:28:00Z</dcterms:modified>
</cp:coreProperties>
</file>