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5BF3A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rFonts w:hint="default"/>
          <w:b/>
          <w:color w:val="000000"/>
          <w:sz w:val="28"/>
          <w:szCs w:val="28"/>
        </w:rPr>
        <w:t>COLÉGIO ESTADUAL PRESIDENTE COSTA E SILVA CASCAVEL</w:t>
      </w:r>
    </w:p>
    <w:p w14:paraId="08F88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4536"/>
          <w:tab w:val="left" w:pos="6780"/>
        </w:tabs>
        <w:spacing w:line="30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b/>
          <w:color w:val="000000"/>
          <w:sz w:val="22"/>
          <w:szCs w:val="22"/>
        </w:rPr>
        <w:t xml:space="preserve">CURSO </w:t>
      </w:r>
      <w:r>
        <w:rPr>
          <w:rFonts w:hint="default"/>
          <w:b/>
          <w:color w:val="000000"/>
          <w:sz w:val="22"/>
          <w:szCs w:val="22"/>
          <w:lang w:val="pt-BR"/>
        </w:rPr>
        <w:t>DESENVOLVIMENTO DE SISTEMAS</w:t>
      </w:r>
    </w:p>
    <w:p w14:paraId="40602B66">
      <w:pPr>
        <w:jc w:val="center"/>
        <w:rPr>
          <w:b/>
        </w:rPr>
      </w:pPr>
    </w:p>
    <w:p w14:paraId="446DBED2">
      <w:pPr>
        <w:jc w:val="center"/>
        <w:rPr>
          <w:b/>
        </w:rPr>
      </w:pPr>
    </w:p>
    <w:p w14:paraId="413E652A">
      <w:pPr>
        <w:jc w:val="center"/>
        <w:rPr>
          <w:b/>
        </w:rPr>
      </w:pPr>
    </w:p>
    <w:p w14:paraId="5049273C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5044C0F3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1580710C">
      <w:pPr>
        <w:jc w:val="center"/>
        <w:rPr>
          <w:b/>
        </w:rPr>
      </w:pPr>
    </w:p>
    <w:p w14:paraId="2BE9E264">
      <w:pPr>
        <w:jc w:val="center"/>
        <w:rPr>
          <w:b/>
        </w:rPr>
      </w:pPr>
    </w:p>
    <w:p w14:paraId="030EB8F4">
      <w:pPr>
        <w:jc w:val="center"/>
        <w:rPr>
          <w:b/>
        </w:rPr>
      </w:pPr>
    </w:p>
    <w:p w14:paraId="49EC7788">
      <w:pPr>
        <w:jc w:val="center"/>
        <w:rPr>
          <w:b/>
        </w:rPr>
      </w:pPr>
    </w:p>
    <w:p w14:paraId="79AB5640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65FE385">
      <w:pPr>
        <w:rPr>
          <w:b/>
        </w:rPr>
      </w:pPr>
    </w:p>
    <w:p w14:paraId="393F7553">
      <w:pPr>
        <w:rPr>
          <w:b/>
        </w:rPr>
      </w:pPr>
    </w:p>
    <w:p w14:paraId="5284C2C0">
      <w:pPr>
        <w:rPr>
          <w:b/>
        </w:rPr>
      </w:pPr>
    </w:p>
    <w:p w14:paraId="4A30122C">
      <w:pPr>
        <w:rPr>
          <w:b/>
        </w:rPr>
      </w:pPr>
    </w:p>
    <w:p w14:paraId="3135F455">
      <w:pPr>
        <w:rPr>
          <w:b/>
        </w:rPr>
      </w:pPr>
    </w:p>
    <w:p w14:paraId="7DEB2C41">
      <w:pPr>
        <w:rPr>
          <w:b/>
        </w:rPr>
      </w:pPr>
    </w:p>
    <w:p w14:paraId="420DAF7A">
      <w:pPr>
        <w:rPr>
          <w:b/>
        </w:rPr>
      </w:pPr>
    </w:p>
    <w:p w14:paraId="2211AA86">
      <w:pPr>
        <w:rPr>
          <w:b/>
        </w:rPr>
      </w:pPr>
    </w:p>
    <w:p w14:paraId="1AC789EF">
      <w:pPr>
        <w:rPr>
          <w:b/>
        </w:rPr>
      </w:pPr>
    </w:p>
    <w:p w14:paraId="7B8AFDEC">
      <w:pPr>
        <w:rPr>
          <w:b/>
        </w:rPr>
      </w:pPr>
    </w:p>
    <w:p w14:paraId="740352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E8450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75153D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AF56A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5C5AD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</w:rPr>
      </w:pPr>
    </w:p>
    <w:p w14:paraId="1FFAAFC7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43D85574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4056E5A6">
      <w:pPr>
        <w:jc w:val="center"/>
        <w:rPr>
          <w:b/>
        </w:rPr>
      </w:pPr>
    </w:p>
    <w:p w14:paraId="32EA0CAB">
      <w:pPr>
        <w:jc w:val="center"/>
        <w:rPr>
          <w:b/>
        </w:rPr>
      </w:pPr>
    </w:p>
    <w:p w14:paraId="47C3A6BA">
      <w:pPr>
        <w:jc w:val="center"/>
        <w:rPr>
          <w:b/>
        </w:rPr>
      </w:pPr>
    </w:p>
    <w:p w14:paraId="302037C1">
      <w:pPr>
        <w:jc w:val="center"/>
        <w:rPr>
          <w:b/>
        </w:rPr>
      </w:pPr>
    </w:p>
    <w:p w14:paraId="32E67B55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75DD6DAB">
      <w:pPr>
        <w:rPr>
          <w:b/>
        </w:rPr>
      </w:pPr>
    </w:p>
    <w:p w14:paraId="71E89621">
      <w:pPr>
        <w:rPr>
          <w:b/>
        </w:rPr>
      </w:pPr>
    </w:p>
    <w:p w14:paraId="02D45CF0">
      <w:pPr>
        <w:rPr>
          <w:b/>
        </w:rPr>
      </w:pPr>
    </w:p>
    <w:p w14:paraId="27FE1ADC"/>
    <w:p w14:paraId="5A594230"/>
    <w:p w14:paraId="2D4D1B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  <w:r>
        <w:rPr>
          <w:color w:val="000000"/>
        </w:rPr>
        <w:t xml:space="preserve">Projeto de Desenvolvimento de Software do Curso Técnico em </w:t>
      </w:r>
      <w:r>
        <w:rPr>
          <w:rFonts w:hint="default"/>
          <w:color w:val="000000"/>
          <w:lang w:val="pt-BR"/>
        </w:rPr>
        <w:t>Desenvolvimento de Sistema</w:t>
      </w:r>
      <w:r>
        <w:rPr>
          <w:color w:val="000000"/>
        </w:rPr>
        <w:t xml:space="preserve"> do </w:t>
      </w:r>
      <w:r>
        <w:rPr>
          <w:rFonts w:hint="default"/>
          <w:color w:val="000000"/>
          <w:lang w:val="pt-BR"/>
        </w:rPr>
        <w:t xml:space="preserve">Colégio Estadual Presidente Costa e Silva de Cascavel </w:t>
      </w:r>
      <w:r>
        <w:rPr>
          <w:color w:val="000000"/>
        </w:rPr>
        <w:t>– Cascavel, Paraná.</w:t>
      </w:r>
    </w:p>
    <w:p w14:paraId="021A80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rPr>
          <w:color w:val="000000"/>
        </w:rPr>
      </w:pPr>
    </w:p>
    <w:p w14:paraId="4DC34E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58AA9966">
      <w:pPr>
        <w:spacing w:line="240" w:lineRule="auto"/>
        <w:ind w:left="5672" w:firstLine="0"/>
        <w:jc w:val="right"/>
      </w:pPr>
      <w:r>
        <w:t xml:space="preserve">Prof. </w:t>
      </w:r>
      <w:r>
        <w:rPr>
          <w:rFonts w:hint="default"/>
          <w:lang w:val="pt-BR"/>
        </w:rPr>
        <w:t>Cleonice</w:t>
      </w:r>
      <w:r>
        <w:t xml:space="preserve"> </w:t>
      </w:r>
      <w:r>
        <w:rPr>
          <w:vertAlign w:val="superscript"/>
        </w:rPr>
        <w:t>2</w:t>
      </w:r>
    </w:p>
    <w:p w14:paraId="23CBC4C9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49079E"/>
    <w:p w14:paraId="1BB625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b/>
          <w:color w:val="000000"/>
        </w:rPr>
      </w:pPr>
    </w:p>
    <w:p w14:paraId="35D79D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2BD34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rFonts w:hint="default"/>
          <w:b/>
          <w:color w:val="000000"/>
          <w:lang w:val="pt-BR"/>
        </w:rPr>
      </w:pPr>
      <w:r>
        <w:rPr>
          <w:b/>
          <w:color w:val="000000"/>
        </w:rPr>
        <w:t>202</w:t>
      </w:r>
      <w:r>
        <w:rPr>
          <w:rFonts w:hint="default"/>
          <w:b/>
          <w:color w:val="000000"/>
          <w:lang w:val="pt-BR"/>
        </w:rPr>
        <w:t>6</w:t>
      </w:r>
    </w:p>
    <w:p w14:paraId="735E5F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6475BA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jc w:val="center"/>
        <w:rPr>
          <w:b/>
          <w:color w:val="000000"/>
        </w:rPr>
      </w:pPr>
    </w:p>
    <w:p w14:paraId="385C49FB">
      <w:pPr>
        <w:ind w:firstLine="0"/>
        <w:jc w:val="center"/>
        <w:rPr>
          <w:b/>
        </w:rPr>
      </w:pPr>
      <w:r>
        <w:rPr>
          <w:b/>
        </w:rPr>
        <w:t>EMILY CRISTINA DA SILVEIRA</w:t>
      </w:r>
    </w:p>
    <w:p w14:paraId="3F6504E9">
      <w:pPr>
        <w:ind w:firstLine="0"/>
        <w:jc w:val="center"/>
        <w:rPr>
          <w:b/>
        </w:rPr>
      </w:pPr>
      <w:r>
        <w:rPr>
          <w:b/>
        </w:rPr>
        <w:t>ALICE BROMBATTI</w:t>
      </w:r>
    </w:p>
    <w:p w14:paraId="63BF5726">
      <w:pPr>
        <w:jc w:val="center"/>
        <w:rPr>
          <w:b/>
        </w:rPr>
      </w:pPr>
    </w:p>
    <w:p w14:paraId="3F1F171B">
      <w:pPr>
        <w:jc w:val="center"/>
        <w:rPr>
          <w:b/>
        </w:rPr>
      </w:pPr>
    </w:p>
    <w:p w14:paraId="67127BDE">
      <w:pPr>
        <w:jc w:val="center"/>
        <w:rPr>
          <w:b/>
        </w:rPr>
      </w:pPr>
    </w:p>
    <w:p w14:paraId="41261B72">
      <w:pPr>
        <w:jc w:val="center"/>
        <w:rPr>
          <w:b/>
        </w:rPr>
      </w:pPr>
    </w:p>
    <w:p w14:paraId="55CAF858">
      <w:pPr>
        <w:ind w:firstLine="0"/>
        <w:jc w:val="center"/>
        <w:rPr>
          <w:b/>
        </w:rPr>
      </w:pPr>
      <w:r>
        <w:rPr>
          <w:b/>
        </w:rPr>
        <w:t>CREAMLAY</w:t>
      </w:r>
    </w:p>
    <w:p w14:paraId="25B4FADC">
      <w:pPr>
        <w:jc w:val="center"/>
        <w:rPr>
          <w:b/>
        </w:rPr>
      </w:pPr>
    </w:p>
    <w:p w14:paraId="644595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smallCaps/>
          <w:color w:val="000000"/>
        </w:rPr>
      </w:pPr>
    </w:p>
    <w:p w14:paraId="5C8AE9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00" w:lineRule="auto"/>
        <w:ind w:firstLine="0"/>
        <w:rPr>
          <w:color w:val="000000"/>
        </w:rPr>
      </w:pPr>
      <w:r>
        <w:rPr>
          <w:color w:val="000000"/>
        </w:rPr>
        <w:t xml:space="preserve">Este Projeto de Conclusão de Curso foi julgado e aprovado pelo Curso Técnico em Informática do </w:t>
      </w:r>
      <w:r>
        <w:rPr>
          <w:rFonts w:hint="default"/>
          <w:color w:val="000000"/>
          <w:lang w:val="pt-BR"/>
        </w:rPr>
        <w:t>Colégio Estadual Presidente Costa e Silva de Cascavel</w:t>
      </w:r>
      <w:r>
        <w:rPr>
          <w:color w:val="000000"/>
        </w:rPr>
        <w:t>.</w:t>
      </w:r>
    </w:p>
    <w:p w14:paraId="582533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color w:val="000000"/>
        </w:rPr>
      </w:pPr>
    </w:p>
    <w:p w14:paraId="263C1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rFonts w:hint="default"/>
          <w:color w:val="000000"/>
          <w:lang w:val="pt-BR"/>
        </w:rPr>
      </w:pPr>
      <w:r>
        <w:rPr>
          <w:color w:val="000000"/>
        </w:rPr>
        <w:t>Cascavel, Pr., xx de Xxxxx de 202</w:t>
      </w:r>
      <w:r>
        <w:rPr>
          <w:rFonts w:hint="default"/>
          <w:color w:val="000000"/>
          <w:lang w:val="pt-BR"/>
        </w:rPr>
        <w:t>6</w:t>
      </w:r>
    </w:p>
    <w:p w14:paraId="6AEEA1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5FBC1B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614B8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E7D6793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3BFB5C0D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35073C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1B8767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4CA64398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217C0240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2D6F1789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1A2ACF22">
            <w:pPr>
              <w:spacing w:line="240" w:lineRule="auto"/>
              <w:ind w:firstLine="0"/>
              <w:jc w:val="center"/>
              <w:rPr>
                <w:rFonts w:hint="default"/>
                <w:spacing w:val="4"/>
                <w:lang w:val="pt-BR"/>
              </w:rPr>
            </w:pPr>
            <w:r>
              <w:rPr>
                <w:color w:val="000000"/>
              </w:rPr>
              <w:t xml:space="preserve">Profª  </w:t>
            </w:r>
            <w:r>
              <w:rPr>
                <w:rFonts w:hint="default"/>
                <w:color w:val="000000"/>
                <w:lang w:val="pt-BR"/>
              </w:rPr>
              <w:t>Cleonice</w:t>
            </w:r>
          </w:p>
          <w:p w14:paraId="775912D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6D12A2B">
            <w:pPr>
              <w:spacing w:line="240" w:lineRule="auto"/>
              <w:ind w:firstLine="0"/>
            </w:pPr>
          </w:p>
        </w:tc>
      </w:tr>
      <w:tr w14:paraId="4B656EF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297C052E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26D2C37F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6993D2B8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6707D7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32E050BB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6285F17F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63476701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454781D5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4C9481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0BEA07B0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2C3590D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1E02D197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6D2F51E3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3B722E8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0D5F0387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11706F2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266FE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2F3933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center"/>
        <w:rPr>
          <w:b/>
          <w:color w:val="000000"/>
        </w:rPr>
      </w:pPr>
    </w:p>
    <w:p w14:paraId="40684F4B">
      <w:pPr>
        <w:keepNext/>
        <w:keepLines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72D82936">
          <w:pPr>
            <w:pStyle w:val="20"/>
          </w:pPr>
        </w:p>
        <w:p w14:paraId="710DA5C4">
          <w:pPr>
            <w:spacing w:line="360" w:lineRule="auto"/>
          </w:pPr>
        </w:p>
      </w:sdtContent>
    </w:sdt>
    <w:p w14:paraId="3C439DF7"/>
    <w:p w14:paraId="3F895DAE">
      <w:pPr>
        <w:tabs>
          <w:tab w:val="left" w:pos="1155"/>
        </w:tabs>
      </w:pPr>
      <w:r>
        <w:tab/>
      </w:r>
    </w:p>
    <w:p w14:paraId="339D4B76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7FCA13F9">
      <w:pPr>
        <w:spacing w:line="360" w:lineRule="auto"/>
        <w:rPr>
          <w:rFonts w:hint="default"/>
        </w:rPr>
      </w:pPr>
      <w:r>
        <w:rPr>
          <w:rFonts w:hint="default"/>
        </w:rPr>
        <w:t>No coração da Creamlay, onde cada colherada é um momento de felicidade, a excelência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não reside apenas nos ingredientes de qualidade ou nas receitas criativas comandadas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por Emily e Alice. Para transformar dias comuns em momentos especiais em escala, é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preciso que a magia que acontece nas taças seja sustentada por uma estrutura tão sólida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quanto o creme de um bom sorvete. Este projeto de desenvolvimento de sistema nasce da mesma filosofia que criou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loja: sobremesa não é só doce, é experiência.</w:t>
      </w:r>
    </w:p>
    <w:p w14:paraId="2FFD9E81">
      <w:pPr>
        <w:spacing w:line="240" w:lineRule="auto"/>
        <w:ind w:left="1440" w:leftChars="0" w:firstLine="0" w:firstLineChars="0"/>
        <w:rPr>
          <w:rFonts w:hint="default"/>
        </w:rPr>
      </w:pPr>
      <w:r>
        <w:rPr>
          <w:rFonts w:hint="default"/>
        </w:rPr>
        <w:t>[..]observa que a maioria se inspira na culinária europeia, ignorando a variedade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 doces existentes em nosso país. Baseado nesse ponto, o presente trabalho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possui o intuito de valorizar os doces nativos, os nossos ingredientes típicos e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sabores únicos, tornando-se mais populares aos paladares do brasileiro, utilizando-se a técnica conhecida como "pâtisserie". Com um comércio exibindo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fortemente a gastronomia brasileira, de forma elegante, em um ambiente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design clássico e sofisticado, porém com um toque moderno e brasileiro, agregado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 a delicadeza e refinamento dos doces, em um estilo requintado e gourmet no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cardápio, resultando em sobremesas de alta gastronomia e experiência única. (OLIVEIRA,2018). </w:t>
      </w:r>
    </w:p>
    <w:p w14:paraId="5CE6D434">
      <w:pPr>
        <w:spacing w:line="360" w:lineRule="auto"/>
        <w:ind w:left="0" w:leftChars="0" w:firstLine="720" w:firstLineChars="0"/>
        <w:rPr>
          <w:rFonts w:hint="default"/>
        </w:rPr>
      </w:pPr>
      <w:r>
        <w:rPr>
          <w:rFonts w:hint="default"/>
        </w:rPr>
        <w:t>Se para o cliente a experiência é o sabor surpreendente e o aconchego em qualquer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estação, para a gestão do negócio, a experiência ideal envolve controle preciso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estoque, fluidez no atendimento, gestão de vendas eficiente e um relacionamento doce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duradouro com quem nos escolhe. O objetivo deste sistema é, portanto, traduzir para o ambiente digital o cuidado,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criatividade e a pitada de magia que já existem nos produtos Creamlay. </w:t>
      </w:r>
    </w:p>
    <w:p w14:paraId="428647D6">
      <w:pPr>
        <w:spacing w:line="360" w:lineRule="auto"/>
      </w:pPr>
      <w:r>
        <w:rPr>
          <w:rFonts w:hint="default"/>
        </w:rPr>
        <w:t>Buscamos uma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ferramenta que una a robustez dos clássicos (gestão de caixa, cadastro de produtos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relatórios) com a versatilidade dos sabores mais surpreendentes (personalização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pedidos, programas de fidelidade e integração com delivery). Mais do que um simples software de gestão, este projeto visa construir a infraestrutura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tecnológica que permita à Creamlay continuar sendo "mais que sorvete, uma sensação" — garantindo que, nos bastidores, tudo funcione com a mesma suavidade e perfeição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uma receita bem preparada. Refrescante para a operação no verão, aconchegante para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gestão em qualquer estação, este sistema é a ferramenta perfeita para dividir eficiência</w:t>
      </w:r>
      <w:r>
        <w:rPr>
          <w:rFonts w:hint="default"/>
          <w:lang w:val="pt-BR"/>
        </w:rPr>
        <w:t xml:space="preserve"> </w:t>
      </w:r>
      <w:r>
        <w:rPr>
          <w:lang w:val="en-US" w:eastAsia="zh-CN"/>
        </w:rPr>
        <w:t xml:space="preserve">entre a equipe… ou para aproveitar o crescimento todinho só pra você (e para os </w:t>
      </w:r>
      <w:r>
        <w:rPr>
          <w:rFonts w:hint="default"/>
          <w:lang w:val="en-US" w:eastAsia="zh-CN"/>
        </w:rPr>
        <w:t>negócios).</w:t>
      </w:r>
    </w:p>
    <w:p w14:paraId="17FF5CFB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11533B37">
      <w:pPr>
        <w:spacing w:line="360" w:lineRule="auto"/>
        <w:rPr>
          <w:rFonts w:hint="default"/>
        </w:rPr>
      </w:pPr>
      <w:r>
        <w:rPr>
          <w:rFonts w:hint="default"/>
        </w:rPr>
        <w:t>A Creamlay nasceu de um sonho simples, mas cheio de significado: espalhar felicidade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em forma de sorvete. Emily e Alice sempre acreditaram que pequenos momentos podem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o dia de alguém — e poucas coisas despertam tantas memórias boas quanto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um sorvete compartilhado. </w:t>
      </w:r>
    </w:p>
    <w:p w14:paraId="17C2621D">
      <w:pPr>
        <w:spacing w:line="360" w:lineRule="auto"/>
        <w:rPr>
          <w:rFonts w:hint="default"/>
          <w:lang w:val="pt-BR"/>
        </w:rPr>
      </w:pPr>
      <w:r>
        <w:rPr>
          <w:rFonts w:hint="default"/>
        </w:rPr>
        <w:t>Criamos a Creamlay porque queremos mais do que vender sabores; queremos criar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experiências. Queremos ser o lugar onde amigos se encontram depois da escola, famílias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celebram conquistas e casais vivem momentos especiais. Cada receita é pensada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carinho, qualidade e criatividade, trazendo combinações únicas que despertam sorrisos 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 xml:space="preserve">cada colherada. </w:t>
      </w:r>
      <w:r>
        <w:rPr>
          <w:rFonts w:hint="default"/>
          <w:lang w:val="pt-BR"/>
        </w:rPr>
        <w:tab/>
      </w:r>
    </w:p>
    <w:p w14:paraId="5AE8A455">
      <w:pPr>
        <w:spacing w:line="360" w:lineRule="auto"/>
      </w:pPr>
      <w:r>
        <w:rPr>
          <w:rFonts w:hint="default"/>
        </w:rPr>
        <w:t>A Creamlay é o reflexo da nossa paixão por transformar ingredientes simples em algo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especial. É sobre acolhimento, alegria e aquele friozinho doce que aquece o coração.</w:t>
      </w:r>
    </w:p>
    <w:p w14:paraId="35AF2481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0AA75D61">
      <w:pPr>
        <w:spacing w:line="360" w:lineRule="auto"/>
      </w:pPr>
      <w:r>
        <w:t>.</w:t>
      </w:r>
      <w:r>
        <w:rPr>
          <w:rFonts w:hint="default"/>
        </w:rPr>
        <w:t>O objetivo geral da Creamlay é proporcionar momentos de felicidade e conexão por meio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da venda de sorvetes de alta qualidade, criando um ambiente acolhedor onde cada cliente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se sinta especial. A loja, comandada por Emily e Alice, nasce com o propósito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transformar algo simples em uma experiência marcante, unindo sabor, carinho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criatividade em cada detalhe.</w:t>
      </w:r>
    </w:p>
    <w:p w14:paraId="0A0ED35F">
      <w:pPr>
        <w:spacing w:line="360" w:lineRule="auto"/>
        <w:rPr>
          <w:rFonts w:hint="default"/>
        </w:rPr>
      </w:pPr>
      <w:r>
        <w:rPr>
          <w:rFonts w:hint="default"/>
        </w:rPr>
        <w:t>Para o site de sorvetes da Creamlay, o objetivo específico é desenvolver e lançar uma plataforma digital em até quatro meses que conte a história de Emily e Alice de forma afetiva, permita ao cliente personalizar seu pedido com escolha de sabores, coberturas e mensagens carinhosas e colete feedback pós-compra, buscando alcançar oitenta por cento de satisfação nos primeiros cento e cinquenta pedidos online e um tempo médio de navegação superior a três minutos.</w:t>
      </w:r>
    </w:p>
    <w:p w14:paraId="51B60CC2">
      <w:pPr>
        <w:spacing w:line="360" w:lineRule="auto"/>
      </w:pPr>
      <w:r>
        <w:rPr>
          <w:rFonts w:hint="default"/>
        </w:rPr>
        <w:t>Para o projeto de sistema, o objetivo específico é projetar e implementar um sistema de gestão integrada no prazo de seis meses contendo módulos de controle de estoque de insumos, registro de pedidos para balcão e delivery, emissão de relatórios de vendas por período e cadastro de clientes com histórico de preferências, garantindo uma redução de trinta por cento no tempo de atendimento e rastreabilidade total dos ingredientes utilizados em cada produto vendido.</w:t>
      </w:r>
    </w:p>
    <w:p w14:paraId="501442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345B06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30CC33D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513FFB64">
      <w:pPr>
        <w:spacing w:line="360" w:lineRule="auto"/>
        <w:rPr>
          <w:rFonts w:hint="default" w:ascii="Arial" w:hAnsi="Arial" w:cs="Arial"/>
        </w:rPr>
      </w:pPr>
      <w:r>
        <w:rPr>
          <w:b/>
          <w:color w:val="000000"/>
          <w:sz w:val="28"/>
          <w:szCs w:val="28"/>
        </w:rPr>
        <w:tab/>
      </w:r>
      <w:r>
        <w:rPr>
          <w:rFonts w:hint="default" w:ascii="Arial" w:hAnsi="Arial" w:cs="Arial"/>
        </w:rPr>
        <w:t>Para o desenvolvimento do sistema da Creamlay, optou-se pela adoção da metodologia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ágil Scrum, amplamente reconhecida na literatura por sua flexibilidade e capacidade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entregas contínuas. Conforme Schwaber e Sutherland (2020, p. 3), o Scrum é um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framework leve que auxilia pessoas, times e organizações a gerar valor por meio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 xml:space="preserve">soluções adaptativas para problemas complexos. </w:t>
      </w:r>
    </w:p>
    <w:p w14:paraId="35936949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</w:rPr>
        <w:t>Essa abordagem foi escolhida por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permitir o envolvimento ativo das idealizadoras do negócio ao longo de todo o processo, bem como por sua estrutura iterativa e incremental, organizada em ciclos denominados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sprints. Pressman (2021, p. 187) destaca que métodos ágeis como o Scrum são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particularmente indicados para projetos nos quais os requisitos evoluem continuamente, característica presente no desenvolvimento de sistemas para pequenos negócios em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</w:rPr>
        <w:t>expansão. A escolha do Scrum justifica-se, ainda, pela necessidade de alinhamento constante entre</w:t>
      </w:r>
      <w:r>
        <w:rPr>
          <w:rFonts w:hint="default" w:ascii="Arial" w:hAnsi="Arial" w:cs="Arial"/>
          <w:lang w:val="pt-BR"/>
        </w:rPr>
        <w:t xml:space="preserve"> a equipe técnica e as demandas reais da operação da Creamlay. Sommerville (2019, p. 82) afirma que o desenvolvimento ágil prioriza a colaboração com o cliente e a capacidade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 resposta a mudanças, elementos essenciais para que o sistema evolua conforme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prioridades do negócio e para que ajustes possam ser realizados de maneira ágil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eficiente. Dessa forma, a metodologia contribui para a redução de riscos e para a entrega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gradual de valor, permitindo que a loja disponha de funcionalidades operacionais desde 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primeiras iterações. </w:t>
      </w:r>
    </w:p>
    <w:p w14:paraId="35EB02BB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O projeto será estruturado em seis fases principais, conforme proposta baseada nos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estágios do ciclo de vida do desenvolvimento ágil apresentados por Vazquez e Simões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(2020, p. 124). A primeira fase, denominada Iniciação, compreende o levantamento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detalhado dos requisitos funcionais e não funcionais, o alinhamento de expectativas entre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as partes envolvidas e a definição do escopo do sistema, resultando no documento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visão e no backlog inicial de funcionalidades. Em seguida, na fase de Análise 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Modelagem, será realizada a modelagem do banco de dados, a definição da arquitetura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do sistema e a criação de protótipos de baixa e alta fidelidade, com o objetivo de validar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experiência do usuário antes do início da codificação. </w:t>
      </w:r>
    </w:p>
    <w:p w14:paraId="282F5261">
      <w:pPr>
        <w:spacing w:line="360" w:lineRule="auto"/>
        <w:rPr>
          <w:rFonts w:hint="default" w:ascii="Arial" w:hAnsi="Arial" w:cs="Arial"/>
          <w:lang w:val="pt-BR"/>
        </w:rPr>
      </w:pPr>
      <w:r>
        <w:rPr>
          <w:rFonts w:hint="default" w:ascii="Arial" w:hAnsi="Arial" w:cs="Arial"/>
          <w:lang w:val="pt-BR"/>
        </w:rPr>
        <w:t>A terceira fase, Desenvolvimento, ocorre por meio de sprints consecutivas, nas quais a equipe de desenvolvimento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implementa as funcionalidades priorizadas, mantendo o código versionado em repositório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documentação técnica atualizada. A quarta fase, Testes e Qualidade, prevê a execução de testes integrados, testes de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usabilidade e a validação com usuários reais, ou seja, com a própria equipe da Creamlay, assegurando que o sistema atenda plenamente aos critérios de aceitação estabelecidos. Segundo Myers, Sandler e Badgett (2020, p. 45), os testes de software constituem etapa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fundamental para a garantia da qualidade, pois permitem identificar defeitos antes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implantação e assegurar que o sistema atende aos requisitos especificados. </w:t>
      </w:r>
    </w:p>
    <w:p w14:paraId="595DBCE9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pt-BR"/>
        </w:rPr>
        <w:t>A quinta fase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é a Implantação, que envolve a disponibilização do sistema em ambiente de produção, 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migração de dados, quando aplicável, e a realização de treinamento com a equipe que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operará a ferramenta no dia a dia da loja. Por fim, a fase de Manutenção e Evolução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contempla o monitoramento contínuo do sistema, a correção de eventuais inconsistências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e a incorporação de novas funcionalidades identificadas como prioritárias após o início da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>operação. A governança do projeto será assegurada por papéis bem definidos, conforme preconiza o</w:t>
      </w:r>
      <w:r>
        <w:rPr>
          <w:rFonts w:hint="default" w:cs="Arial"/>
          <w:lang w:val="pt-BR"/>
        </w:rPr>
        <w:t xml:space="preserve"> </w:t>
      </w:r>
      <w:r>
        <w:rPr>
          <w:rFonts w:hint="default" w:ascii="Arial" w:hAnsi="Arial" w:cs="Arial"/>
          <w:lang w:val="pt-BR"/>
        </w:rPr>
        <w:t xml:space="preserve">framework Scrum. Schwaber e Sutherland (2020, p. 5) estabelecem que o Product Owne </w:t>
      </w:r>
      <w:r>
        <w:rPr>
          <w:rFonts w:hint="default" w:ascii="Arial" w:hAnsi="Arial" w:cs="Arial"/>
          <w:lang w:val="en-US" w:eastAsia="zh-CN"/>
        </w:rPr>
        <w:t xml:space="preserve">é responsável por maximizar o valor do produto resultante do trabalho da equipe de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desenvolvimento, cabendo a este papel a definição das prioridades e a validação das 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 xml:space="preserve">entregas. Assim, Emily e Alice atuarão como Product Owners, representando os interesses do negócio perante a equipe técnica. Um Scrum Master será designado para facilitar o processo ágil, remover impedimentos e garantir a fluidez das sprints. A equipe de desenvolvimento será composta por profissionais de front-end, back-end e banco de dados, com suporte de um UX/UI Designer responsável pela criação de uma interface visual clara, objetiva e alinhada à identidade acolhedora da marca, além de um profissional de Quality Assurance para garantir a qualidade das entregas. </w:t>
      </w:r>
    </w:p>
    <w:p w14:paraId="4AF01A54">
      <w:pPr>
        <w:spacing w:line="360" w:lineRule="auto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  <w:lang w:val="en-US" w:eastAsia="zh-CN"/>
        </w:rPr>
        <w:t xml:space="preserve">Para a execução do projeto, estão previstas ferramentas específicas para cada frente de trabalho. A gestão do projeto e o acompanhamento do backlog serão realizados por meio de plataformas como Jira, Trello ou Notion. A comunicação entre a equipe será mantida por canais como Slack ou Microsoft Teams, enquanto o código será versionado em repositórios GitHub ou GitLab. O design de interface será desenvolvido no Figma, permitindo a prototipagem navegável antes da implementação. Quanto às tecnologias de desenvolvimento, serão definidas em conjunto com a equipe técnica no início do projeto, considerando as melhores práticas de mercado e a escalabilidade necessária para o crescimento futuro da Creamlay. Os entregáveis previstos ao longo do projeto incluem o documento de requisitos e escopo, o protótipo navegável aprovado, o banco de dados estruturado, o sistema funcional com os módulos de gestão de produtos, controle de estoque, registro de vendas, gestão de clientes e relatórios gerenciais, além do manual do usuário e a realização de treinamento com a equipe. Será oferecido, ainda, um período de suporte pós-implantação de trinta dias para garantir a estabilidade do sistema e o pleno atendimento às necessidades operacionais da loja. </w:t>
      </w:r>
    </w:p>
    <w:p w14:paraId="4A396723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lang w:val="en-US" w:eastAsia="zh-CN"/>
        </w:rPr>
        <w:t>Os critérios de sucesso estabelecidos para o projeto contemplam o atendimento integral das funcionalidades prioritárias definidas no escopo inicial, a capacidade de operação autônoma do sistema pela equipe da Creamlay após o treinamento, a redução do tempo de atendimento e o aumento da assertividade no controle de estoque, bem como uma interface intuitiva que reflita os valores e a identidade visual da marca. Adicionalmente, considera-se como fator de sucesso a arquitetura adotada, que deverá permitir futuras expansões, como a integração com plataformas de delivery e a implementação de programas de fidelidade, garantindo que o sistema acompanhe o crescimento sustentáve</w:t>
      </w:r>
      <w:r>
        <w:rPr>
          <w:rFonts w:hint="default" w:cs="Arial"/>
          <w:lang w:val="pt-BR" w:eastAsia="zh-CN"/>
        </w:rPr>
        <w:t xml:space="preserve"> </w:t>
      </w:r>
      <w:r>
        <w:rPr>
          <w:rFonts w:hint="default" w:ascii="Arial" w:hAnsi="Arial" w:cs="Arial"/>
          <w:lang w:val="en-US" w:eastAsia="zh-CN"/>
        </w:rPr>
        <w:t>do negócio.</w:t>
      </w:r>
    </w:p>
    <w:p w14:paraId="73E39D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color w:val="000000"/>
          <w:sz w:val="22"/>
          <w:szCs w:val="22"/>
          <w:lang w:val="pt-BR"/>
        </w:rPr>
      </w:pPr>
    </w:p>
    <w:p w14:paraId="7E1225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2127" w:firstLine="0"/>
        <w:rPr>
          <w:b/>
          <w:color w:val="000000"/>
          <w:sz w:val="28"/>
          <w:szCs w:val="28"/>
        </w:rPr>
      </w:pPr>
    </w:p>
    <w:p w14:paraId="1935DBCC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0AA0AA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</w:r>
    </w:p>
    <w:p w14:paraId="50AE39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/>
          <w:color w:val="FF0000"/>
          <w:sz w:val="28"/>
          <w:szCs w:val="28"/>
          <w:lang w:val="pt-BR"/>
        </w:rPr>
      </w:pPr>
      <w:r>
        <w:rPr>
          <w:rFonts w:hint="default"/>
          <w:b/>
          <w:color w:val="FF0000"/>
          <w:sz w:val="28"/>
          <w:szCs w:val="28"/>
          <w:lang w:val="pt-BR"/>
        </w:rPr>
        <w:t>FAZER</w:t>
      </w:r>
    </w:p>
    <w:p w14:paraId="46EE13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365E80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/>
          <w:color w:val="000000"/>
          <w:sz w:val="28"/>
          <w:szCs w:val="28"/>
        </w:rPr>
      </w:pPr>
    </w:p>
    <w:p w14:paraId="6268ABCB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2D0C7722">
      <w:pPr>
        <w:spacing w:line="360" w:lineRule="auto"/>
      </w:pPr>
      <w:r>
        <w:rPr>
          <w:rFonts w:hint="default"/>
        </w:rPr>
        <w:t>A documentação do projeto registra todas as etapas do desenvolvimento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sistema para a Creamelay, desde a concepção até a finalização, permitindo que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qualquer pessoa compreenda como ele funciona (ALURA, 2023).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Ela é essencial para evitar erros, facilitar a manutenção futura e organizar 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fluxo de trabalho, garantindo que o sistema seja funcional, eficiente e de fácil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utilização para clientes e administradores (SEBRAE, 2024).</w:t>
      </w:r>
    </w:p>
    <w:p w14:paraId="11516D9A">
      <w:pPr>
        <w:spacing w:line="360" w:lineRule="auto"/>
        <w:rPr>
          <w:rFonts w:hint="default"/>
        </w:rPr>
      </w:pPr>
      <w:r>
        <w:rPr>
          <w:rFonts w:hint="default"/>
        </w:rPr>
        <w:t xml:space="preserve">O ciclo de vida do sistema web da Creamelay envolve todas as etapas necessárias para o desenvolvimento, implantação e manutenção do sistema, garantindo que ele seja eficiente, organizado e adaptável às necessidades da sorveteria. Inicialmente, na fase de planejamento e análise de requisitos, são identificadas as necessidades dos stakeholders, como gerentes, atendentes e clientes, além da análise dos processos existentes, incluindo vendas, estoque e pedidos online. </w:t>
      </w:r>
    </w:p>
    <w:p w14:paraId="4CF51E38">
      <w:pPr>
        <w:spacing w:line="360" w:lineRule="auto"/>
        <w:rPr>
          <w:rFonts w:hint="default"/>
        </w:rPr>
      </w:pPr>
      <w:r>
        <w:rPr>
          <w:rFonts w:hint="default"/>
        </w:rPr>
        <w:t xml:space="preserve">Nessa etapa, são definidos os requisitos funcionais, como cadastro de produtos, pedidos online e promoções, e os requisitos não funcionais, como desempenho, segurança e compatibilidade com dispositivos móveis, resultando em documentos de requisitos, mapeamento de stakeholders e diagramas dos processos atuais e futuros. Em seguida, ocorre a fase de projeto do sistema, na qual os requisitos são transformados em uma arquitetura técnica e interfaces funcionais. Aqui, são modeladas a arquitetura do sistema, o banco de dados, os fluxos de navegação e a experiência do usuário, além da criação de protótipos de interface e da escolha das tecnologias a serem utilizadas. </w:t>
      </w:r>
    </w:p>
    <w:p w14:paraId="28C48C8C">
      <w:pPr>
        <w:spacing w:line="360" w:lineRule="auto"/>
        <w:rPr>
          <w:rFonts w:hint="default"/>
        </w:rPr>
      </w:pPr>
      <w:r>
        <w:rPr>
          <w:rFonts w:hint="default"/>
        </w:rPr>
        <w:t xml:space="preserve">Essa etapa gera como entregáveis o documento de arquitetura, os protótipos de tela e os diagramas do banco de dados. A fase de desenvolvimento e implementação consiste na codificação dos módulos do sistema, incluindo programação do frontend, backend, integração com banco de dados e APIs externas, além do versionamento do código e documentação das alterações. Ao final dessa fase, o sistema web funcional é disponibilizado em ambiente de testes. Posteriormente, a fase de testes e garantia de qualidade assegura o funcionamento correto do sistema por meio de testes unitários, integrados, de interface, desempenho e segurança, gerando relatórios detalhados e listagem de bugs a serem corrigidos. Com o sistema testado, inicia-se a implantação e treinamento, etapa em que o ambiente de produção é configurado, os dados existentes são migrados, a equipe é treinada para utilizar o sistema e os clientes são informados sobre novas funcionalidades, como pedidos online. </w:t>
      </w:r>
    </w:p>
    <w:p w14:paraId="027A4EC5">
      <w:pPr>
        <w:spacing w:line="360" w:lineRule="auto"/>
      </w:pPr>
      <w:r>
        <w:rPr>
          <w:rFonts w:hint="default"/>
        </w:rPr>
        <w:t>Os entregáveis incluem o sistema ativo em produção, manuais de usuário e documentação técnica. A manutenção e o suporte garantem a operação contínua do sistema, com monitoramento de desempenho, correção de erros, atualizações de segurança, melhorias incrementais baseadas no feedback dos usuários e backups periódicos, gerando logs de manutenção, versões atualizadas e relatórios de uso. Finalmente, a</w:t>
      </w:r>
      <w:r>
        <w:rPr>
          <w:rFonts w:hint="default"/>
          <w:lang w:val="pt-BR"/>
        </w:rPr>
        <w:t xml:space="preserve"> </w:t>
      </w:r>
      <w:r>
        <w:t xml:space="preserve">fase de avaliação e evolução contínua permite adaptar o sistema às mudanças do negócio e do mercado, por meio da coleta de feedback de usuários, análise de métricas de desempenho, planejamento de novas funcionalidades e revisão periódica do ciclo de vida, resultando em relatórios de avaliação e roadmap de melhorias. </w:t>
      </w:r>
    </w:p>
    <w:p w14:paraId="13A02952">
      <w:pPr>
        <w:spacing w:line="360" w:lineRule="auto"/>
        <w:rPr>
          <w:rFonts w:hint="default"/>
          <w:lang w:val="pt-BR"/>
        </w:rPr>
      </w:pPr>
      <w:r>
        <w:t>O modelo adotado para o ciclo de vida é híbrido, combinando sequencial e iterativo: enquanto planejamento, projeto e implantação seguem uma sequência linear, as fases de desenvolvimento e testes são conduzidas de forma iterativa e incremental, permitindo entregas parciais, maior controle de cronograma e recursos, flexibilidade para ajustes e redução de riscos, garantindo que as funcionalidades críticas sejam entregues primeiro.</w:t>
      </w:r>
    </w:p>
    <w:p w14:paraId="52431536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7291ABDB">
      <w:pPr>
        <w:tabs>
          <w:tab w:val="left" w:pos="0"/>
        </w:tabs>
        <w:spacing w:line="360" w:lineRule="auto"/>
        <w:ind w:firstLine="0"/>
      </w:pPr>
      <w:r>
        <w:tab/>
      </w:r>
    </w:p>
    <w:p w14:paraId="52C535FE">
      <w:pPr>
        <w:tabs>
          <w:tab w:val="left" w:pos="0"/>
        </w:tabs>
        <w:spacing w:line="360" w:lineRule="auto"/>
        <w:ind w:firstLine="0"/>
      </w:pPr>
    </w:p>
    <w:p w14:paraId="597AD855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700FE8CC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2D62CEB3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42A074C8">
      <w:pPr>
        <w:tabs>
          <w:tab w:val="left" w:pos="0"/>
        </w:tabs>
        <w:spacing w:line="360" w:lineRule="auto"/>
        <w:ind w:firstLine="0"/>
      </w:pPr>
      <w:r>
        <w:tab/>
      </w:r>
    </w:p>
    <w:p w14:paraId="20ACE8A3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481B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6FADE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rFonts w:hint="default"/>
          <w:bCs/>
          <w:lang w:val="pt-BR"/>
        </w:rPr>
      </w:pPr>
      <w:r>
        <w:rPr>
          <w:bCs/>
          <w:sz w:val="20"/>
          <w:szCs w:val="20"/>
        </w:rPr>
        <w:t>Fonte: O autor, 202</w:t>
      </w:r>
      <w:r>
        <w:rPr>
          <w:rFonts w:hint="default"/>
          <w:bCs/>
          <w:sz w:val="20"/>
          <w:szCs w:val="20"/>
          <w:lang w:val="pt-BR"/>
        </w:rPr>
        <w:t>6</w:t>
      </w:r>
    </w:p>
    <w:p w14:paraId="7C81C3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bCs/>
        </w:rPr>
      </w:pPr>
    </w:p>
    <w:p w14:paraId="193AE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4D8A3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5F549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E08EA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2724B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0FC976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473FA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rPr>
          <w:color w:val="000000"/>
          <w:sz w:val="22"/>
          <w:szCs w:val="22"/>
        </w:rPr>
      </w:pPr>
    </w:p>
    <w:p w14:paraId="71233848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0F3E18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color w:val="000000"/>
        </w:rPr>
      </w:pPr>
    </w:p>
    <w:p w14:paraId="5C4DDE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141"/>
        <w:rPr>
          <w:color w:val="000000"/>
        </w:rPr>
      </w:pPr>
    </w:p>
    <w:p w14:paraId="326D62B1">
      <w:pPr>
        <w:ind w:firstLine="0"/>
        <w:rPr>
          <w:rFonts w:hint="default"/>
          <w:color w:val="000000"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96FF62C"/>
    <w:p w14:paraId="4743AF9B">
      <w:pPr>
        <w:ind w:firstLine="0"/>
      </w:pPr>
    </w:p>
    <w:p w14:paraId="0AB49AF0">
      <w:pPr>
        <w:ind w:firstLine="0"/>
      </w:pPr>
    </w:p>
    <w:p w14:paraId="4DA8A38E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21051E4B">
      <w:pPr>
        <w:ind w:firstLine="0"/>
      </w:pPr>
    </w:p>
    <w:p w14:paraId="5C67ED93">
      <w:pPr>
        <w:rPr>
          <w:rFonts w:hint="default"/>
          <w:b/>
          <w:sz w:val="20"/>
          <w:szCs w:val="20"/>
          <w:lang w:val="pt-BR"/>
        </w:rPr>
      </w:pPr>
      <w:r>
        <w:t xml:space="preserve">    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824A6AF">
      <w:pPr>
        <w:rPr>
          <w:b/>
          <w:sz w:val="20"/>
          <w:szCs w:val="20"/>
        </w:rPr>
      </w:pPr>
    </w:p>
    <w:p w14:paraId="472C7CD0">
      <w:pPr>
        <w:rPr>
          <w:b/>
          <w:sz w:val="20"/>
          <w:szCs w:val="20"/>
        </w:rPr>
      </w:pPr>
    </w:p>
    <w:p w14:paraId="37A7C5BA">
      <w:pPr>
        <w:rPr>
          <w:b/>
          <w:sz w:val="20"/>
          <w:szCs w:val="20"/>
        </w:rPr>
      </w:pPr>
    </w:p>
    <w:p w14:paraId="1102D0C7">
      <w:pPr>
        <w:rPr>
          <w:b/>
          <w:sz w:val="20"/>
          <w:szCs w:val="20"/>
        </w:rPr>
      </w:pPr>
    </w:p>
    <w:p w14:paraId="687B14B5">
      <w:pPr>
        <w:rPr>
          <w:b/>
          <w:sz w:val="20"/>
          <w:szCs w:val="20"/>
        </w:rPr>
      </w:pPr>
    </w:p>
    <w:p w14:paraId="6D78098A">
      <w:pPr>
        <w:rPr>
          <w:b/>
          <w:sz w:val="20"/>
          <w:szCs w:val="20"/>
        </w:rPr>
      </w:pPr>
    </w:p>
    <w:p w14:paraId="1EBEC9BE">
      <w:pPr>
        <w:rPr>
          <w:b/>
          <w:sz w:val="20"/>
          <w:szCs w:val="20"/>
        </w:rPr>
      </w:pPr>
    </w:p>
    <w:p w14:paraId="362C834E">
      <w:pPr>
        <w:rPr>
          <w:b/>
          <w:sz w:val="20"/>
          <w:szCs w:val="20"/>
        </w:rPr>
      </w:pPr>
    </w:p>
    <w:p w14:paraId="43216643">
      <w:pPr>
        <w:rPr>
          <w:b/>
          <w:sz w:val="20"/>
          <w:szCs w:val="20"/>
        </w:rPr>
      </w:pPr>
    </w:p>
    <w:p w14:paraId="1A120170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57C150BD">
      <w:pPr>
        <w:ind w:firstLine="0"/>
      </w:pPr>
    </w:p>
    <w:p w14:paraId="2E433F6C">
      <w:pPr>
        <w:ind w:firstLine="0"/>
        <w:rPr>
          <w:rFonts w:hint="default"/>
          <w:lang w:val="pt-BR"/>
        </w:rPr>
      </w:pPr>
      <w:r>
        <w:t xml:space="preserve"> </w:t>
      </w: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4E4E720">
      <w:pPr>
        <w:tabs>
          <w:tab w:val="left" w:pos="0"/>
        </w:tabs>
        <w:ind w:firstLine="0"/>
      </w:pPr>
    </w:p>
    <w:p w14:paraId="3C83AF1C">
      <w:pPr>
        <w:tabs>
          <w:tab w:val="left" w:pos="0"/>
        </w:tabs>
        <w:ind w:firstLine="0"/>
      </w:pPr>
    </w:p>
    <w:p w14:paraId="22E1A203">
      <w:pPr>
        <w:tabs>
          <w:tab w:val="left" w:pos="0"/>
        </w:tabs>
        <w:ind w:firstLine="0"/>
      </w:pPr>
    </w:p>
    <w:p w14:paraId="389D28DB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0006D30C">
      <w:pPr>
        <w:tabs>
          <w:tab w:val="left" w:pos="0"/>
        </w:tabs>
        <w:spacing w:before="240" w:line="360" w:lineRule="auto"/>
        <w:ind w:firstLine="0"/>
      </w:pPr>
    </w:p>
    <w:p w14:paraId="20DB141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0F9E59C8">
      <w:pPr>
        <w:ind w:firstLine="0"/>
      </w:pPr>
    </w:p>
    <w:p w14:paraId="48E7136A">
      <w:pPr>
        <w:ind w:firstLine="0"/>
      </w:pPr>
    </w:p>
    <w:p w14:paraId="63E0A777">
      <w:pPr>
        <w:ind w:firstLine="0"/>
      </w:pPr>
    </w:p>
    <w:p w14:paraId="3C8577E4">
      <w:pPr>
        <w:ind w:firstLine="0"/>
      </w:pPr>
    </w:p>
    <w:p w14:paraId="675542BD">
      <w:pPr>
        <w:ind w:firstLine="0"/>
      </w:pPr>
    </w:p>
    <w:p w14:paraId="4CEE2F7D">
      <w:pPr>
        <w:ind w:firstLine="0"/>
      </w:pPr>
    </w:p>
    <w:p w14:paraId="68A0BEA7">
      <w:pPr>
        <w:ind w:firstLine="0"/>
      </w:pPr>
    </w:p>
    <w:p w14:paraId="79BEEA40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150AF648">
      <w:pPr>
        <w:tabs>
          <w:tab w:val="left" w:pos="-5"/>
        </w:tabs>
        <w:ind w:left="720" w:hanging="861"/>
        <w:rPr>
          <w:rFonts w:hint="default"/>
          <w:b/>
          <w:sz w:val="20"/>
          <w:szCs w:val="20"/>
          <w:lang w:val="pt-BR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096DD6E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6B9A46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6AE58671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02639AA2">
      <w:pPr>
        <w:tabs>
          <w:tab w:val="left" w:pos="-5"/>
        </w:tabs>
        <w:ind w:left="720" w:hanging="861"/>
      </w:pPr>
      <w:r>
        <w:t>DIAGRAMA 02</w:t>
      </w:r>
    </w:p>
    <w:p w14:paraId="422FFCD0">
      <w:pPr>
        <w:tabs>
          <w:tab w:val="left" w:pos="709"/>
        </w:tabs>
        <w:ind w:firstLine="0"/>
      </w:pPr>
    </w:p>
    <w:p w14:paraId="460287BD">
      <w:pPr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6A1E35C6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1727E5FD">
      <w:pPr>
        <w:ind w:firstLine="0"/>
        <w:rPr>
          <w:b/>
        </w:rPr>
      </w:pPr>
    </w:p>
    <w:p w14:paraId="70AEDFEB">
      <w:pPr>
        <w:pStyle w:val="4"/>
        <w:numPr>
          <w:ilvl w:val="2"/>
          <w:numId w:val="3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70FED30F">
      <w:pPr>
        <w:tabs>
          <w:tab w:val="left" w:pos="709"/>
        </w:tabs>
        <w:ind w:firstLine="0"/>
        <w:rPr>
          <w:b/>
        </w:rPr>
      </w:pPr>
    </w:p>
    <w:p w14:paraId="7AF3D078">
      <w:pPr>
        <w:pStyle w:val="4"/>
        <w:numPr>
          <w:ilvl w:val="2"/>
          <w:numId w:val="3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20D4CA97">
      <w:pPr>
        <w:tabs>
          <w:tab w:val="left" w:pos="709"/>
        </w:tabs>
        <w:ind w:firstLine="0"/>
      </w:pPr>
    </w:p>
    <w:p w14:paraId="1E6CD44E">
      <w:pPr>
        <w:tabs>
          <w:tab w:val="left" w:pos="709"/>
        </w:tabs>
        <w:ind w:firstLine="0"/>
      </w:pPr>
    </w:p>
    <w:p w14:paraId="501978D2">
      <w:pPr>
        <w:pStyle w:val="4"/>
        <w:numPr>
          <w:ilvl w:val="2"/>
          <w:numId w:val="3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7C3CEAE0">
      <w:pPr>
        <w:tabs>
          <w:tab w:val="left" w:pos="709"/>
        </w:tabs>
        <w:ind w:left="720" w:firstLine="0"/>
      </w:pPr>
    </w:p>
    <w:p w14:paraId="60B5B9F8">
      <w:pPr>
        <w:ind w:firstLine="0"/>
      </w:pPr>
    </w:p>
    <w:p w14:paraId="36AC46A5">
      <w:pPr>
        <w:pStyle w:val="4"/>
        <w:numPr>
          <w:ilvl w:val="2"/>
          <w:numId w:val="3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7F17D2E9">
      <w:pPr>
        <w:tabs>
          <w:tab w:val="left" w:pos="709"/>
        </w:tabs>
        <w:ind w:firstLine="0"/>
      </w:pPr>
    </w:p>
    <w:p w14:paraId="500337D8">
      <w:pPr>
        <w:ind w:firstLine="0"/>
      </w:pPr>
    </w:p>
    <w:p w14:paraId="5C95721C">
      <w:pPr>
        <w:ind w:firstLine="0"/>
      </w:pPr>
    </w:p>
    <w:p w14:paraId="26823568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2943B9E6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263F6966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B4B851A">
      <w:pPr>
        <w:ind w:left="709" w:firstLine="0"/>
      </w:pPr>
    </w:p>
    <w:p w14:paraId="5B3E165A">
      <w:pPr>
        <w:ind w:left="709" w:hanging="709"/>
      </w:pPr>
    </w:p>
    <w:p w14:paraId="77EC67B6">
      <w:pPr>
        <w:ind w:left="709" w:firstLine="0"/>
        <w:rPr>
          <w:sz w:val="22"/>
          <w:szCs w:val="22"/>
        </w:rPr>
      </w:pPr>
    </w:p>
    <w:p w14:paraId="4353BC56">
      <w:pPr>
        <w:ind w:firstLine="0"/>
        <w:rPr>
          <w:rFonts w:hint="default"/>
          <w:b/>
          <w:sz w:val="20"/>
          <w:szCs w:val="20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7E6CF599">
      <w:pPr>
        <w:ind w:firstLine="0"/>
      </w:pPr>
    </w:p>
    <w:p w14:paraId="3516DDED">
      <w:pPr>
        <w:ind w:firstLine="0"/>
      </w:pPr>
    </w:p>
    <w:p w14:paraId="494CA3F0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7AFB762C">
      <w:pPr>
        <w:spacing w:line="360" w:lineRule="auto"/>
        <w:ind w:left="709" w:hanging="709"/>
      </w:pPr>
    </w:p>
    <w:p w14:paraId="1BF181E1">
      <w:pPr>
        <w:ind w:firstLine="0"/>
        <w:rPr>
          <w:rFonts w:hint="default"/>
          <w:lang w:val="pt-BR"/>
        </w:rPr>
      </w:pPr>
      <w:r>
        <w:rPr>
          <w:b/>
          <w:sz w:val="20"/>
          <w:szCs w:val="20"/>
        </w:rPr>
        <w:t>Fonte: O autor, 202</w:t>
      </w:r>
      <w:r>
        <w:rPr>
          <w:rFonts w:hint="default"/>
          <w:b/>
          <w:sz w:val="20"/>
          <w:szCs w:val="20"/>
          <w:lang w:val="pt-BR"/>
        </w:rPr>
        <w:t>6</w:t>
      </w:r>
    </w:p>
    <w:p w14:paraId="1B104D03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5B672F60">
      <w:pPr>
        <w:tabs>
          <w:tab w:val="left" w:pos="709"/>
        </w:tabs>
        <w:ind w:firstLine="0"/>
      </w:pPr>
    </w:p>
    <w:p w14:paraId="20915410">
      <w:pPr>
        <w:tabs>
          <w:tab w:val="left" w:pos="709"/>
        </w:tabs>
        <w:ind w:firstLine="0"/>
      </w:pPr>
    </w:p>
    <w:p w14:paraId="0252A9A8">
      <w:pPr>
        <w:tabs>
          <w:tab w:val="left" w:pos="709"/>
        </w:tabs>
        <w:ind w:firstLine="0"/>
      </w:pPr>
    </w:p>
    <w:p w14:paraId="38433C37">
      <w:pPr>
        <w:tabs>
          <w:tab w:val="left" w:pos="709"/>
        </w:tabs>
        <w:ind w:firstLine="0"/>
      </w:pPr>
    </w:p>
    <w:p w14:paraId="0669EDF1">
      <w:pPr>
        <w:tabs>
          <w:tab w:val="left" w:pos="709"/>
        </w:tabs>
        <w:ind w:firstLine="0"/>
      </w:pPr>
    </w:p>
    <w:p w14:paraId="28D9E682">
      <w:pPr>
        <w:tabs>
          <w:tab w:val="left" w:pos="709"/>
        </w:tabs>
        <w:ind w:firstLine="0"/>
      </w:pPr>
    </w:p>
    <w:p w14:paraId="4A6CC64B">
      <w:pPr>
        <w:tabs>
          <w:tab w:val="left" w:pos="709"/>
        </w:tabs>
        <w:ind w:firstLine="0"/>
      </w:pPr>
    </w:p>
    <w:p w14:paraId="4A000682">
      <w:pPr>
        <w:tabs>
          <w:tab w:val="left" w:pos="709"/>
        </w:tabs>
        <w:ind w:firstLine="0"/>
      </w:pPr>
    </w:p>
    <w:p w14:paraId="7E068C34">
      <w:pPr>
        <w:tabs>
          <w:tab w:val="left" w:pos="709"/>
        </w:tabs>
        <w:ind w:firstLine="0"/>
      </w:pPr>
    </w:p>
    <w:p w14:paraId="5C3DA512">
      <w:pPr>
        <w:tabs>
          <w:tab w:val="left" w:pos="709"/>
        </w:tabs>
        <w:ind w:firstLine="0"/>
      </w:pPr>
    </w:p>
    <w:p w14:paraId="43F278E2">
      <w:pPr>
        <w:tabs>
          <w:tab w:val="left" w:pos="709"/>
        </w:tabs>
        <w:ind w:firstLine="0"/>
      </w:pPr>
    </w:p>
    <w:p w14:paraId="48144BAB">
      <w:pPr>
        <w:tabs>
          <w:tab w:val="left" w:pos="709"/>
        </w:tabs>
        <w:ind w:firstLine="0"/>
      </w:pPr>
    </w:p>
    <w:p w14:paraId="4DA7C998">
      <w:pPr>
        <w:tabs>
          <w:tab w:val="left" w:pos="709"/>
        </w:tabs>
        <w:ind w:firstLine="0"/>
      </w:pPr>
    </w:p>
    <w:p w14:paraId="38EDAA54">
      <w:pPr>
        <w:tabs>
          <w:tab w:val="left" w:pos="709"/>
        </w:tabs>
        <w:ind w:firstLine="0"/>
      </w:pPr>
    </w:p>
    <w:p w14:paraId="10AC37C1">
      <w:pPr>
        <w:tabs>
          <w:tab w:val="left" w:pos="709"/>
        </w:tabs>
        <w:ind w:firstLine="0"/>
      </w:pPr>
    </w:p>
    <w:p w14:paraId="39E3956B">
      <w:pPr>
        <w:tabs>
          <w:tab w:val="left" w:pos="709"/>
        </w:tabs>
        <w:ind w:firstLine="0"/>
      </w:pPr>
    </w:p>
    <w:p w14:paraId="6AE80D73">
      <w:pPr>
        <w:tabs>
          <w:tab w:val="left" w:pos="709"/>
        </w:tabs>
        <w:ind w:firstLine="0"/>
      </w:pPr>
    </w:p>
    <w:p w14:paraId="6358DDFA">
      <w:pPr>
        <w:tabs>
          <w:tab w:val="left" w:pos="709"/>
        </w:tabs>
        <w:ind w:firstLine="0"/>
      </w:pPr>
    </w:p>
    <w:p w14:paraId="63489A8F">
      <w:pPr>
        <w:tabs>
          <w:tab w:val="left" w:pos="709"/>
        </w:tabs>
        <w:ind w:firstLine="0"/>
      </w:pPr>
    </w:p>
    <w:p w14:paraId="735E3883">
      <w:pPr>
        <w:tabs>
          <w:tab w:val="left" w:pos="709"/>
        </w:tabs>
        <w:ind w:firstLine="0"/>
      </w:pPr>
    </w:p>
    <w:p w14:paraId="00AAEE42">
      <w:pPr>
        <w:tabs>
          <w:tab w:val="left" w:pos="709"/>
        </w:tabs>
        <w:ind w:firstLine="0"/>
      </w:pPr>
    </w:p>
    <w:p w14:paraId="38830669">
      <w:pPr>
        <w:tabs>
          <w:tab w:val="left" w:pos="709"/>
        </w:tabs>
        <w:ind w:firstLine="0"/>
      </w:pPr>
    </w:p>
    <w:p w14:paraId="1599B8F9">
      <w:pPr>
        <w:tabs>
          <w:tab w:val="left" w:pos="709"/>
        </w:tabs>
        <w:ind w:firstLine="0"/>
      </w:pPr>
    </w:p>
    <w:p w14:paraId="4559EAB2">
      <w:pPr>
        <w:tabs>
          <w:tab w:val="left" w:pos="709"/>
        </w:tabs>
        <w:ind w:firstLine="0"/>
      </w:pPr>
    </w:p>
    <w:p w14:paraId="258D7805">
      <w:pPr>
        <w:tabs>
          <w:tab w:val="left" w:pos="709"/>
        </w:tabs>
        <w:ind w:firstLine="0"/>
      </w:pPr>
    </w:p>
    <w:p w14:paraId="3F422AFD">
      <w:pPr>
        <w:tabs>
          <w:tab w:val="left" w:pos="709"/>
        </w:tabs>
        <w:ind w:firstLine="0"/>
      </w:pPr>
    </w:p>
    <w:p w14:paraId="6877F736">
      <w:pPr>
        <w:tabs>
          <w:tab w:val="left" w:pos="709"/>
        </w:tabs>
        <w:ind w:firstLine="0"/>
      </w:pPr>
    </w:p>
    <w:p w14:paraId="5D53C182">
      <w:pPr>
        <w:tabs>
          <w:tab w:val="left" w:pos="709"/>
        </w:tabs>
        <w:ind w:firstLine="0"/>
      </w:pPr>
    </w:p>
    <w:p w14:paraId="713391D5">
      <w:pPr>
        <w:tabs>
          <w:tab w:val="left" w:pos="709"/>
        </w:tabs>
        <w:ind w:firstLine="0"/>
      </w:pPr>
    </w:p>
    <w:p w14:paraId="626E9103">
      <w:pPr>
        <w:tabs>
          <w:tab w:val="left" w:pos="709"/>
        </w:tabs>
        <w:ind w:firstLine="0"/>
      </w:pPr>
    </w:p>
    <w:p w14:paraId="46BE0B03">
      <w:pPr>
        <w:tabs>
          <w:tab w:val="left" w:pos="709"/>
        </w:tabs>
        <w:ind w:firstLine="0"/>
      </w:pPr>
    </w:p>
    <w:p w14:paraId="03B953A7">
      <w:pPr>
        <w:tabs>
          <w:tab w:val="left" w:pos="709"/>
        </w:tabs>
        <w:ind w:firstLine="0"/>
      </w:pPr>
    </w:p>
    <w:p w14:paraId="77CACDCF">
      <w:pPr>
        <w:tabs>
          <w:tab w:val="left" w:pos="709"/>
        </w:tabs>
        <w:ind w:firstLine="0"/>
      </w:pPr>
    </w:p>
    <w:p w14:paraId="3A467B7B">
      <w:pPr>
        <w:tabs>
          <w:tab w:val="left" w:pos="709"/>
        </w:tabs>
        <w:ind w:firstLine="0"/>
      </w:pPr>
    </w:p>
    <w:p w14:paraId="3CFBEC22">
      <w:pPr>
        <w:tabs>
          <w:tab w:val="left" w:pos="709"/>
        </w:tabs>
        <w:ind w:firstLine="0"/>
      </w:pPr>
    </w:p>
    <w:p w14:paraId="279EB503">
      <w:pPr>
        <w:tabs>
          <w:tab w:val="left" w:pos="709"/>
        </w:tabs>
        <w:ind w:firstLine="0"/>
      </w:pPr>
    </w:p>
    <w:p w14:paraId="0E92F3B5">
      <w:pPr>
        <w:tabs>
          <w:tab w:val="left" w:pos="709"/>
        </w:tabs>
        <w:ind w:firstLine="0"/>
      </w:pPr>
    </w:p>
    <w:p w14:paraId="369C2266">
      <w:pPr>
        <w:tabs>
          <w:tab w:val="left" w:pos="709"/>
        </w:tabs>
        <w:ind w:firstLine="0"/>
      </w:pPr>
    </w:p>
    <w:p w14:paraId="1EE06D03">
      <w:pPr>
        <w:tabs>
          <w:tab w:val="left" w:pos="709"/>
        </w:tabs>
        <w:ind w:firstLine="0"/>
      </w:pPr>
    </w:p>
    <w:p w14:paraId="22C2CA48">
      <w:pPr>
        <w:tabs>
          <w:tab w:val="left" w:pos="709"/>
        </w:tabs>
        <w:ind w:firstLine="0"/>
      </w:pPr>
    </w:p>
    <w:p w14:paraId="25D6FCDB">
      <w:pPr>
        <w:tabs>
          <w:tab w:val="left" w:pos="709"/>
        </w:tabs>
        <w:ind w:firstLine="0"/>
      </w:pPr>
    </w:p>
    <w:p w14:paraId="43AF2916">
      <w:pPr>
        <w:tabs>
          <w:tab w:val="left" w:pos="709"/>
        </w:tabs>
        <w:ind w:firstLine="0"/>
      </w:pPr>
    </w:p>
    <w:p w14:paraId="31C80E6E">
      <w:pPr>
        <w:tabs>
          <w:tab w:val="left" w:pos="709"/>
        </w:tabs>
        <w:ind w:firstLine="0"/>
      </w:pPr>
    </w:p>
    <w:p w14:paraId="62DE58D7">
      <w:pPr>
        <w:tabs>
          <w:tab w:val="left" w:pos="709"/>
        </w:tabs>
        <w:ind w:firstLine="0"/>
      </w:pPr>
    </w:p>
    <w:p w14:paraId="070329DE">
      <w:pPr>
        <w:tabs>
          <w:tab w:val="left" w:pos="709"/>
        </w:tabs>
        <w:ind w:firstLine="0"/>
      </w:pPr>
    </w:p>
    <w:p w14:paraId="1F69E37F">
      <w:pPr>
        <w:tabs>
          <w:tab w:val="left" w:pos="709"/>
        </w:tabs>
        <w:ind w:firstLine="0"/>
      </w:pPr>
    </w:p>
    <w:p w14:paraId="3C493B4E">
      <w:pPr>
        <w:tabs>
          <w:tab w:val="left" w:pos="709"/>
        </w:tabs>
        <w:ind w:firstLine="0"/>
      </w:pPr>
    </w:p>
    <w:p w14:paraId="6074F3B4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388313CB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179B1ECD">
      <w:pPr>
        <w:ind w:left="709" w:firstLine="0"/>
      </w:pPr>
    </w:p>
    <w:p w14:paraId="34F96E59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600B17E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B5A08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bookmarkStart w:id="32" w:name="_heading=h.1pxezwc" w:colFirst="0" w:colLast="0"/>
      <w:bookmarkEnd w:id="32"/>
      <w:r>
        <w:rPr>
          <w:rFonts w:hint="default"/>
          <w:color w:val="000000"/>
          <w:sz w:val="22"/>
          <w:szCs w:val="22"/>
        </w:rPr>
        <w:t>• ALURA. Desenvolvimento de sistemas web. São Paulo: Alura, 2023.</w:t>
      </w:r>
    </w:p>
    <w:p w14:paraId="489F67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BALLERINI, F. Tecnologias para desenvolvimento web. Rio de Janeiro: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WebTech, 2021.</w:t>
      </w:r>
    </w:p>
    <w:p w14:paraId="31DD4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DELVA, R. Banco de dados MySQL em aplicações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TechBooks, 2023.</w:t>
      </w:r>
    </w:p>
    <w:p w14:paraId="5EB49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HADAGEST, J. Otimização de processos em estabelecimentos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comerciais. Porto Alegre: Gestão e Tecnologia, 2024.</w:t>
      </w:r>
    </w:p>
    <w:p w14:paraId="642E8A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KYTE, M. Sistemas digitais no comércio. Lisboa: Comércio Moderno,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2024.</w:t>
      </w:r>
    </w:p>
    <w:p w14:paraId="4533C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LOUZADA, P. Git e GitHub no desenvolvimento de software. Rio de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Janeiro: DevPress, 2025.</w:t>
      </w:r>
    </w:p>
    <w:p w14:paraId="4D5BB6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MATOS, L. XAMPP: ambiente de desenvolvimento web. São Paulo: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TechPress, 2023.</w:t>
      </w:r>
    </w:p>
    <w:p w14:paraId="73E85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PEDROSO, A. Introdução ao PHP. Curitiba: DevBooks, 2022.</w:t>
      </w:r>
    </w:p>
    <w:p w14:paraId="5C9BA8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SANTOS, R. Ciclo de vida de sistemas. São Paulo: Sistemas &amp; Gestão,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2026.</w:t>
      </w:r>
    </w:p>
    <w:p w14:paraId="332DA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40" w:lineRule="auto"/>
        <w:ind w:firstLine="0"/>
        <w:jc w:val="both"/>
        <w:rPr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• SEBRAE. Transformação digital em pequenos negócios. Brasíli</w:t>
      </w:r>
      <w:bookmarkStart w:id="33" w:name="_GoBack"/>
      <w:bookmarkEnd w:id="33"/>
      <w:r>
        <w:rPr>
          <w:rFonts w:hint="default"/>
          <w:color w:val="000000"/>
          <w:sz w:val="22"/>
          <w:szCs w:val="22"/>
        </w:rPr>
        <w:t>a:</w:t>
      </w:r>
      <w:r>
        <w:rPr>
          <w:rFonts w:hint="default"/>
          <w:color w:val="000000"/>
          <w:sz w:val="22"/>
          <w:szCs w:val="22"/>
          <w:lang w:val="pt-BR"/>
        </w:rPr>
        <w:t xml:space="preserve"> </w:t>
      </w:r>
      <w:r>
        <w:rPr>
          <w:rFonts w:hint="default"/>
          <w:color w:val="000000"/>
          <w:sz w:val="22"/>
          <w:szCs w:val="22"/>
        </w:rPr>
        <w:t>SEBRAE, 202</w:t>
      </w:r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77F9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6F42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747F5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4E91CBD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E911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1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D16D944"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1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411101"/>
    <w:rsid w:val="00471584"/>
    <w:rsid w:val="007B6883"/>
    <w:rsid w:val="009A2C03"/>
    <w:rsid w:val="00AB317B"/>
    <w:rsid w:val="00AB6281"/>
    <w:rsid w:val="00BF16FE"/>
    <w:rsid w:val="00D70651"/>
    <w:rsid w:val="00F06513"/>
    <w:rsid w:val="00F24DF5"/>
    <w:rsid w:val="03DE236D"/>
    <w:rsid w:val="18592A67"/>
    <w:rsid w:val="3A690764"/>
    <w:rsid w:val="41994302"/>
    <w:rsid w:val="694330B3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spacing w:line="24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TOC Heading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264</Words>
  <Characters>1624</Characters>
  <Lines>16</Lines>
  <Paragraphs>4</Paragraphs>
  <TotalTime>2</TotalTime>
  <ScaleCrop>false</ScaleCrop>
  <LinksUpToDate>false</LinksUpToDate>
  <CharactersWithSpaces>1900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2023-02-12T13:48:00Z</dcterms:created>
  <dc:creator>Microsoft</dc:creator>
  <cp:lastModifiedBy>apare</cp:lastModifiedBy>
  <dcterms:modified xsi:type="dcterms:W3CDTF">2026-05-11T10:52:12Z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8A451D53837A43859F2D207F2BD3BDAB_13</vt:lpwstr>
  </property>
  <property fmtid="{D5CDD505-2E9C-101B-9397-08002B2CF9AE}" pid="4" name="KSOTemplateDocerSaveRecord">
    <vt:lpwstr>eyJoZGlkIjoiMWI4YjJjZTUzNGNlYTQyODI4ZTEyNDRhODcyM2Y3ZDEifQ==</vt:lpwstr>
  </property>
</Properties>
</file>