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1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header2.xml" ContentType="application/vnd.openxmlformats-officedocument.wordprocessingml.header+xml"/>
  <Override PartName="/word/fonts/font13.odttf" ContentType="application/vnd.openxmlformats-officedocument.obfuscatedFont"/>
  <Override PartName="/word/fonts/font12.odttf" ContentType="application/vnd.openxmlformats-officedocument.obfuscatedFont"/>
  <Override PartName="/word/fonts/font10.odttf" ContentType="application/vnd.openxmlformats-officedocument.obfuscatedFont"/>
  <Override PartName="/word/fonts/font8.odttf" ContentType="application/vnd.openxmlformats-officedocument.obfuscatedFont"/>
  <Override PartName="/word/fonts/font6.odttf" ContentType="application/vnd.openxmlformats-officedocument.obfuscatedFont"/>
  <Override PartName="/word/fonts/font5.odttf" ContentType="application/vnd.openxmlformats-officedocument.obfuscatedFont"/>
  <Override PartName="/word/fonts/font14.odttf" ContentType="application/vnd.openxmlformats-officedocument.obfuscatedFont"/>
  <Override PartName="/word/fonts/font20.odttf" ContentType="application/vnd.openxmlformats-officedocument.obfuscatedFont"/>
  <Override PartName="/word/fonts/font19.odttf" ContentType="application/vnd.openxmlformats-officedocument.obfuscatedFont"/>
  <Override PartName="/word/fonts/font4.odttf" ContentType="application/vnd.openxmlformats-officedocument.obfuscatedFont"/>
  <Override PartName="/word/fonts/font17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15.odttf" ContentType="application/vnd.openxmlformats-officedocument.obfuscatedFont"/>
  <Override PartName="/word/fonts/font1.odttf" ContentType="application/vnd.openxmlformats-officedocument.obfuscatedFont"/>
  <Override PartName="/word/fonts/font16.odttf" ContentType="application/vnd.openxmlformats-officedocument.obfuscatedFont"/>
  <Override PartName="/word/fonts/font7.odttf" ContentType="application/vnd.openxmlformats-officedocument.obfuscatedFont"/>
  <Override PartName="/word/fonts/font3.odttf" ContentType="application/vnd.openxmlformats-officedocument.obfuscatedFont"/>
  <Override PartName="/word/fonts/font18.odttf" ContentType="application/vnd.openxmlformats-officedocument.obfuscatedFont"/>
  <Override PartName="/word/fonts/font9.odttf" ContentType="application/vnd.openxmlformats-officedocument.obfuscatedFont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normal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977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63"/>
        <w:gridCol w:w="6243"/>
        <w:gridCol w:w="2267"/>
      </w:tblGrid>
      <w:tr>
        <w:trPr>
          <w:trHeight w:val="756" w:hRule="atLeast"/>
        </w:trPr>
        <w:tc>
          <w:tcPr>
            <w:tcW w:w="75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LOnormal"/>
              <w:widowControl w:val="false"/>
              <w:rPr>
                <w:rFonts w:ascii="Arial" w:hAnsi="Arial" w:eastAsia="Arial" w:cs="Arial"/>
                <w:b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Curso</w:t>
            </w:r>
          </w:p>
          <w:p>
            <w:pPr>
              <w:pStyle w:val="LOnormal"/>
              <w:widowControl w:val="false"/>
              <w:rPr>
                <w:rFonts w:ascii="Arial" w:hAnsi="Arial" w:eastAsia="Arial" w:cs="Arial"/>
                <w:b/>
                <w:b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CIÊNCIA DA COMPUTAÇÃO</w:t>
            </w:r>
          </w:p>
          <w:p>
            <w:pPr>
              <w:pStyle w:val="LOnormal"/>
              <w:widowControl w:val="false"/>
              <w:rPr>
                <w:rFonts w:ascii="Arial" w:hAnsi="Arial" w:eastAsia="Arial" w:cs="Arial"/>
                <w:b/>
                <w:b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ANÁLISE E DESENVOLVIMENTO DE SISTEMAS</w:t>
            </w:r>
          </w:p>
          <w:p>
            <w:pPr>
              <w:pStyle w:val="LOnormal"/>
              <w:widowControl w:val="false"/>
              <w:rPr>
                <w:rFonts w:ascii="Arial" w:hAnsi="Arial" w:eastAsia="Arial" w:cs="Arial"/>
                <w:b/>
                <w:b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GESTÃO DE TECNOLOGIA DA INFORMAÇÃO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LOnormal"/>
              <w:widowControl w:val="false"/>
              <w:rPr>
                <w:rFonts w:ascii="Arial" w:hAnsi="Arial" w:eastAsia="Arial" w:cs="Arial"/>
                <w:b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Turma/Turno</w:t>
            </w:r>
          </w:p>
          <w:p>
            <w:pPr>
              <w:pStyle w:val="LOnormal"/>
              <w:widowControl w:val="false"/>
              <w:rPr>
                <w:rFonts w:ascii="Arial" w:hAnsi="Arial" w:eastAsia="Arial" w:cs="Arial"/>
                <w:b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XX/XX</w:t>
            </w:r>
          </w:p>
          <w:p>
            <w:pPr>
              <w:pStyle w:val="LOnormal"/>
              <w:widowControl w:val="false"/>
              <w:rPr>
                <w:rFonts w:ascii="Arial" w:hAnsi="Arial" w:eastAsia="Arial" w:cs="Arial"/>
                <w:b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XX/XX</w:t>
            </w:r>
          </w:p>
          <w:p>
            <w:pPr>
              <w:pStyle w:val="LOnormal"/>
              <w:widowControl w:val="false"/>
              <w:rPr>
                <w:rFonts w:ascii="Arial" w:hAnsi="Arial" w:eastAsia="Arial" w:cs="Arial"/>
                <w:b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XX/XX</w:t>
            </w:r>
          </w:p>
          <w:p>
            <w:pPr>
              <w:pStyle w:val="LOnormal"/>
              <w:widowControl w:val="false"/>
              <w:rPr>
                <w:i/>
                <w:i/>
                <w:iCs/>
              </w:rPr>
            </w:pPr>
            <w:r>
              <w:rPr>
                <w:rFonts w:eastAsia="Arial" w:cs="Arial" w:ascii="Arial" w:hAnsi="Arial"/>
                <w:b/>
                <w:bCs/>
                <w:i/>
                <w:iCs/>
                <w:sz w:val="20"/>
                <w:szCs w:val="20"/>
              </w:rPr>
              <w:t>Oferta</w:t>
            </w:r>
          </w:p>
        </w:tc>
      </w:tr>
      <w:tr>
        <w:trPr>
          <w:trHeight w:val="479" w:hRule="atLeast"/>
        </w:trPr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LOnormal"/>
              <w:widowControl w:val="false"/>
              <w:rPr>
                <w:rFonts w:ascii="Arial" w:hAnsi="Arial" w:eastAsia="Arial" w:cs="Arial"/>
                <w:b/>
                <w:b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Disciplina</w:t>
            </w:r>
          </w:p>
        </w:tc>
        <w:tc>
          <w:tcPr>
            <w:tcW w:w="85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LOnormal"/>
              <w:widowControl w:val="false"/>
              <w:ind w:left="27" w:hanging="0"/>
              <w:rPr>
                <w:rFonts w:ascii="Arial" w:hAnsi="Arial" w:eastAsia="Arial" w:cs="Arial"/>
                <w:b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NOME DA DISCIPLINA</w:t>
            </w:r>
          </w:p>
        </w:tc>
      </w:tr>
      <w:tr>
        <w:trPr>
          <w:trHeight w:val="775" w:hRule="atLeast"/>
        </w:trPr>
        <w:tc>
          <w:tcPr>
            <w:tcW w:w="75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LOnormal"/>
              <w:widowControl w:val="false"/>
              <w:rPr>
                <w:rFonts w:ascii="Arial" w:hAnsi="Arial" w:eastAsia="Arial" w:cs="Arial"/>
                <w:b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Nome Completo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LOnormal"/>
              <w:widowControl w:val="false"/>
              <w:rPr>
                <w:rFonts w:ascii="Arial" w:hAnsi="Arial" w:eastAsia="Arial" w:cs="Arial"/>
                <w:b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RGM:</w:t>
            </w:r>
          </w:p>
        </w:tc>
      </w:tr>
    </w:tbl>
    <w:p>
      <w:pPr>
        <w:pStyle w:val="LO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LOnormal"/>
        <w:jc w:val="center"/>
        <w:rPr>
          <w:sz w:val="28"/>
          <w:szCs w:val="28"/>
        </w:rPr>
      </w:pPr>
      <w:r>
        <w:rPr>
          <w:rFonts w:eastAsia="Arial" w:cs="Arial" w:ascii="Arial" w:hAnsi="Arial"/>
          <w:b/>
          <w:bCs/>
          <w:sz w:val="28"/>
          <w:szCs w:val="28"/>
        </w:rPr>
        <w:t>LEIA COM ATENÇÃO AS INSTRUÇÕES ABAIXO</w:t>
      </w:r>
    </w:p>
    <w:p>
      <w:pPr>
        <w:pStyle w:val="LOnormal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LOnormal"/>
        <w:numPr>
          <w:ilvl w:val="0"/>
          <w:numId w:val="1"/>
        </w:numPr>
        <w:ind w:left="720" w:hanging="360"/>
        <w:jc w:val="both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sz w:val="21"/>
          <w:szCs w:val="21"/>
        </w:rPr>
        <w:t>Escreva seu Nome Completo e RGM na parte superior desta folha.</w:t>
      </w:r>
    </w:p>
    <w:p>
      <w:pPr>
        <w:pStyle w:val="LOnormal"/>
        <w:numPr>
          <w:ilvl w:val="0"/>
          <w:numId w:val="1"/>
        </w:numPr>
        <w:ind w:left="720" w:hanging="360"/>
        <w:jc w:val="both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sz w:val="21"/>
          <w:szCs w:val="21"/>
        </w:rPr>
        <w:t>Esta avaliação vale 5,0</w:t>
      </w:r>
      <w:r>
        <w:rPr>
          <w:rFonts w:eastAsia="Georgia" w:cs="Georgia" w:ascii="Georgia" w:hAnsi="Georgia"/>
          <w:b/>
          <w:bCs/>
          <w:sz w:val="21"/>
          <w:szCs w:val="21"/>
        </w:rPr>
        <w:t xml:space="preserve"> </w:t>
      </w:r>
      <w:r>
        <w:rPr>
          <w:rFonts w:eastAsia="Georgia" w:cs="Georgia" w:ascii="Georgia" w:hAnsi="Georgia"/>
          <w:sz w:val="21"/>
          <w:szCs w:val="21"/>
        </w:rPr>
        <w:t>pontos. O valor atribuído a cada questão está informado no título das mesmas.</w:t>
      </w:r>
    </w:p>
    <w:p>
      <w:pPr>
        <w:pStyle w:val="LOnormal"/>
        <w:numPr>
          <w:ilvl w:val="0"/>
          <w:numId w:val="1"/>
        </w:numPr>
        <w:ind w:left="720" w:hanging="360"/>
        <w:jc w:val="both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sz w:val="21"/>
          <w:szCs w:val="21"/>
        </w:rPr>
        <w:t>Não são permitidas consultas aos colegas nem aos materiais (cadernos, livros, etc).</w:t>
      </w:r>
    </w:p>
    <w:p>
      <w:pPr>
        <w:pStyle w:val="LOnormal"/>
        <w:numPr>
          <w:ilvl w:val="0"/>
          <w:numId w:val="1"/>
        </w:numPr>
        <w:ind w:left="720" w:hanging="360"/>
        <w:jc w:val="both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sz w:val="21"/>
          <w:szCs w:val="21"/>
        </w:rPr>
        <w:t>Não é permitido emprestar material escolar durante a prova. É de responsabilidade do aluno trazer caneta azul ou preta, lápis e borracha.</w:t>
      </w:r>
    </w:p>
    <w:p>
      <w:pPr>
        <w:pStyle w:val="LOnormal"/>
        <w:numPr>
          <w:ilvl w:val="0"/>
          <w:numId w:val="1"/>
        </w:numPr>
        <w:ind w:left="720" w:hanging="360"/>
        <w:jc w:val="both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sz w:val="21"/>
          <w:szCs w:val="21"/>
        </w:rPr>
        <w:t>É proibido soltar o grampo que prende as folhas da prova.</w:t>
      </w:r>
    </w:p>
    <w:p>
      <w:pPr>
        <w:pStyle w:val="LOnormal"/>
        <w:numPr>
          <w:ilvl w:val="0"/>
          <w:numId w:val="1"/>
        </w:numPr>
        <w:ind w:left="720" w:hanging="360"/>
        <w:jc w:val="both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sz w:val="21"/>
          <w:szCs w:val="21"/>
        </w:rPr>
        <w:t xml:space="preserve">É expressamente proibida a manipulação de </w:t>
      </w:r>
      <w:r>
        <w:rPr>
          <w:rFonts w:eastAsia="Georgia" w:cs="Georgia" w:ascii="Georgia" w:hAnsi="Georgia"/>
          <w:b/>
          <w:bCs/>
          <w:sz w:val="21"/>
          <w:szCs w:val="21"/>
        </w:rPr>
        <w:t>CELULAR</w:t>
      </w:r>
      <w:r>
        <w:rPr>
          <w:rFonts w:eastAsia="Georgia" w:cs="Georgia" w:ascii="Georgia" w:hAnsi="Georgia"/>
          <w:sz w:val="21"/>
          <w:szCs w:val="21"/>
        </w:rPr>
        <w:t xml:space="preserve"> ou </w:t>
      </w:r>
      <w:r>
        <w:rPr>
          <w:rFonts w:eastAsia="Georgia" w:cs="Georgia" w:ascii="Georgia" w:hAnsi="Georgia"/>
          <w:b/>
          <w:bCs/>
          <w:sz w:val="21"/>
          <w:szCs w:val="21"/>
        </w:rPr>
        <w:t>RELÓGIO</w:t>
      </w:r>
      <w:r>
        <w:rPr>
          <w:rFonts w:eastAsia="Georgia" w:cs="Georgia" w:ascii="Georgia" w:hAnsi="Georgia"/>
          <w:sz w:val="21"/>
          <w:szCs w:val="21"/>
        </w:rPr>
        <w:t xml:space="preserve"> durante a prova, independentemente das razões. Eles devem ser mantidos em local visível pelo professor, permanecendo desligados e com a tela virada para baixo. Não é permitido o uso de </w:t>
      </w:r>
      <w:r>
        <w:rPr>
          <w:rFonts w:eastAsia="Georgia" w:cs="Georgia" w:ascii="Georgia" w:hAnsi="Georgia"/>
          <w:b/>
          <w:bCs/>
          <w:sz w:val="21"/>
          <w:szCs w:val="21"/>
        </w:rPr>
        <w:t>fones de ouvido</w:t>
      </w:r>
      <w:r>
        <w:rPr>
          <w:rFonts w:eastAsia="Georgia" w:cs="Georgia" w:ascii="Georgia" w:hAnsi="Georgia"/>
          <w:sz w:val="21"/>
          <w:szCs w:val="21"/>
        </w:rPr>
        <w:t xml:space="preserve"> e/ou quaisquer outros equipamentos estranhos à realização da prova.</w:t>
      </w:r>
    </w:p>
    <w:p>
      <w:pPr>
        <w:pStyle w:val="LOnormal"/>
        <w:numPr>
          <w:ilvl w:val="0"/>
          <w:numId w:val="1"/>
        </w:numPr>
        <w:ind w:left="720" w:hanging="360"/>
        <w:jc w:val="both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sz w:val="21"/>
          <w:szCs w:val="21"/>
        </w:rPr>
        <w:t xml:space="preserve">O entendimento das questões faz parte da avaliação, portanto, </w:t>
      </w:r>
      <w:r>
        <w:rPr>
          <w:rFonts w:eastAsia="Georgia" w:cs="Georgia" w:ascii="Georgia" w:hAnsi="Georgia"/>
          <w:b/>
          <w:bCs/>
          <w:sz w:val="21"/>
          <w:szCs w:val="21"/>
        </w:rPr>
        <w:t>não pergunte nada ao professor</w:t>
      </w:r>
      <w:r>
        <w:rPr>
          <w:rFonts w:eastAsia="Georgia" w:cs="Georgia" w:ascii="Georgia" w:hAnsi="Georgia"/>
          <w:sz w:val="21"/>
          <w:szCs w:val="21"/>
        </w:rPr>
        <w:t>. Releia suas respostas para ter certeza de que atendeu a todos os requisitos propostos.</w:t>
      </w:r>
    </w:p>
    <w:p>
      <w:pPr>
        <w:pStyle w:val="LOnormal"/>
        <w:numPr>
          <w:ilvl w:val="0"/>
          <w:numId w:val="1"/>
        </w:numPr>
        <w:ind w:left="720" w:hanging="360"/>
        <w:jc w:val="both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b/>
          <w:bCs/>
          <w:sz w:val="21"/>
          <w:szCs w:val="21"/>
        </w:rPr>
        <w:t>GABARITO</w:t>
      </w:r>
      <w:r>
        <w:rPr>
          <w:rFonts w:eastAsia="Georgia" w:cs="Georgia" w:ascii="Georgia" w:hAnsi="Georgia"/>
          <w:sz w:val="21"/>
          <w:szCs w:val="21"/>
        </w:rPr>
        <w:t xml:space="preserve"> deve ser respondido à caneta azul ou preta.</w:t>
      </w:r>
    </w:p>
    <w:p>
      <w:pPr>
        <w:pStyle w:val="LOnormal"/>
        <w:numPr>
          <w:ilvl w:val="0"/>
          <w:numId w:val="1"/>
        </w:numPr>
        <w:ind w:left="720" w:hanging="360"/>
        <w:jc w:val="both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sz w:val="21"/>
          <w:szCs w:val="21"/>
        </w:rPr>
        <w:t>Respostas rasuradas ou duplicadas no gabarito não serão consideradas.</w:t>
      </w:r>
    </w:p>
    <w:p>
      <w:pPr>
        <w:pStyle w:val="LOnormal"/>
        <w:numPr>
          <w:ilvl w:val="0"/>
          <w:numId w:val="1"/>
        </w:numPr>
        <w:ind w:left="720" w:hanging="360"/>
        <w:jc w:val="both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sz w:val="21"/>
          <w:szCs w:val="21"/>
        </w:rPr>
        <w:t>É proibido sair da sala durante a realização da prova, exceto em casos excepcionais, informado ao professor antes do início da avaliação.</w:t>
      </w:r>
    </w:p>
    <w:p>
      <w:pPr>
        <w:pStyle w:val="LOnormal"/>
        <w:numPr>
          <w:ilvl w:val="0"/>
          <w:numId w:val="1"/>
        </w:numPr>
        <w:ind w:left="720" w:hanging="360"/>
        <w:jc w:val="both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sz w:val="21"/>
          <w:szCs w:val="21"/>
        </w:rPr>
        <w:t>A avaliação terá início quinze minutos após o horário regular da aula. Após a primeira saída de aluno da sala não será mais permitido o ingresso de outros alunos, em nenhuma hipótese.</w:t>
      </w:r>
    </w:p>
    <w:p>
      <w:pPr>
        <w:pStyle w:val="LOnormal"/>
        <w:numPr>
          <w:ilvl w:val="0"/>
          <w:numId w:val="1"/>
        </w:numPr>
        <w:ind w:left="720" w:hanging="360"/>
        <w:jc w:val="both"/>
        <w:rPr/>
      </w:pPr>
      <w:r>
        <w:rPr>
          <w:rFonts w:eastAsia="Georgia" w:cs="Georgia" w:ascii="Georgia" w:hAnsi="Georgia"/>
          <w:sz w:val="21"/>
          <w:szCs w:val="21"/>
        </w:rPr>
        <w:t>Será permitido ao aluno deixar a sala somente após transcorridos 30 minutos do início da prova.</w:t>
      </w:r>
    </w:p>
    <w:p>
      <w:pPr>
        <w:pStyle w:val="LOnormal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LOnormal"/>
        <w:jc w:val="right"/>
        <w:rPr>
          <w:rFonts w:ascii="Arial" w:hAnsi="Arial" w:eastAsia="Arial" w:cs="Arial"/>
          <w:b/>
          <w:b/>
          <w:bCs/>
          <w:i/>
          <w:i/>
          <w:iCs/>
          <w:smallCaps/>
          <w:color w:val="000000"/>
          <w:sz w:val="22"/>
          <w:szCs w:val="22"/>
        </w:rPr>
      </w:pPr>
      <w:r>
        <w:rPr>
          <w:rFonts w:eastAsia="Arial" w:cs="Arial" w:ascii="Arial" w:hAnsi="Arial"/>
          <w:b/>
          <w:bCs/>
          <w:i/>
          <w:iCs/>
          <w:smallCaps/>
          <w:color w:val="000000"/>
          <w:sz w:val="22"/>
          <w:szCs w:val="22"/>
        </w:rPr>
        <w:t>Boa prova!</w:t>
      </w:r>
    </w:p>
    <w:p>
      <w:pPr>
        <w:pStyle w:val="LOnormal"/>
        <w:jc w:val="center"/>
        <w:rPr>
          <w:rFonts w:ascii="Arial" w:hAnsi="Arial" w:eastAsia="Arial" w:cs="Arial"/>
          <w:smallCaps/>
          <w:color w:val="000000"/>
          <w:sz w:val="22"/>
          <w:szCs w:val="22"/>
        </w:rPr>
      </w:pPr>
      <w:r>
        <w:rPr>
          <w:rFonts w:eastAsia="Arial" w:cs="Arial" w:ascii="Arial" w:hAnsi="Arial"/>
          <w:smallCaps/>
          <w:color w:val="000000"/>
          <w:sz w:val="22"/>
          <w:szCs w:val="22"/>
        </w:rPr>
      </w:r>
    </w:p>
    <w:p>
      <w:pPr>
        <w:pStyle w:val="LOnormal"/>
        <w:jc w:val="center"/>
        <w:rPr>
          <w:rFonts w:ascii="Arial" w:hAnsi="Arial" w:eastAsia="Arial" w:cs="Arial"/>
          <w:smallCaps/>
          <w:color w:val="000000"/>
          <w:sz w:val="20"/>
          <w:szCs w:val="20"/>
        </w:rPr>
      </w:pPr>
      <w:r>
        <w:rPr>
          <w:rFonts w:eastAsia="Arial" w:cs="Arial" w:ascii="Arial" w:hAnsi="Arial"/>
          <w:smallCaps/>
          <w:color w:val="000000"/>
          <w:sz w:val="20"/>
          <w:szCs w:val="20"/>
        </w:rPr>
      </w:r>
    </w:p>
    <w:tbl>
      <w:tblPr>
        <w:tblStyle w:val="Table2"/>
        <w:tblW w:w="920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579"/>
        <w:gridCol w:w="525"/>
        <w:gridCol w:w="523"/>
        <w:gridCol w:w="533"/>
        <w:gridCol w:w="526"/>
        <w:gridCol w:w="578"/>
        <w:gridCol w:w="2118"/>
        <w:gridCol w:w="3824"/>
      </w:tblGrid>
      <w:tr>
        <w:trPr>
          <w:trHeight w:val="326" w:hRule="atLeast"/>
        </w:trPr>
        <w:tc>
          <w:tcPr>
            <w:tcW w:w="579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b/>
                <w:b/>
                <w:bCs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mallCaps/>
                <w:sz w:val="20"/>
                <w:szCs w:val="20"/>
              </w:rPr>
            </w:r>
          </w:p>
        </w:tc>
        <w:tc>
          <w:tcPr>
            <w:tcW w:w="525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23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33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26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78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2118" w:type="dxa"/>
            <w:tcBorders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382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b/>
                <w:b/>
                <w:bCs/>
                <w:smallCaps/>
              </w:rPr>
            </w:pPr>
            <w:r>
              <w:rPr>
                <w:rFonts w:eastAsia="Arial" w:cs="Arial" w:ascii="Arial" w:hAnsi="Arial"/>
                <w:b/>
                <w:bCs/>
                <w:smallCaps/>
              </w:rPr>
              <w:t>NOTA</w:t>
            </w:r>
          </w:p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b/>
                <w:b/>
                <w:bCs/>
                <w:smallCaps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smallCaps/>
                <w:sz w:val="18"/>
                <w:szCs w:val="18"/>
              </w:rPr>
              <w:t>(C</w:t>
            </w:r>
            <w:r>
              <w:rPr>
                <w:rFonts w:eastAsia="Arial" w:cs="Arial" w:ascii="Arial" w:hAnsi="Arial"/>
                <w:b/>
                <w:bCs/>
                <w:sz w:val="18"/>
                <w:szCs w:val="18"/>
              </w:rPr>
              <w:t>ampo a ser preenchido pelo professor)</w:t>
            </w:r>
          </w:p>
        </w:tc>
      </w:tr>
      <w:tr>
        <w:trPr>
          <w:trHeight w:val="326" w:hRule="atLeast"/>
        </w:trPr>
        <w:tc>
          <w:tcPr>
            <w:tcW w:w="579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b/>
                <w:b/>
                <w:bCs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mallCaps/>
                <w:sz w:val="20"/>
                <w:szCs w:val="20"/>
              </w:rPr>
            </w:r>
          </w:p>
        </w:tc>
        <w:tc>
          <w:tcPr>
            <w:tcW w:w="525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23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33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26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78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2118" w:type="dxa"/>
            <w:tcBorders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382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</w:tr>
      <w:tr>
        <w:trPr>
          <w:trHeight w:val="326" w:hRule="atLeast"/>
        </w:trPr>
        <w:tc>
          <w:tcPr>
            <w:tcW w:w="579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b/>
                <w:b/>
                <w:bCs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mallCaps/>
                <w:sz w:val="20"/>
                <w:szCs w:val="20"/>
              </w:rPr>
            </w:r>
          </w:p>
        </w:tc>
        <w:tc>
          <w:tcPr>
            <w:tcW w:w="525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23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33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26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78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2118" w:type="dxa"/>
            <w:tcBorders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382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</w:tr>
      <w:tr>
        <w:trPr>
          <w:trHeight w:val="326" w:hRule="atLeast"/>
        </w:trPr>
        <w:tc>
          <w:tcPr>
            <w:tcW w:w="579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b/>
                <w:b/>
                <w:bCs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mallCaps/>
                <w:sz w:val="20"/>
                <w:szCs w:val="20"/>
              </w:rPr>
            </w:r>
          </w:p>
        </w:tc>
        <w:tc>
          <w:tcPr>
            <w:tcW w:w="525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23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33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26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78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2118" w:type="dxa"/>
            <w:tcBorders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382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</w:tr>
      <w:tr>
        <w:trPr>
          <w:trHeight w:val="326" w:hRule="atLeast"/>
        </w:trPr>
        <w:tc>
          <w:tcPr>
            <w:tcW w:w="579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b/>
                <w:b/>
                <w:bCs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mallCaps/>
                <w:sz w:val="20"/>
                <w:szCs w:val="20"/>
              </w:rPr>
            </w:r>
          </w:p>
        </w:tc>
        <w:tc>
          <w:tcPr>
            <w:tcW w:w="525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23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33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26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78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2118" w:type="dxa"/>
            <w:tcBorders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382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</w:tr>
      <w:tr>
        <w:trPr>
          <w:trHeight w:val="326" w:hRule="atLeast"/>
        </w:trPr>
        <w:tc>
          <w:tcPr>
            <w:tcW w:w="579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b/>
                <w:b/>
                <w:bCs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mallCaps/>
                <w:sz w:val="20"/>
                <w:szCs w:val="20"/>
              </w:rPr>
            </w:r>
          </w:p>
        </w:tc>
        <w:tc>
          <w:tcPr>
            <w:tcW w:w="525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23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33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26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78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2118" w:type="dxa"/>
            <w:tcBorders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382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</w:tr>
      <w:tr>
        <w:trPr>
          <w:trHeight w:val="326" w:hRule="atLeast"/>
        </w:trPr>
        <w:tc>
          <w:tcPr>
            <w:tcW w:w="579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b/>
                <w:b/>
                <w:bCs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mallCaps/>
                <w:sz w:val="20"/>
                <w:szCs w:val="20"/>
              </w:rPr>
            </w:r>
          </w:p>
        </w:tc>
        <w:tc>
          <w:tcPr>
            <w:tcW w:w="525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23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33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26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78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2118" w:type="dxa"/>
            <w:tcBorders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382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</w:tr>
      <w:tr>
        <w:trPr>
          <w:trHeight w:val="326" w:hRule="atLeast"/>
        </w:trPr>
        <w:tc>
          <w:tcPr>
            <w:tcW w:w="579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b/>
                <w:b/>
                <w:bCs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mallCaps/>
                <w:sz w:val="20"/>
                <w:szCs w:val="20"/>
              </w:rPr>
            </w:r>
          </w:p>
        </w:tc>
        <w:tc>
          <w:tcPr>
            <w:tcW w:w="525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23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33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26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578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2118" w:type="dxa"/>
            <w:tcBorders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  <w:tc>
          <w:tcPr>
            <w:tcW w:w="382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left="0" w:right="0" w:hanging="0"/>
              <w:jc w:val="left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</w:r>
          </w:p>
        </w:tc>
      </w:tr>
    </w:tbl>
    <w:p>
      <w:pPr>
        <w:pStyle w:val="LOnormal"/>
        <w:widowControl/>
        <w:spacing w:lineRule="auto" w:line="259" w:before="0" w:after="16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LOnormal"/>
        <w:widowControl/>
        <w:spacing w:lineRule="auto" w:line="259" w:before="0" w:after="16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LOnormal"/>
        <w:widowControl/>
        <w:spacing w:lineRule="auto" w:line="259" w:before="0" w:after="160"/>
        <w:jc w:val="center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  <w:t>{{Rodape aqui}}</w:t>
      </w:r>
    </w:p>
    <w:p>
      <w:pPr>
        <w:pStyle w:val="LOnormal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 w:ascii="Arial" w:hAnsi="Arial"/>
          <w:sz w:val="21"/>
          <w:szCs w:val="21"/>
        </w:rPr>
      </w:r>
    </w:p>
    <w:p>
      <w:pPr>
        <w:pStyle w:val="LOnormal"/>
        <w:jc w:val="center"/>
        <w:rPr>
          <w:rFonts w:ascii="Arial" w:hAnsi="Arial" w:eastAsia="Arial" w:cs="Arial"/>
          <w:smallCaps/>
          <w:color w:val="000000"/>
          <w:sz w:val="22"/>
          <w:szCs w:val="22"/>
        </w:rPr>
      </w:pPr>
      <w:r>
        <w:rPr>
          <w:rFonts w:eastAsia="Arial" w:cs="Arial" w:ascii="Arial" w:hAnsi="Arial"/>
          <w:smallCaps/>
          <w:color w:val="000000"/>
          <w:sz w:val="22"/>
          <w:szCs w:val="22"/>
        </w:rPr>
      </w:r>
    </w:p>
    <w:p>
      <w:pPr>
        <w:pStyle w:val="LOnormal"/>
        <w:rPr>
          <w:rFonts w:ascii="Arial" w:hAnsi="Arial" w:eastAsia="Arial" w:cs="Arial"/>
          <w:b/>
          <w:b/>
          <w:bCs/>
          <w:smallCaps/>
          <w:color w:val="000000"/>
          <w:sz w:val="22"/>
          <w:szCs w:val="22"/>
        </w:rPr>
      </w:pPr>
      <w:r>
        <w:rPr>
          <w:rFonts w:eastAsia="Arial" w:cs="Arial" w:ascii="Arial" w:hAnsi="Arial"/>
          <w:b/>
          <w:bCs/>
          <w:smallCaps/>
          <w:color w:val="000000"/>
          <w:sz w:val="22"/>
          <w:szCs w:val="22"/>
        </w:rPr>
        <w:t>GABARITO</w:t>
      </w:r>
    </w:p>
    <w:p>
      <w:pPr>
        <w:pStyle w:val="LOnormal"/>
        <w:ind w:right="3996" w:hanging="0"/>
        <w:rPr>
          <w:rFonts w:ascii="Arial" w:hAnsi="Arial" w:eastAsia="Arial" w:cs="Arial"/>
          <w:b/>
          <w:b/>
          <w:bCs/>
          <w:i/>
          <w:i/>
          <w:iCs/>
          <w:sz w:val="20"/>
          <w:szCs w:val="20"/>
        </w:rPr>
      </w:pPr>
      <w:r>
        <w:rPr>
          <w:rFonts w:eastAsia="Arial" w:cs="Arial" w:ascii="Arial" w:hAnsi="Arial"/>
          <w:b/>
          <w:bCs/>
          <w:i/>
          <w:iCs/>
          <w:sz w:val="20"/>
          <w:szCs w:val="20"/>
        </w:rPr>
        <w:t>Preencher TODO o espaço da alternativa correta, com caneta AZUL ou PRETA, como mostra o exemplo abaixo:</w:t>
      </w:r>
    </w:p>
    <w:tbl>
      <w:tblPr>
        <w:tblStyle w:val="Table3"/>
        <w:tblW w:w="32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578"/>
        <w:gridCol w:w="526"/>
        <w:gridCol w:w="528"/>
        <w:gridCol w:w="529"/>
        <w:gridCol w:w="526"/>
        <w:gridCol w:w="576"/>
      </w:tblGrid>
      <w:tr>
        <w:trPr>
          <w:trHeight w:val="356" w:hRule="atLeast"/>
        </w:trPr>
        <w:tc>
          <w:tcPr>
            <w:tcW w:w="57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b/>
                <w:b/>
                <w:bCs/>
                <w:smallCaps/>
              </w:rPr>
            </w:pPr>
            <w:r>
              <w:rPr>
                <w:rFonts w:eastAsia="Arial" w:cs="Arial" w:ascii="Arial" w:hAnsi="Arial"/>
                <w:b/>
                <w:bCs/>
                <w:smallCaps/>
              </w:rPr>
              <w:t>99</w:t>
            </w:r>
          </w:p>
        </w:tc>
        <w:tc>
          <w:tcPr>
            <w:tcW w:w="526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sdt>
              <w:sdtPr>
                <w:id w:val="1241011037"/>
              </w:sdtPr>
              <w:sdtContent>
                <w:sdt>
                  <w:sdtPr/>
                  <w:sdtContent>
                    <w:r>
                      <w:rPr>
                        <w:rFonts w:eastAsia="Arial Unicode MS" w:cs="Arial Unicode MS" w:ascii="Arial Unicode MS" w:hAnsi="Arial Unicode MS"/>
                        <w:smallCaps/>
                        <w:sz w:val="20"/>
                        <w:szCs w:val="20"/>
                      </w:rPr>
                    </w:r>
                    <w:r>
                      <w:rPr>
                        <w:rFonts w:ascii="Arial Unicode MS" w:hAnsi="Arial Unicode MS" w:cs="Arial Unicode MS" w:eastAsia="Arial Unicode MS"/>
                        <w:smallCaps/>
                        <w:sz w:val="20"/>
                        <w:szCs w:val="20"/>
                      </w:rPr>
                      <w:t>〇</w:t>
                    </w:r>
                  </w:sdtContent>
                </w:sdt>
              </w:sdtContent>
            </w:sdt>
          </w:p>
        </w:tc>
        <w:tc>
          <w:tcPr>
            <w:tcW w:w="528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sdt>
              <w:sdtPr>
                <w:id w:val="437668987"/>
              </w:sdtPr>
              <w:sdtContent>
                <w:sdt>
                  <w:sdtPr/>
                  <w:sdtContent>
                    <w:r>
                      <w:rPr>
                        <w:rFonts w:eastAsia="Arial Unicode MS" w:cs="Arial Unicode MS" w:ascii="Arial Unicode MS" w:hAnsi="Arial Unicode MS"/>
                        <w:smallCaps/>
                        <w:sz w:val="20"/>
                        <w:szCs w:val="20"/>
                      </w:rPr>
                    </w:r>
                    <w:r>
                      <w:rPr>
                        <w:rFonts w:ascii="Arial Unicode MS" w:hAnsi="Arial Unicode MS" w:cs="Arial Unicode MS" w:eastAsia="Arial Unicode MS"/>
                        <w:smallCaps/>
                        <w:sz w:val="20"/>
                        <w:szCs w:val="20"/>
                      </w:rPr>
                      <w:t>〇</w:t>
                    </w:r>
                  </w:sdtContent>
                </w:sdt>
              </w:sdtContent>
            </w:sdt>
          </w:p>
        </w:tc>
        <w:tc>
          <w:tcPr>
            <w:tcW w:w="529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sdt>
              <w:sdtPr>
                <w:id w:val="1344313830"/>
              </w:sdtPr>
              <w:sdtContent>
                <w:sdt>
                  <w:sdtPr/>
                  <w:sdtContent>
                    <w:r>
                      <w:rPr>
                        <w:rFonts w:eastAsia="Arial Unicode MS" w:cs="Arial Unicode MS" w:ascii="Arial Unicode MS" w:hAnsi="Arial Unicode MS"/>
                        <w:smallCaps/>
                        <w:sz w:val="20"/>
                        <w:szCs w:val="20"/>
                      </w:rPr>
                    </w:r>
                    <w:r>
                      <w:rPr>
                        <w:rFonts w:ascii="Arial Unicode MS" w:hAnsi="Arial Unicode MS" w:cs="Arial Unicode MS" w:eastAsia="Arial Unicode MS"/>
                        <w:smallCaps/>
                        <w:sz w:val="20"/>
                        <w:szCs w:val="20"/>
                      </w:rPr>
                      <w:t>〇</w:t>
                    </w:r>
                  </w:sdtContent>
                </w:sdt>
              </w:sdtContent>
            </w:sdt>
          </w:p>
        </w:tc>
        <w:tc>
          <w:tcPr>
            <w:tcW w:w="526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r>
              <w:rPr>
                <w:rFonts w:eastAsia="Arial" w:cs="Arial" w:ascii="Arial" w:hAnsi="Arial"/>
                <w:smallCaps/>
                <w:sz w:val="20"/>
                <w:szCs w:val="20"/>
              </w:rPr>
              <w:t>⚫</w:t>
            </w:r>
          </w:p>
        </w:tc>
        <w:tc>
          <w:tcPr>
            <w:tcW w:w="576" w:type="dxa"/>
            <w:tcBorders/>
            <w:shd w:fill="auto" w:val="clear"/>
            <w:vAlign w:val="center"/>
          </w:tcPr>
          <w:p>
            <w:pPr>
              <w:pStyle w:val="LOnormal"/>
              <w:widowControl w:val="false"/>
              <w:jc w:val="center"/>
              <w:rPr>
                <w:rFonts w:ascii="Arial" w:hAnsi="Arial" w:eastAsia="Arial" w:cs="Arial"/>
                <w:smallCaps/>
                <w:sz w:val="20"/>
                <w:szCs w:val="20"/>
              </w:rPr>
            </w:pPr>
            <w:sdt>
              <w:sdtPr>
                <w:id w:val="344445301"/>
              </w:sdtPr>
              <w:sdtContent>
                <w:sdt>
                  <w:sdtPr/>
                  <w:sdtContent>
                    <w:r>
                      <w:rPr>
                        <w:rFonts w:eastAsia="Arial Unicode MS" w:cs="Arial Unicode MS" w:ascii="Arial Unicode MS" w:hAnsi="Arial Unicode MS"/>
                        <w:smallCaps/>
                        <w:sz w:val="20"/>
                        <w:szCs w:val="20"/>
                      </w:rPr>
                    </w:r>
                    <w:r>
                      <w:rPr>
                        <w:rFonts w:ascii="Arial Unicode MS" w:hAnsi="Arial Unicode MS" w:cs="Arial Unicode MS" w:eastAsia="Arial Unicode MS"/>
                        <w:smallCaps/>
                        <w:sz w:val="20"/>
                        <w:szCs w:val="20"/>
                      </w:rPr>
                      <w:t>〇</w:t>
                    </w:r>
                  </w:sdtContent>
                </w:sdt>
              </w:sdtContent>
            </w:sdt>
          </w:p>
        </w:tc>
      </w:tr>
    </w:tbl>
    <w:p>
      <w:pPr>
        <w:pStyle w:val="LOnormal"/>
        <w:jc w:val="center"/>
        <w:rPr>
          <w:rFonts w:ascii="Arial" w:hAnsi="Arial" w:eastAsia="Arial" w:cs="Arial"/>
          <w:smallCaps/>
          <w:color w:val="000000"/>
          <w:sz w:val="20"/>
          <w:szCs w:val="20"/>
        </w:rPr>
      </w:pPr>
      <w:r>
        <w:rPr>
          <w:rFonts w:eastAsia="Arial" w:cs="Arial" w:ascii="Arial" w:hAnsi="Arial"/>
          <w:smallCaps/>
          <w:color w:val="000000"/>
          <w:sz w:val="20"/>
          <w:szCs w:val="20"/>
        </w:rPr>
      </w:r>
    </w:p>
    <w:p>
      <w:pPr>
        <w:pStyle w:val="LOnormal"/>
        <w:jc w:val="both"/>
        <w:rPr>
          <w:rFonts w:ascii="Arial" w:hAnsi="Arial" w:eastAsia="Arial" w:cs="Arial"/>
          <w:sz w:val="21"/>
          <w:szCs w:val="21"/>
        </w:rPr>
      </w:pPr>
      <w:r>
        <w:rPr/>
        <w:drawing>
          <wp:inline distT="0" distB="0" distL="0" distR="0">
            <wp:extent cx="3381375" cy="4324350"/>
            <wp:effectExtent l="0" t="0" r="0" b="0"/>
            <wp:docPr id="1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234950</wp:posOffset>
            </wp:positionH>
            <wp:positionV relativeFrom="paragraph">
              <wp:posOffset>635</wp:posOffset>
            </wp:positionV>
            <wp:extent cx="2886075" cy="806450"/>
            <wp:effectExtent l="0" t="0" r="0" b="0"/>
            <wp:wrapNone/>
            <wp:docPr id="2" name="Figura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247650</wp:posOffset>
            </wp:positionH>
            <wp:positionV relativeFrom="paragraph">
              <wp:posOffset>3911600</wp:posOffset>
            </wp:positionV>
            <wp:extent cx="2886075" cy="806450"/>
            <wp:effectExtent l="0" t="0" r="0" b="0"/>
            <wp:wrapNone/>
            <wp:docPr id="3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Onormal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 w:ascii="Arial" w:hAnsi="Arial"/>
          <w:sz w:val="21"/>
          <w:szCs w:val="21"/>
        </w:rPr>
      </w:r>
    </w:p>
    <w:p>
      <w:pPr>
        <w:sectPr>
          <w:headerReference w:type="default" r:id="rId5"/>
          <w:footerReference w:type="default" r:id="rId6"/>
          <w:type w:val="nextPage"/>
          <w:pgSz w:w="11906" w:h="16838"/>
          <w:pgMar w:left="1247" w:right="1134" w:gutter="0" w:header="709" w:top="1418" w:footer="709" w:bottom="1021"/>
          <w:pgNumType w:start="1" w:fmt="decimal"/>
          <w:formProt w:val="false"/>
          <w:textDirection w:val="lrTb"/>
          <w:docGrid w:type="default" w:linePitch="100" w:charSpace="0"/>
        </w:sectPr>
        <w:pStyle w:val="LOnormal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 w:ascii="Arial" w:hAnsi="Arial"/>
          <w:sz w:val="21"/>
          <w:szCs w:val="21"/>
        </w:rPr>
      </w:r>
    </w:p>
    <w:p>
      <w:pPr>
        <w:pStyle w:val="LOnormal"/>
        <w:jc w:val="both"/>
        <w:rPr>
          <w:rFonts w:ascii="Arial" w:hAnsi="Arial" w:eastAsia="Arial" w:cs="Arial"/>
          <w:sz w:val="21"/>
          <w:szCs w:val="21"/>
        </w:rPr>
      </w:pPr>
      <w:r>
        <w:rPr>
          <w:rFonts w:eastAsia="Arial" w:cs="Arial" w:ascii="Arial" w:hAnsi="Arial"/>
          <w:sz w:val="21"/>
          <w:szCs w:val="21"/>
        </w:rPr>
      </w:r>
    </w:p>
    <w:p>
      <w:pPr>
        <w:sectPr>
          <w:headerReference w:type="default" r:id="rId7"/>
          <w:footerReference w:type="default" r:id="rId8"/>
          <w:type w:val="nextPage"/>
          <w:pgSz w:w="11906" w:h="16838"/>
          <w:pgMar w:left="1247" w:right="1134" w:gutter="0" w:header="709" w:top="1418" w:footer="709" w:bottom="1021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color w:val="FFFFFF"/>
          <w:shd w:fill="auto" w:val="clear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1 – 0,25 PONTO</w:t>
      </w:r>
    </w:p>
    <w:p>
      <w:pPr>
        <w:pStyle w:val="LOnormal"/>
        <w:jc w:val="both"/>
        <w:rPr>
          <w:rFonts w:ascii="Georgia" w:hAnsi="Georgia" w:eastAsia="Georgia" w:cs="Georgia"/>
          <w:sz w:val="21"/>
          <w:szCs w:val="21"/>
        </w:rPr>
      </w:pPr>
      <w:r>
        <w:rPr>
          <w:rFonts w:eastAsia="Georgia" w:cs="Georgia" w:ascii="Georgia" w:hAnsi="Georgia"/>
          <w:sz w:val="21"/>
          <w:szCs w:val="21"/>
        </w:rPr>
      </w:r>
    </w:p>
    <w:p>
      <w:pPr>
        <w:pStyle w:val="LOnormal"/>
        <w:rPr/>
      </w:pPr>
      <w:r>
        <w:rPr>
          <w:rFonts w:eastAsia="Georgia" w:cs="Georgia" w:ascii="Georgia" w:hAnsi="Georgia"/>
          <w:color w:val="000000"/>
          <w:sz w:val="21"/>
          <w:szCs w:val="21"/>
        </w:rPr>
        <w:t>{{Questão 1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2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/>
      </w:pPr>
      <w:r>
        <w:rPr>
          <w:rFonts w:eastAsia="Georgia" w:cs="Georgia" w:ascii="Georgia" w:hAnsi="Georgia"/>
          <w:color w:val="000000"/>
          <w:sz w:val="21"/>
          <w:szCs w:val="21"/>
        </w:rPr>
        <w:t>{{Questão 2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3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/>
      </w:pPr>
      <w:r>
        <w:rPr>
          <w:rFonts w:eastAsia="Georgia" w:cs="Georgia" w:ascii="Georgia" w:hAnsi="Georgia"/>
          <w:color w:val="000000"/>
          <w:sz w:val="21"/>
          <w:szCs w:val="21"/>
        </w:rPr>
        <w:t>{{Questão 3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4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/>
      </w:pPr>
      <w:r>
        <w:rPr>
          <w:rFonts w:eastAsia="Georgia" w:cs="Georgia" w:ascii="Georgia" w:hAnsi="Georgia"/>
          <w:color w:val="000000"/>
          <w:sz w:val="21"/>
          <w:szCs w:val="21"/>
        </w:rPr>
        <w:t>{{Questão 4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5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/>
      </w:pPr>
      <w:r>
        <w:rPr>
          <w:rFonts w:eastAsia="Georgia" w:cs="Georgia" w:ascii="Georgia" w:hAnsi="Georgia"/>
          <w:color w:val="000000"/>
          <w:sz w:val="21"/>
          <w:szCs w:val="21"/>
        </w:rPr>
        <w:t>{{Questão 5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6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/>
      </w:pPr>
      <w:r>
        <w:rPr>
          <w:rFonts w:eastAsia="Georgia" w:cs="Georgia" w:ascii="Georgia" w:hAnsi="Georgia"/>
          <w:color w:val="000000"/>
          <w:sz w:val="21"/>
          <w:szCs w:val="21"/>
        </w:rPr>
        <w:t>{{Questão 6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7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/>
      </w:pPr>
      <w:r>
        <w:rPr>
          <w:rFonts w:eastAsia="Georgia" w:cs="Georgia" w:ascii="Georgia" w:hAnsi="Georgia"/>
          <w:color w:val="000000"/>
          <w:sz w:val="21"/>
          <w:szCs w:val="21"/>
        </w:rPr>
        <w:t>{{Questão 7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8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/>
      </w:pPr>
      <w:r>
        <w:rPr>
          <w:rFonts w:eastAsia="Georgia" w:cs="Georgia" w:ascii="Georgia" w:hAnsi="Georgia"/>
          <w:color w:val="000000"/>
          <w:sz w:val="21"/>
          <w:szCs w:val="21"/>
        </w:rPr>
        <w:t>{{Questão 8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9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/>
      </w:pPr>
      <w:r>
        <w:rPr>
          <w:rFonts w:eastAsia="Georgia" w:cs="Georgia" w:ascii="Georgia" w:hAnsi="Georgia"/>
          <w:color w:val="000000"/>
          <w:sz w:val="21"/>
          <w:szCs w:val="21"/>
        </w:rPr>
        <w:t>{{Questão 9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10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/>
      </w:pPr>
      <w:r>
        <w:rPr>
          <w:rFonts w:eastAsia="Georgia" w:cs="Georgia" w:ascii="Georgia" w:hAnsi="Georgia"/>
          <w:color w:val="000000"/>
          <w:sz w:val="21"/>
          <w:szCs w:val="21"/>
        </w:rPr>
        <w:t>{{Questão 10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11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/>
      </w:pPr>
      <w:r>
        <w:rPr>
          <w:rFonts w:eastAsia="Georgia" w:cs="Georgia" w:ascii="Georgia" w:hAnsi="Georgia"/>
          <w:color w:val="000000"/>
          <w:sz w:val="21"/>
          <w:szCs w:val="21"/>
        </w:rPr>
        <w:t>{{Questão 11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12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/>
      </w:pPr>
      <w:r>
        <w:rPr>
          <w:rFonts w:eastAsia="Georgia" w:cs="Georgia" w:ascii="Georgia" w:hAnsi="Georgia"/>
          <w:color w:val="000000"/>
          <w:sz w:val="21"/>
          <w:szCs w:val="21"/>
        </w:rPr>
        <w:t>{{Questão 12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13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/>
      </w:pPr>
      <w:r>
        <w:rPr>
          <w:rFonts w:eastAsia="Georgia" w:cs="Georgia" w:ascii="Georgia" w:hAnsi="Georgia"/>
          <w:color w:val="000000"/>
          <w:sz w:val="21"/>
          <w:szCs w:val="21"/>
        </w:rPr>
        <w:t>{{Questão 13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14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/>
      </w:pPr>
      <w:r>
        <w:rPr>
          <w:rFonts w:eastAsia="Georgia" w:cs="Georgia" w:ascii="Georgia" w:hAnsi="Georgia"/>
          <w:color w:val="000000"/>
          <w:sz w:val="21"/>
          <w:szCs w:val="21"/>
        </w:rPr>
        <w:t>{{Questão 14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15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color w:val="000000"/>
          <w:sz w:val="21"/>
          <w:szCs w:val="21"/>
        </w:rPr>
        <w:t>{{Questão 15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16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color w:val="000000"/>
          <w:sz w:val="21"/>
          <w:szCs w:val="21"/>
        </w:rPr>
        <w:t>{{Questão 16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17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color w:val="000000"/>
          <w:sz w:val="21"/>
          <w:szCs w:val="21"/>
        </w:rPr>
        <w:t>{{Questão 17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18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color w:val="000000"/>
          <w:sz w:val="21"/>
          <w:szCs w:val="21"/>
        </w:rPr>
        <w:t>{{Questão 18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19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color w:val="000000"/>
          <w:sz w:val="21"/>
          <w:szCs w:val="21"/>
        </w:rPr>
        <w:t>{{Questão 19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QUESTÃO 20 – 0,25 PONTO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>
          <w:rFonts w:ascii="Georgia" w:hAnsi="Georgia" w:eastAsia="Georgia" w:cs="Georgia"/>
        </w:rPr>
      </w:pPr>
      <w:r>
        <w:rPr>
          <w:rFonts w:eastAsia="Georgia" w:cs="Georgia" w:ascii="Georgia" w:hAnsi="Georgia"/>
          <w:color w:val="000000"/>
          <w:sz w:val="21"/>
          <w:szCs w:val="21"/>
        </w:rPr>
        <w:t>{{Questão 20 aqui}}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keepNext w:val="false"/>
        <w:keepLines w:val="false"/>
        <w:pageBreakBefore w:val="false"/>
        <w:widowControl/>
        <w:shd w:val="clear" w:fill="000000"/>
        <w:spacing w:lineRule="auto" w:line="240" w:before="0" w:after="0"/>
        <w:ind w:left="0" w:right="0" w:hanging="0"/>
        <w:jc w:val="both"/>
        <w:rPr>
          <w:rFonts w:ascii="Georgia" w:hAnsi="Georgia" w:eastAsia="Georgia" w:cs="Georgia"/>
          <w:b/>
          <w:b/>
          <w:bCs/>
          <w:i w:val="false"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u w:val="none"/>
          <w:shd w:fill="auto" w:val="clear"/>
          <w:vertAlign w:val="baseline"/>
        </w:rPr>
      </w:pPr>
      <w:r>
        <w:rPr>
          <w:rFonts w:eastAsia="Georgia" w:cs="Georgia" w:ascii="Georgia" w:hAnsi="Georgia"/>
          <w:b/>
          <w:bCs/>
          <w:i w:val="false"/>
          <w:iCs w:val="false"/>
          <w:smallCaps/>
          <w:strike w:val="false"/>
          <w:dstrike w:val="false"/>
          <w:color w:val="FFFFFF"/>
          <w:position w:val="0"/>
          <w:sz w:val="21"/>
          <w:sz w:val="21"/>
          <w:szCs w:val="21"/>
          <w:highlight w:val="black"/>
          <w:u w:val="none"/>
          <w:vertAlign w:val="baseline"/>
        </w:rPr>
        <w:t>ESPAÇO EM BRANCO</w:t>
      </w:r>
    </w:p>
    <w:p>
      <w:pPr>
        <w:pStyle w:val="LOnormal"/>
        <w:rPr>
          <w:rFonts w:ascii="Georgia" w:hAnsi="Georgia" w:eastAsia="Georgia" w:cs="Georgia"/>
          <w:color w:val="000000"/>
          <w:sz w:val="21"/>
          <w:szCs w:val="21"/>
        </w:rPr>
      </w:pPr>
      <w:r>
        <w:rPr>
          <w:rFonts w:eastAsia="Georgia" w:cs="Georgia" w:ascii="Georgia" w:hAnsi="Georgia"/>
          <w:color w:val="000000"/>
          <w:sz w:val="21"/>
          <w:szCs w:val="21"/>
        </w:rPr>
      </w:r>
    </w:p>
    <w:p>
      <w:pPr>
        <w:pStyle w:val="LOnormal"/>
        <w:rPr>
          <w:rFonts w:ascii="Georgia" w:hAnsi="Georgia" w:eastAsia="Georgia" w:cs="Georgia"/>
        </w:rPr>
      </w:pPr>
      <w:r>
        <w:rPr/>
      </w:r>
    </w:p>
    <w:sectPr>
      <w:type w:val="continuous"/>
      <w:pgSz w:w="11906" w:h="16838"/>
      <w:pgMar w:left="1247" w:right="1134" w:gutter="0" w:header="709" w:top="1418" w:footer="709" w:bottom="1021"/>
      <w:cols w:num="2" w:space="708" w:equalWidth="true" w:sep="fals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Liberation Sans">
    <w:altName w:val="Arial"/>
    <w:charset w:val="01"/>
    <w:family w:val="roman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  <w:embedBoldItalic r:id="rId16" w:fontKey="{10014A78-CABC-4EF0-12AC-5CD89AEFDE10}"/>
  </w:font>
  <w:font w:name="Georgia">
    <w:charset w:val="01"/>
    <w:family w:val="roman"/>
    <w:pitch w:val="variable"/>
    <w:embedRegular r:id="rId17" w:fontKey="{11014A78-CABC-4EF0-12AC-5CD89AEFDE11}"/>
    <w:embedBold r:id="rId18" w:fontKey="{12014A78-CABC-4EF0-12AC-5CD89AEFDE12}"/>
    <w:embedItalic r:id="rId19" w:fontKey="{13014A78-CABC-4EF0-12AC-5CD89AEFDE13}"/>
    <w:embedBoldItalic r:id="rId20" w:fontKey="{14014A78-CABC-4EF0-12AC-5CD89AEFDE14}"/>
  </w:font>
  <w:font w:name="Arial">
    <w:charset w:val="01"/>
    <w:family w:val="roman"/>
    <w:pitch w:val="variable"/>
  </w:font>
  <w:font w:name="Arial Unicode M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normal"/>
      <w:keepNext w:val="false"/>
      <w:keepLines w:val="false"/>
      <w:widowControl w:val="false"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left="0" w:right="0" w:hanging="0"/>
      <w:jc w:val="left"/>
      <w:rPr>
        <w:rFonts w:ascii="Liberation Serif" w:hAnsi="Liberation Serif" w:eastAsia="Liberation Serif" w:cs="Liberation Serif"/>
        <w:b w:val="false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Liberation Serif" w:cs="Liberation Serif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  <w:p>
    <w:pPr>
      <w:pStyle w:val="LOnormal"/>
      <w:keepNext w:val="false"/>
      <w:keepLines w:val="false"/>
      <w:widowControl w:val="false"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left="0" w:right="0" w:hanging="0"/>
      <w:jc w:val="left"/>
      <w:rPr>
        <w:rFonts w:ascii="Liberation Serif" w:hAnsi="Liberation Serif" w:eastAsia="Liberation Serif" w:cs="Liberation Serif"/>
        <w:b w:val="false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Liberation Serif" w:cs="Liberation Serif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normal"/>
      <w:keepNext w:val="false"/>
      <w:keepLines w:val="false"/>
      <w:widowControl w:val="false"/>
      <w:shd w:val="clear" w:fill="auto"/>
      <w:spacing w:lineRule="auto" w:line="276" w:before="0" w:after="0"/>
      <w:ind w:left="0" w:right="0" w:hanging="0"/>
      <w:jc w:val="left"/>
      <w:rPr>
        <w:rFonts w:ascii="Liberation Serif" w:hAnsi="Liberation Serif" w:eastAsia="Liberation Serif" w:cs="Liberation Serif"/>
        <w:b w:val="false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Liberation Serif" w:cs="Liberation Serif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  <w:tbl>
    <w:tblPr>
      <w:tblStyle w:val="Table4"/>
      <w:tblW w:w="951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00"/>
    </w:tblPr>
    <w:tblGrid>
      <w:gridCol w:w="9515"/>
    </w:tblGrid>
    <w:tr>
      <w:trPr/>
      <w:tc>
        <w:tcPr>
          <w:tcW w:w="9515" w:type="dxa"/>
          <w:tcBorders>
            <w:top w:val="single" w:sz="4" w:space="0" w:color="000000"/>
          </w:tcBorders>
        </w:tcPr>
        <w:p>
          <w:pPr>
            <w:pStyle w:val="LOnormal"/>
            <w:keepNext w:val="false"/>
            <w:keepLines w:val="false"/>
            <w:widowControl w:val="false"/>
            <w:shd w:val="clear" w:fill="auto"/>
            <w:tabs>
              <w:tab w:val="clear" w:pos="720"/>
              <w:tab w:val="center" w:pos="4252" w:leader="none"/>
              <w:tab w:val="right" w:pos="8504" w:leader="none"/>
            </w:tabs>
            <w:spacing w:lineRule="auto" w:line="240" w:before="0" w:after="0"/>
            <w:ind w:left="0" w:right="0" w:hanging="0"/>
            <w:jc w:val="center"/>
            <w:rPr>
              <w:rFonts w:ascii="Arial" w:hAnsi="Arial" w:eastAsia="Arial" w:cs="Arial"/>
              <w:b w:val="false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 w:val="20"/>
              <w:szCs w:val="20"/>
              <w:u w:val="none"/>
              <w:shd w:fill="auto" w:val="clear"/>
              <w:vertAlign w:val="baseline"/>
            </w:rPr>
          </w:r>
        </w:p>
      </w:tc>
    </w:tr>
  </w:tbl>
  <w:p>
    <w:pPr>
      <w:pStyle w:val="LOnormal"/>
      <w:keepNext w:val="false"/>
      <w:keepLines w:val="false"/>
      <w:widowControl w:val="false"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left="0" w:right="0" w:hanging="0"/>
      <w:jc w:val="left"/>
      <w:rPr>
        <w:rFonts w:ascii="Liberation Serif" w:hAnsi="Liberation Serif" w:eastAsia="Liberation Serif" w:cs="Liberation Serif"/>
        <w:b w:val="false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0"/>
        <w:sz w:val="10"/>
        <w:szCs w:val="10"/>
        <w:u w:val="none"/>
        <w:shd w:fill="auto" w:val="clear"/>
        <w:vertAlign w:val="baseline"/>
      </w:rPr>
    </w:pPr>
    <w:r>
      <w:rPr>
        <w:rFonts w:eastAsia="Liberation Serif" w:cs="Liberation Serif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0"/>
        <w:sz w:val="10"/>
        <w:szCs w:val="10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normal"/>
      <w:keepNext w:val="false"/>
      <w:keepLines w:val="false"/>
      <w:widowControl w:val="false"/>
      <w:shd w:val="clear" w:fill="auto"/>
      <w:tabs>
        <w:tab w:val="clear" w:pos="720"/>
        <w:tab w:val="center" w:pos="4252" w:leader="none"/>
        <w:tab w:val="right" w:pos="8504" w:leader="none"/>
        <w:tab w:val="left" w:pos="9369" w:leader="none"/>
      </w:tabs>
      <w:spacing w:lineRule="auto" w:line="240" w:before="0" w:after="0"/>
      <w:ind w:left="0" w:right="0" w:hanging="0"/>
      <w:jc w:val="left"/>
      <w:rPr>
        <w:rFonts w:ascii="Arial" w:hAnsi="Arial" w:eastAsia="Arial" w:cs="Arial"/>
        <w:b/>
        <w:b/>
        <w:bCs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7"/>
        <w:sz w:val="27"/>
        <w:szCs w:val="27"/>
        <w:u w:val="none"/>
        <w:shd w:fill="auto" w:val="clear"/>
        <w:vertAlign w:val="baseline"/>
      </w:rPr>
    </w:pPr>
    <w:r>
      <w:rPr>
        <w:rFonts w:eastAsia="Arial" w:cs="Arial" w:ascii="Arial" w:hAnsi="Arial"/>
        <w:b/>
        <w:bCs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7"/>
        <w:sz w:val="27"/>
        <w:szCs w:val="27"/>
        <w:u w:val="none"/>
        <w:shd w:fill="auto" w:val="clear"/>
        <w:vertAlign w:val="baseline"/>
      </w:rPr>
      <w:t xml:space="preserve">Avaliação FINAL - </w:t>
    </w:r>
    <w:r>
      <w:rPr>
        <w:rFonts w:eastAsia="Arial" w:cs="Arial" w:ascii="Arial" w:hAnsi="Arial"/>
        <w:b/>
        <w:bCs/>
        <w:sz w:val="27"/>
        <w:szCs w:val="27"/>
      </w:rPr>
      <w:t>2</w:t>
    </w:r>
    <w:r>
      <w:rPr>
        <w:rFonts w:eastAsia="Arial" w:cs="Arial" w:ascii="Arial" w:hAnsi="Arial"/>
        <w:b/>
        <w:bCs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7"/>
        <w:sz w:val="27"/>
        <w:szCs w:val="27"/>
        <w:u w:val="none"/>
        <w:shd w:fill="auto" w:val="clear"/>
        <w:vertAlign w:val="baseline"/>
      </w:rPr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4791710</wp:posOffset>
          </wp:positionH>
          <wp:positionV relativeFrom="paragraph">
            <wp:posOffset>-76835</wp:posOffset>
          </wp:positionV>
          <wp:extent cx="1256665" cy="544195"/>
          <wp:effectExtent l="0" t="0" r="0" b="0"/>
          <wp:wrapNone/>
          <wp:docPr id="4" name="image1.png" descr="Uma imagem contendo 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 descr="Uma imagem contendo 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56665" cy="5441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eastAsia="Arial" w:cs="Arial" w:ascii="Arial" w:hAnsi="Arial"/>
        <w:b/>
        <w:bCs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7"/>
        <w:sz w:val="27"/>
        <w:szCs w:val="27"/>
        <w:u w:val="none"/>
        <w:shd w:fill="auto" w:val="clear"/>
        <w:vertAlign w:val="baseline"/>
      </w:rPr>
      <w:t>º Semestre/2025</w:t>
    </w:r>
  </w:p>
  <w:p>
    <w:pPr>
      <w:pStyle w:val="LOnormal"/>
      <w:keepNext w:val="false"/>
      <w:keepLines w:val="false"/>
      <w:widowControl w:val="false"/>
      <w:shd w:val="clear" w:fill="auto"/>
      <w:tabs>
        <w:tab w:val="clear" w:pos="720"/>
        <w:tab w:val="center" w:pos="4252" w:leader="none"/>
        <w:tab w:val="right" w:pos="8504" w:leader="none"/>
        <w:tab w:val="left" w:pos="9369" w:leader="none"/>
      </w:tabs>
      <w:spacing w:lineRule="auto" w:line="240" w:before="0" w:after="0"/>
      <w:ind w:left="0" w:right="0" w:hanging="0"/>
      <w:jc w:val="left"/>
      <w:rPr>
        <w:rFonts w:ascii="Arial" w:hAnsi="Arial" w:eastAsia="Arial" w:cs="Arial"/>
        <w:b/>
        <w:b/>
        <w:bCs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/>
        <w:bCs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7"/>
        <w:sz w:val="27"/>
        <w:szCs w:val="27"/>
        <w:u w:val="none"/>
        <w:shd w:fill="auto" w:val="clear"/>
        <w:vertAlign w:val="baseline"/>
      </w:rPr>
      <w:t>Computação e Informática</w:t>
    </w:r>
  </w:p>
  <w:p>
    <w:pPr>
      <w:pStyle w:val="LOnormal"/>
      <w:keepNext w:val="false"/>
      <w:keepLines w:val="false"/>
      <w:widowControl w:val="false"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left="0" w:right="0" w:hanging="0"/>
      <w:jc w:val="left"/>
      <w:rPr>
        <w:rFonts w:ascii="Arial" w:hAnsi="Arial" w:eastAsia="Arial" w:cs="Arial"/>
        <w:b w:val="false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4"/>
        <w:sz w:val="14"/>
        <w:szCs w:val="14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4"/>
        <w:sz w:val="14"/>
        <w:szCs w:val="14"/>
        <w:u w:val="none"/>
        <w:shd w:fill="auto" w:val="clear"/>
        <w:vertAlign w:val="baselin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normal"/>
      <w:keepNext w:val="false"/>
      <w:keepLines w:val="false"/>
      <w:widowControl w:val="false"/>
      <w:shd w:val="clear" w:fill="auto"/>
      <w:tabs>
        <w:tab w:val="clear" w:pos="720"/>
        <w:tab w:val="center" w:pos="4252" w:leader="none"/>
        <w:tab w:val="right" w:pos="8504" w:leader="none"/>
        <w:tab w:val="left" w:pos="9369" w:leader="none"/>
      </w:tabs>
      <w:spacing w:lineRule="auto" w:line="240" w:before="0" w:after="0"/>
      <w:ind w:left="0" w:right="0" w:hanging="0"/>
      <w:jc w:val="left"/>
      <w:rPr>
        <w:rFonts w:ascii="Arial" w:hAnsi="Arial" w:eastAsia="Arial" w:cs="Arial"/>
        <w:b/>
        <w:b/>
        <w:bCs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7"/>
        <w:sz w:val="27"/>
        <w:szCs w:val="27"/>
        <w:u w:val="none"/>
        <w:shd w:fill="auto" w:val="clear"/>
        <w:vertAlign w:val="baseline"/>
      </w:rPr>
    </w:pPr>
    <w:r>
      <w:rPr>
        <w:rFonts w:eastAsia="Arial" w:cs="Arial" w:ascii="Arial" w:hAnsi="Arial"/>
        <w:b/>
        <w:bCs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7"/>
        <w:sz w:val="27"/>
        <w:szCs w:val="27"/>
        <w:u w:val="none"/>
        <w:shd w:fill="auto" w:val="clear"/>
        <w:vertAlign w:val="baseline"/>
      </w:rPr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4791710</wp:posOffset>
          </wp:positionH>
          <wp:positionV relativeFrom="paragraph">
            <wp:posOffset>-76835</wp:posOffset>
          </wp:positionV>
          <wp:extent cx="1256665" cy="544195"/>
          <wp:effectExtent l="0" t="0" r="0" b="0"/>
          <wp:wrapNone/>
          <wp:docPr id="5" name="Figura3" descr="Uma imagem contendo 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Figura3" descr="Uma imagem contendo 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56665" cy="5441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eastAsia="Arial" w:cs="Arial" w:ascii="Arial" w:hAnsi="Arial"/>
        <w:b/>
        <w:bCs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7"/>
        <w:sz w:val="27"/>
        <w:szCs w:val="27"/>
        <w:u w:val="none"/>
        <w:shd w:fill="auto" w:val="clear"/>
        <w:vertAlign w:val="baseline"/>
      </w:rPr>
      <w:t>Avaliação FINAL - 2º Semestre/2025</w:t>
    </w:r>
  </w:p>
  <w:p>
    <w:pPr>
      <w:pStyle w:val="LOnormal"/>
      <w:keepNext w:val="false"/>
      <w:keepLines w:val="false"/>
      <w:widowControl w:val="false"/>
      <w:shd w:val="clear" w:fill="auto"/>
      <w:tabs>
        <w:tab w:val="clear" w:pos="720"/>
        <w:tab w:val="center" w:pos="4252" w:leader="none"/>
        <w:tab w:val="right" w:pos="8504" w:leader="none"/>
        <w:tab w:val="left" w:pos="9369" w:leader="none"/>
      </w:tabs>
      <w:spacing w:lineRule="auto" w:line="240" w:before="0" w:after="0"/>
      <w:ind w:left="0" w:right="0" w:hanging="0"/>
      <w:jc w:val="left"/>
      <w:rPr>
        <w:rFonts w:ascii="Arial" w:hAnsi="Arial" w:eastAsia="Arial" w:cs="Arial"/>
        <w:b/>
        <w:b/>
        <w:bCs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/>
        <w:bCs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7"/>
        <w:sz w:val="27"/>
        <w:szCs w:val="27"/>
        <w:u w:val="none"/>
        <w:shd w:fill="auto" w:val="clear"/>
        <w:vertAlign w:val="baseline"/>
      </w:rPr>
      <w:t>Computação e Informática</w:t>
    </w:r>
  </w:p>
  <w:p>
    <w:pPr>
      <w:pStyle w:val="LOnormal"/>
      <w:keepNext w:val="false"/>
      <w:keepLines w:val="false"/>
      <w:widowControl w:val="false"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left="0" w:right="0" w:hanging="0"/>
      <w:jc w:val="left"/>
      <w:rPr>
        <w:rFonts w:ascii="Arial" w:hAnsi="Arial" w:eastAsia="Arial" w:cs="Arial"/>
        <w:b w:val="false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4"/>
        <w:sz w:val="14"/>
        <w:szCs w:val="14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4"/>
        <w:sz w:val="14"/>
        <w:szCs w:val="14"/>
        <w:u w:val="none"/>
        <w:shd w:fill="auto" w:val="clear"/>
        <w:vertAlign w:val="baselin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5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Ttulo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Ttulo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Ttulo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Ttulo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Ttulo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Ttulo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d50498"/>
    <w:rPr>
      <w:rFonts w:ascii="Liberation Serif" w:hAnsi="Liberation Serif" w:eastAsia="WenQuanYi Micro Hei" w:cs="Mangal"/>
      <w:sz w:val="24"/>
      <w:szCs w:val="21"/>
      <w:lang w:eastAsia="hi-IN" w:bidi="hi-IN"/>
    </w:rPr>
  </w:style>
  <w:style w:type="character" w:styleId="RodapChar" w:customStyle="1">
    <w:name w:val="Rodapé Char"/>
    <w:basedOn w:val="DefaultParagraphFont"/>
    <w:uiPriority w:val="99"/>
    <w:qFormat/>
    <w:rsid w:val="00d50498"/>
    <w:rPr>
      <w:rFonts w:ascii="Liberation Serif" w:hAnsi="Liberation Serif" w:eastAsia="WenQuanYi Micro Hei" w:cs="Mangal"/>
      <w:sz w:val="24"/>
      <w:szCs w:val="21"/>
      <w:lang w:eastAsia="hi-IN" w:bidi="hi-IN"/>
    </w:rPr>
  </w:style>
  <w:style w:type="character" w:styleId="CorpodetextoChar" w:customStyle="1">
    <w:name w:val="Corpo de texto Char"/>
    <w:basedOn w:val="DefaultParagraphFont"/>
    <w:qFormat/>
    <w:rsid w:val="00110e7f"/>
    <w:rPr>
      <w:rFonts w:ascii="Liberation Serif" w:hAnsi="Liberation Serif" w:eastAsia="WenQuanYi Micro Hei" w:cs="Lohit Hindi"/>
      <w:kern w:val="2"/>
      <w:sz w:val="24"/>
      <w:szCs w:val="24"/>
      <w:lang w:eastAsia="hi-IN" w:bidi="hi-IN"/>
    </w:rPr>
  </w:style>
  <w:style w:type="paragraph" w:styleId="Ttulo">
    <w:name w:val="Título"/>
    <w:basedOn w:val="LOnormal"/>
    <w:next w:val="Corpodo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odotexto">
    <w:name w:val="Body Text"/>
    <w:basedOn w:val="LOnormal"/>
    <w:link w:val="CorpodetextoChar"/>
    <w:rsid w:val="00110e7f"/>
    <w:pPr>
      <w:spacing w:before="0" w:after="120"/>
    </w:pPr>
    <w:rPr>
      <w:kern w:val="2"/>
    </w:rPr>
  </w:style>
  <w:style w:type="paragraph" w:styleId="Lista">
    <w:name w:val="List"/>
    <w:basedOn w:val="Corpodotexto"/>
    <w:pPr/>
    <w:rPr>
      <w:rFonts w:cs="Lohit Devanagari"/>
    </w:rPr>
  </w:style>
  <w:style w:type="paragraph" w:styleId="Legenda">
    <w:name w:val="Caption"/>
    <w:basedOn w:val="LO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LOnormal"/>
    <w:qFormat/>
    <w:pPr>
      <w:suppressLineNumbers/>
    </w:pPr>
    <w:rPr>
      <w:rFonts w:cs="Lohit Devanagari"/>
    </w:rPr>
  </w:style>
  <w:style w:type="paragraph" w:styleId="Normal1" w:default="1">
    <w:name w:val="LO-normal1"/>
    <w:qFormat/>
    <w:pPr>
      <w:widowControl w:val="fals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Ttulododocumento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Onormal" w:default="1">
    <w:name w:val="LO-normal"/>
    <w:qFormat/>
    <w:pPr>
      <w:widowControl w:val="fals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PargrafodaLista1" w:customStyle="1">
    <w:name w:val="Parágrafo da Lista1"/>
    <w:basedOn w:val="LOnormal"/>
    <w:qFormat/>
    <w:rsid w:val="00ad2c1c"/>
    <w:pPr>
      <w:ind w:left="720" w:hanging="0"/>
    </w:pPr>
    <w:rPr>
      <w:kern w:val="2"/>
    </w:rPr>
  </w:style>
  <w:style w:type="paragraph" w:styleId="ListParagraph">
    <w:name w:val="List Paragraph"/>
    <w:basedOn w:val="LOnormal"/>
    <w:uiPriority w:val="34"/>
    <w:qFormat/>
    <w:rsid w:val="00ad2c1c"/>
    <w:pPr>
      <w:spacing w:before="0" w:after="0"/>
      <w:ind w:left="720" w:hanging="0"/>
      <w:contextualSpacing/>
    </w:pPr>
    <w:rPr>
      <w:rFonts w:cs="Mangal"/>
      <w:szCs w:val="21"/>
    </w:rPr>
  </w:style>
  <w:style w:type="paragraph" w:styleId="CabealhoeRodap">
    <w:name w:val="Cabeçalho e Rodapé"/>
    <w:basedOn w:val="LOnormal"/>
    <w:qFormat/>
    <w:pPr/>
    <w:rPr/>
  </w:style>
  <w:style w:type="paragraph" w:styleId="Cabealho">
    <w:name w:val="Header"/>
    <w:basedOn w:val="LOnormal"/>
    <w:link w:val="CabealhoChar"/>
    <w:unhideWhenUsed/>
    <w:rsid w:val="00d50498"/>
    <w:pPr>
      <w:tabs>
        <w:tab w:val="clear" w:pos="720"/>
        <w:tab w:val="center" w:pos="4252" w:leader="none"/>
        <w:tab w:val="right" w:pos="8504" w:leader="none"/>
      </w:tabs>
    </w:pPr>
    <w:rPr>
      <w:rFonts w:cs="Mangal"/>
      <w:szCs w:val="21"/>
    </w:rPr>
  </w:style>
  <w:style w:type="paragraph" w:styleId="Rodap">
    <w:name w:val="Footer"/>
    <w:basedOn w:val="LOnormal"/>
    <w:link w:val="RodapChar"/>
    <w:uiPriority w:val="99"/>
    <w:unhideWhenUsed/>
    <w:rsid w:val="00d50498"/>
    <w:pPr>
      <w:tabs>
        <w:tab w:val="clear" w:pos="720"/>
        <w:tab w:val="center" w:pos="4252" w:leader="none"/>
        <w:tab w:val="right" w:pos="8504" w:leader="none"/>
      </w:tabs>
    </w:pPr>
    <w:rPr>
      <w:rFonts w:cs="Mangal"/>
      <w:szCs w:val="21"/>
    </w:rPr>
  </w:style>
  <w:style w:type="paragraph" w:styleId="Contedodatabela">
    <w:name w:val="Conteúdo da tabela"/>
    <w:basedOn w:val="LOnormal"/>
    <w:qFormat/>
    <w:pPr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Subttulo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ee102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eader" Target="header2.xml"/><Relationship Id="rId8" Type="http://schemas.openxmlformats.org/officeDocument/2006/relationships/footer" Target="footer2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a+M+pN9pg7wxJ/JC9VXZj6RXkbg==">CgMxLjAaJAoBMBIfCh0IB0IZCgVBcmltbxIQQXJpYWwgVW5pY29kZSBNUxokCgExEh8KHQgHQhkKBUFyaW1vEhBBcmlhbCBVbmljb2RlIE1TGiQKATISHwodCAdCGQoFQXJpbW8SEEFyaWFsIFVuaWNvZGUgTVMaJAoBMxIfCh0IB0IZCgVBcmltbxIQQXJpYWwgVW5pY29kZSBNUzgAciExWXNoTmFWZEJmVUJhbVFNaUhDdktZSFJvV3dBQ2RPNi0=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LibreOffice/7.4.7.2$Linux_X86_64 LibreOffice_project/40$Build-2</Application>
  <AppVersion>15.0000</AppVersion>
  <Pages>7</Pages>
  <Words>478</Words>
  <Characters>2460</Characters>
  <CharactersWithSpaces>2867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2024-06-15T00:11:00Z</dcterms:created>
  <dc:creator>Tatiana Da Silva Hortelano Vieco</dc:creator>
  <dc:description/>
  <dc:language>pt-BR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