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sz w:val="20"/>
        </w:rPr>
        <w:t>T.C. MİLLÎ EĞİTİM BAKANLIĞI</w:t>
        <w:br/>
      </w:r>
      <w:r>
        <w:rPr>
          <w:rFonts w:ascii="Arial" w:hAnsi="Arial"/>
          <w:b/>
          <w:sz w:val="21"/>
        </w:rPr>
        <w:t>KOCAELİ / DARICA - Tevfik İleri İmam Hatip Ortaokulu</w:t>
        <w:br/>
      </w:r>
      <w:r>
        <w:rPr>
          <w:rFonts w:ascii="Arial" w:hAnsi="Arial"/>
          <w:b/>
          <w:sz w:val="20"/>
        </w:rPr>
        <w:t>2025-2026 EĞİTİM ÖĞRETİM YILI 5. SINIF DIN KÜLTÜRÜ VE AHLAK BILGISI DERSİ</w:t>
        <w:br/>
      </w:r>
      <w:r>
        <w:rPr>
          <w:rFonts w:ascii="Arial" w:hAnsi="Arial"/>
          <w:b/>
          <w:sz w:val="21"/>
        </w:rPr>
        <w:t>1. DÖNEM 1. YAZILI SINAVI (ÖZEL)</w:t>
      </w:r>
    </w:p>
    <w:tbl>
      <w:tblPr>
        <w:tblW w:type="auto" w:w="0"/>
        <w:jc w:val="center"/>
        <w:tblLayout w:type="fixed"/>
        <w:tblLook w:firstColumn="1" w:firstRow="1" w:lastColumn="0" w:lastRow="0" w:noHBand="0" w:noVBand="1" w:val="04A0"/>
      </w:tblPr>
      <w:tblGrid>
        <w:gridCol w:w="2617"/>
        <w:gridCol w:w="2617"/>
        <w:gridCol w:w="2617"/>
        <w:gridCol w:w="2617"/>
      </w:tblGrid>
      <w:tr>
        <w:tc>
          <w:tcPr>
            <w:tcW w:type="dxa" w:w="172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r>
              <w:rPr>
                <w:rFonts w:ascii="Arial" w:hAnsi="Arial"/>
                <w:b/>
                <w:sz w:val="18"/>
              </w:rPr>
              <w:t>Adı ve Soyadı:</w:t>
            </w:r>
          </w:p>
        </w:tc>
        <w:tc>
          <w:tcPr>
            <w:tcW w:type="dxa" w:w="460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r>
              <w:t>.............................................................</w:t>
            </w:r>
          </w:p>
        </w:tc>
        <w:tc>
          <w:tcPr>
            <w:tcW w:type="dxa" w:w="2160"/>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r>
              <w:rPr>
                <w:rFonts w:ascii="Arial" w:hAnsi="Arial"/>
                <w:b/>
                <w:sz w:val="18"/>
              </w:rPr>
              <w:t>ALDIĞI PUAN:</w:t>
            </w:r>
          </w:p>
        </w:tc>
        <w:tc>
          <w:tcPr>
            <w:tcW w:type="dxa" w:w="187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jc w:val="center"/>
            </w:pPr>
            <w:r>
              <w:rPr>
                <w:rFonts w:ascii="Arial" w:hAnsi="Arial"/>
                <w:b/>
                <w:sz w:val="20"/>
              </w:rPr>
              <w:t>....... / 130</w:t>
            </w:r>
          </w:p>
        </w:tc>
      </w:tr>
      <w:tr>
        <w:tc>
          <w:tcPr>
            <w:tcW w:type="dxa" w:w="172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r>
              <w:rPr>
                <w:rFonts w:ascii="Arial" w:hAnsi="Arial"/>
                <w:b/>
                <w:sz w:val="18"/>
              </w:rPr>
              <w:t>Sınıfı / Şubesi:</w:t>
            </w:r>
          </w:p>
        </w:tc>
        <w:tc>
          <w:tcPr>
            <w:tcW w:type="dxa" w:w="460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r>
              <w:t>5 / .....       Okul No: ...............</w:t>
            </w:r>
          </w:p>
        </w:tc>
        <w:tc>
          <w:tcPr>
            <w:tcW w:type="dxa" w:w="2160"/>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r>
              <w:rPr>
                <w:rFonts w:ascii="Arial" w:hAnsi="Arial"/>
                <w:b/>
                <w:sz w:val="18"/>
              </w:rPr>
              <w:t>Tarih / İmza:</w:t>
            </w:r>
          </w:p>
        </w:tc>
        <w:tc>
          <w:tcPr>
            <w:tcW w:type="dxa" w:w="187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jc w:val="center"/>
            </w:pPr>
            <w:r>
              <w:t>...../...../2026</w:t>
            </w:r>
          </w:p>
        </w:tc>
      </w:tr>
    </w:tbl>
    <w:p>
      <w:pPr>
        <w:spacing w:after="80"/>
      </w:pPr>
    </w:p>
    <w:tbl>
      <w:tblPr>
        <w:tblW w:type="auto" w:w="0"/>
        <w:jc w:val="center"/>
        <w:tblLayout w:type="fixed"/>
        <w:tblLook w:firstColumn="1" w:firstRow="1" w:lastColumn="0" w:lastRow="0" w:noHBand="0" w:noVBand="1" w:val="04A0"/>
      </w:tblPr>
      <w:tblGrid>
        <w:gridCol w:w="5234"/>
        <w:gridCol w:w="5234"/>
      </w:tblGrid>
      <w:tr>
        <w:tc>
          <w:tcPr>
            <w:tcW w:type="dxa" w:w="5184"/>
            <w:tcBorders>
              <w:right w:val="dashed" w:sz="6" w:space="0" w:color="AAAAAA"/>
            </w:tcBorders>
            <w:tcMar>
              <w:top w:w="50" w:type="dxa"/>
              <w:bottom w:w="50" w:type="dxa"/>
              <w:left w:w="50" w:type="dxa"/>
              <w:right w:w="100" w:type="dxa"/>
            </w:tcMar>
          </w:tcPr>
          <w:p/>
          <w:p>
            <w:pPr>
              <w:spacing w:after="40" w:line="276" w:lineRule="auto"/>
            </w:pPr>
            <w:r>
              <w:rPr>
                <w:rFonts w:ascii="Arial" w:hAnsi="Arial"/>
                <w:b/>
                <w:sz w:val="19"/>
              </w:rPr>
              <w:t xml:space="preserve">Soru 1) </w:t>
            </w:r>
            <w:r>
              <w:rPr>
                <w:rFonts w:ascii="Arial" w:hAnsi="Arial"/>
                <w:b/>
                <w:color w:val="646464"/>
                <w:sz w:val="17"/>
              </w:rPr>
              <w:t xml:space="preserve">(10 Puan) </w:t>
            </w:r>
          </w:p>
          <w:p>
            <w:pPr>
              <w:spacing w:after="80"/>
            </w:pPr>
            <w:r>
              <w:rPr>
                <w:rFonts w:ascii="Arial" w:hAnsi="Arial"/>
                <w:sz w:val="18"/>
              </w:rPr>
              <w:t>Bir kimsenin 'Ben Allah'a inanıyorum ama ibadet etmeme gerek yok, kalbim temiz olsun yeter' sözünü İslam inancında ibadetlerin rolü açısından değerlendiriniz. İman ile ibadet arasındaki bağı açıklayınız.</w:t>
            </w:r>
          </w:p>
          <w:p>
            <w:pPr>
              <w:spacing w:line="312" w:lineRule="auto" w:after="240"/>
            </w:pPr>
            <w:r>
              <w:rPr>
                <w:color w:val="B4B4B4"/>
                <w:sz w:val="16"/>
              </w:rPr>
              <w:t>Cevap:</w:t>
              <w:br/>
              <w:t>................................................................................</w:t>
              <w:br/>
              <w:t>................................................................................</w:t>
              <w:br/>
              <w:t>................................................................................</w:t>
              <w:br/>
              <w:t>................................................................................</w:t>
              <w:br/>
            </w:r>
          </w:p>
          <w:p>
            <w:pPr>
              <w:spacing w:after="40" w:line="276" w:lineRule="auto"/>
            </w:pPr>
            <w:r>
              <w:rPr>
                <w:rFonts w:ascii="Arial" w:hAnsi="Arial"/>
                <w:b/>
                <w:sz w:val="19"/>
              </w:rPr>
              <w:t xml:space="preserve">Soru 2) </w:t>
            </w:r>
            <w:r>
              <w:rPr>
                <w:rFonts w:ascii="Arial" w:hAnsi="Arial"/>
                <w:b/>
                <w:color w:val="646464"/>
                <w:sz w:val="17"/>
              </w:rPr>
              <w:t xml:space="preserve">(10 Puan) </w:t>
            </w:r>
          </w:p>
          <w:p>
            <w:pPr>
              <w:spacing w:after="80"/>
            </w:pPr>
            <w:r>
              <w:rPr>
                <w:rFonts w:ascii="Arial" w:hAnsi="Arial"/>
                <w:sz w:val="18"/>
              </w:rPr>
              <w:t>Peygamber Efendimiz (s.a.v.) 'İman etmedikçe cennete giremezsiniz, birbirinizi sevmedikçe de gerçek manada iman etmiş sayılmazsınız. Yaptığınızda birbirinizi sevdirecek bir şey söyleyeyim mi? Aranızda selamı yayınız.' buyurmuştur. Bu hadisten hareketle selamlaşmanın toplumsal sevgi ve kardeşlik üzerindeki etkisini açıklayınız.</w:t>
            </w:r>
          </w:p>
          <w:p>
            <w:pPr>
              <w:spacing w:line="312" w:lineRule="auto" w:after="240"/>
            </w:pPr>
            <w:r>
              <w:rPr>
                <w:color w:val="B4B4B4"/>
                <w:sz w:val="16"/>
              </w:rPr>
              <w:t>Cevap:</w:t>
              <w:br/>
              <w:t>................................................................................</w:t>
              <w:br/>
              <w:t>................................................................................</w:t>
              <w:br/>
              <w:t>................................................................................</w:t>
              <w:br/>
              <w:t>................................................................................</w:t>
              <w:br/>
            </w:r>
          </w:p>
          <w:p>
            <w:pPr>
              <w:spacing w:after="40" w:line="276" w:lineRule="auto"/>
            </w:pPr>
            <w:r>
              <w:rPr>
                <w:rFonts w:ascii="Arial" w:hAnsi="Arial"/>
                <w:b/>
                <w:sz w:val="19"/>
              </w:rPr>
              <w:t xml:space="preserve">Soru 3) </w:t>
            </w:r>
            <w:r>
              <w:rPr>
                <w:rFonts w:ascii="Arial" w:hAnsi="Arial"/>
                <w:b/>
                <w:color w:val="646464"/>
                <w:sz w:val="17"/>
              </w:rPr>
              <w:t xml:space="preserve">(10 Puan) </w:t>
            </w:r>
          </w:p>
          <w:p>
            <w:pPr>
              <w:spacing w:after="40"/>
              <w:jc w:val="center"/>
            </w:pPr>
            <w:r>
              <w:rPr>
                <w:rFonts w:ascii="Traditional Arabic" w:hAnsi="Traditional Arabic"/>
                <w:b/>
                <w:sz w:val="28"/>
              </w:rPr>
              <w:t>إِنَّ الصَّلَاةَ تَنْهَىٰ عَنِ الْفَحْشَاءِ وَالْمُنكَرِ</w:t>
            </w:r>
          </w:p>
          <w:p>
            <w:pPr>
              <w:spacing w:after="80"/>
            </w:pPr>
            <w:r>
              <w:rPr>
                <w:rFonts w:ascii="Arial" w:hAnsi="Arial"/>
                <w:sz w:val="18"/>
              </w:rPr>
              <w:t>Kur'an-ı Kerim'de 'Şüphesiz namaz, insanı hayâsızlıktan ve kötülükten alıkoyar' (Ankebut Suresi, 45) buyrulmaktadır. Düzenli ve huşu içinde kılınan bir namazın günlük hayatta insanın ahlakına ve davranışlarına nasıl olumlu yansıdığını iki gerekçeyle açıklayınız.</w:t>
            </w:r>
          </w:p>
          <w:p>
            <w:pPr>
              <w:spacing w:line="312" w:lineRule="auto" w:after="240"/>
            </w:pPr>
            <w:r>
              <w:rPr>
                <w:color w:val="B4B4B4"/>
                <w:sz w:val="16"/>
              </w:rPr>
              <w:t>Cevap:</w:t>
              <w:br/>
              <w:t>................................................................................</w:t>
              <w:br/>
              <w:t>................................................................................</w:t>
              <w:br/>
              <w:t>................................................................................</w:t>
              <w:br/>
              <w:t>................................................................................</w:t>
              <w:br/>
            </w:r>
          </w:p>
          <w:p>
            <w:pPr>
              <w:spacing w:after="40" w:line="276" w:lineRule="auto"/>
            </w:pPr>
            <w:r>
              <w:rPr>
                <w:rFonts w:ascii="Arial" w:hAnsi="Arial"/>
                <w:b/>
                <w:sz w:val="19"/>
              </w:rPr>
              <w:t xml:space="preserve">Soru 4) </w:t>
            </w:r>
            <w:r>
              <w:rPr>
                <w:rFonts w:ascii="Arial" w:hAnsi="Arial"/>
                <w:b/>
                <w:color w:val="646464"/>
                <w:sz w:val="17"/>
              </w:rPr>
              <w:t xml:space="preserve">(10 Puan) </w:t>
            </w:r>
          </w:p>
          <w:p>
            <w:pPr>
              <w:spacing w:after="80"/>
            </w:pPr>
            <w:r>
              <w:rPr>
                <w:rFonts w:ascii="Arial" w:hAnsi="Arial"/>
                <w:sz w:val="18"/>
              </w:rPr>
              <w:t>Bir kimsenin 'Ben Allah'a inanıyorum ama ibadet etmeme gerek yok, kalbim temiz olsun yeter' sözünü İslam inancında ibadetlerin rolü açısından değerlendiriniz. İman ile ibadet arasındaki bağı açıklayınız.</w:t>
            </w:r>
          </w:p>
          <w:p>
            <w:pPr>
              <w:spacing w:line="312" w:lineRule="auto" w:after="240"/>
            </w:pPr>
            <w:r>
              <w:rPr>
                <w:color w:val="B4B4B4"/>
                <w:sz w:val="16"/>
              </w:rPr>
              <w:t>Cevap:</w:t>
              <w:br/>
              <w:t>................................................................................</w:t>
              <w:br/>
              <w:t>................................................................................</w:t>
              <w:br/>
              <w:t>................................................................................</w:t>
              <w:br/>
              <w:t>................................................................................</w:t>
              <w:br/>
            </w:r>
          </w:p>
          <w:p>
            <w:pPr>
              <w:spacing w:after="40" w:line="276" w:lineRule="auto"/>
            </w:pPr>
            <w:r>
              <w:rPr>
                <w:rFonts w:ascii="Arial" w:hAnsi="Arial"/>
                <w:b/>
                <w:sz w:val="19"/>
              </w:rPr>
              <w:t xml:space="preserve">Soru 5) </w:t>
            </w:r>
            <w:r>
              <w:rPr>
                <w:rFonts w:ascii="Arial" w:hAnsi="Arial"/>
                <w:b/>
                <w:color w:val="646464"/>
                <w:sz w:val="17"/>
              </w:rPr>
              <w:t xml:space="preserve">(10 Puan) </w:t>
            </w:r>
          </w:p>
          <w:p>
            <w:pPr>
              <w:spacing w:after="80"/>
            </w:pPr>
            <w:r>
              <w:rPr>
                <w:rFonts w:ascii="Arial" w:hAnsi="Arial"/>
                <w:sz w:val="18"/>
              </w:rPr>
              <w:t>Peygamberlerin sıfatlarından olan 'Sıdk' (Doğruluk) ve 'Emanet' (Güvenilirlik) kavramlarını açıklayarak, bu özelliklerin bir toplumda yaygınlaşmasının sağlayacağı iki faydayı yazınız.df</w:t>
            </w:r>
          </w:p>
          <w:p>
            <w:pPr>
              <w:spacing w:line="312" w:lineRule="auto" w:after="240"/>
            </w:pPr>
            <w:r>
              <w:rPr>
                <w:color w:val="B4B4B4"/>
                <w:sz w:val="16"/>
              </w:rPr>
              <w:t>Cevap:</w:t>
              <w:br/>
              <w:t>................................................................................</w:t>
              <w:br/>
              <w:t>................................................................................</w:t>
              <w:br/>
              <w:t>................................................................................</w:t>
              <w:br/>
              <w:t>................................................................................</w:t>
              <w:br/>
            </w:r>
          </w:p>
          <w:p>
            <w:pPr>
              <w:spacing w:after="40" w:line="276" w:lineRule="auto"/>
            </w:pPr>
            <w:r>
              <w:rPr>
                <w:rFonts w:ascii="Arial" w:hAnsi="Arial"/>
                <w:b/>
                <w:sz w:val="19"/>
              </w:rPr>
              <w:t xml:space="preserve">Soru 6) </w:t>
            </w:r>
            <w:r>
              <w:rPr>
                <w:rFonts w:ascii="Arial" w:hAnsi="Arial"/>
                <w:b/>
                <w:color w:val="646464"/>
                <w:sz w:val="17"/>
              </w:rPr>
              <w:t xml:space="preserve">(10 Puan) </w:t>
            </w:r>
          </w:p>
          <w:p>
            <w:pPr>
              <w:spacing w:after="80"/>
            </w:pPr>
            <w:r>
              <w:rPr>
                <w:rFonts w:ascii="Arial" w:hAnsi="Arial"/>
                <w:sz w:val="18"/>
              </w:rPr>
              <w:t>Bir kimsenin 'Ben Allah'a inanıyorum ama ibadet etmeme gerek yok, kalbim temiz olsun yeter' sözünü İslam inancında ibadetlerin rolü açısından değerlendiriniz. İman ile ibadet arasındaki bağı açıklayınız.</w:t>
            </w:r>
          </w:p>
          <w:p>
            <w:pPr>
              <w:spacing w:line="312" w:lineRule="auto" w:after="240"/>
            </w:pPr>
            <w:r>
              <w:rPr>
                <w:color w:val="B4B4B4"/>
                <w:sz w:val="16"/>
              </w:rPr>
              <w:t>Cevap:</w:t>
              <w:br/>
              <w:t>................................................................................</w:t>
              <w:br/>
              <w:t>................................................................................</w:t>
              <w:br/>
              <w:t>................................................................................</w:t>
              <w:br/>
              <w:t>................................................................................</w:t>
              <w:br/>
            </w:r>
          </w:p>
          <w:p>
            <w:pPr>
              <w:spacing w:after="40" w:line="276" w:lineRule="auto"/>
            </w:pPr>
            <w:r>
              <w:rPr>
                <w:rFonts w:ascii="Arial" w:hAnsi="Arial"/>
                <w:b/>
                <w:sz w:val="19"/>
              </w:rPr>
              <w:t xml:space="preserve">Soru 7) </w:t>
            </w:r>
            <w:r>
              <w:rPr>
                <w:rFonts w:ascii="Arial" w:hAnsi="Arial"/>
                <w:b/>
                <w:color w:val="646464"/>
                <w:sz w:val="17"/>
              </w:rPr>
              <w:t xml:space="preserve">(10 Puan) </w:t>
            </w:r>
          </w:p>
          <w:p>
            <w:pPr>
              <w:spacing w:after="80"/>
            </w:pPr>
            <w:r>
              <w:rPr>
                <w:rFonts w:ascii="Arial" w:hAnsi="Arial"/>
                <w:sz w:val="18"/>
              </w:rPr>
              <w:t>Peygamber Efendimiz (s.a.v.) 'İman etmedikçe cennete giremezsiniz, birbirinizi sevmedikçe de gerçek manada iman etmiş sayılmazsınız. Yaptığınızda birbirinizi sevdirecek bir şey söyleyeyim mi? Aranızda selamı yayınız.' buyurmuştur. Bu hadisten hareketle selamlaşmanın toplumsal sevgi ve kardeşlik üzerindeki etkisini açıklayınız.</w:t>
            </w:r>
          </w:p>
          <w:p>
            <w:pPr>
              <w:spacing w:line="312" w:lineRule="auto" w:after="240"/>
            </w:pPr>
            <w:r>
              <w:rPr>
                <w:color w:val="B4B4B4"/>
                <w:sz w:val="16"/>
              </w:rPr>
              <w:t>Cevap:</w:t>
              <w:br/>
              <w:t>................................................................................</w:t>
              <w:br/>
              <w:t>................................................................................</w:t>
              <w:br/>
              <w:t>................................................................................</w:t>
              <w:br/>
              <w:t>................................................................................</w:t>
              <w:br/>
            </w:r>
          </w:p>
        </w:tc>
        <w:tc>
          <w:tcPr>
            <w:tcW w:type="dxa" w:w="5184"/>
            <w:tcMar>
              <w:top w:w="50" w:type="dxa"/>
              <w:bottom w:w="50" w:type="dxa"/>
              <w:left w:w="100" w:type="dxa"/>
              <w:right w:w="50" w:type="dxa"/>
            </w:tcMar>
          </w:tcPr>
          <w:p/>
          <w:p>
            <w:pPr>
              <w:spacing w:after="40" w:line="276" w:lineRule="auto"/>
            </w:pPr>
            <w:r>
              <w:rPr>
                <w:rFonts w:ascii="Arial" w:hAnsi="Arial"/>
                <w:b/>
                <w:sz w:val="19"/>
              </w:rPr>
              <w:t xml:space="preserve">Soru 8) </w:t>
            </w:r>
            <w:r>
              <w:rPr>
                <w:rFonts w:ascii="Arial" w:hAnsi="Arial"/>
                <w:b/>
                <w:color w:val="646464"/>
                <w:sz w:val="17"/>
              </w:rPr>
              <w:t xml:space="preserve">(10 Puan) </w:t>
            </w:r>
          </w:p>
          <w:p>
            <w:pPr>
              <w:spacing w:after="40"/>
              <w:jc w:val="center"/>
            </w:pPr>
            <w:r>
              <w:rPr>
                <w:rFonts w:ascii="Traditional Arabic" w:hAnsi="Traditional Arabic"/>
                <w:b/>
                <w:sz w:val="28"/>
              </w:rPr>
              <w:t>إِنَّ الصَّلَاةَ تَنْهَىٰ عَنِ الْفَحْشَاءِ وَالْمُنكَرِ</w:t>
            </w:r>
          </w:p>
          <w:p>
            <w:pPr>
              <w:spacing w:after="80"/>
            </w:pPr>
            <w:r>
              <w:rPr>
                <w:rFonts w:ascii="Arial" w:hAnsi="Arial"/>
                <w:sz w:val="18"/>
              </w:rPr>
              <w:t>Kur'an-ı Kerim'de 'Şüphesiz namaz, insanı hayâsızlıktan ve kötülükten alıkoyar' (Ankebut Suresi, 45) buyrulmaktadır. Düzenli ve huşu içinde kılınan bir namazın günlük hayatta insanın ahlakına ve davranışlarına nasıl olumlu yansıdığını iki gerekçeyle açıklayınız.</w:t>
            </w:r>
          </w:p>
          <w:p>
            <w:pPr>
              <w:spacing w:line="312" w:lineRule="auto" w:after="240"/>
            </w:pPr>
            <w:r>
              <w:rPr>
                <w:color w:val="B4B4B4"/>
                <w:sz w:val="16"/>
              </w:rPr>
              <w:t>Cevap:</w:t>
              <w:br/>
              <w:t>................................................................................</w:t>
              <w:br/>
              <w:t>................................................................................</w:t>
              <w:br/>
              <w:t>................................................................................</w:t>
              <w:br/>
              <w:t>................................................................................</w:t>
              <w:br/>
            </w:r>
          </w:p>
          <w:p>
            <w:pPr>
              <w:spacing w:after="40" w:line="276" w:lineRule="auto"/>
            </w:pPr>
            <w:r>
              <w:rPr>
                <w:rFonts w:ascii="Arial" w:hAnsi="Arial"/>
                <w:b/>
                <w:sz w:val="19"/>
              </w:rPr>
              <w:t xml:space="preserve">Soru 9) </w:t>
            </w:r>
            <w:r>
              <w:rPr>
                <w:rFonts w:ascii="Arial" w:hAnsi="Arial"/>
                <w:b/>
                <w:color w:val="646464"/>
                <w:sz w:val="17"/>
              </w:rPr>
              <w:t xml:space="preserve">(10 Puan) </w:t>
            </w:r>
          </w:p>
          <w:p>
            <w:pPr>
              <w:spacing w:after="40"/>
              <w:jc w:val="center"/>
            </w:pPr>
            <w:r>
              <w:rPr>
                <w:rFonts w:ascii="Traditional Arabic" w:hAnsi="Traditional Arabic"/>
                <w:b/>
                <w:sz w:val="28"/>
              </w:rPr>
              <w:t>وَالْعَصْرِ ﴿١﴾ إِنَّ الْإِنسَانَ لَفِي خُسْرٍ</w:t>
            </w:r>
          </w:p>
          <w:p>
            <w:pPr>
              <w:spacing w:after="80"/>
            </w:pPr>
            <w:r>
              <w:rPr>
                <w:rFonts w:ascii="Arial" w:hAnsi="Arial"/>
                <w:sz w:val="18"/>
              </w:rPr>
              <w:t>Asr suresinde insanın hüsrandan (ziyandan) kurtulabilmesi için dört temel şart bildirilmiştir. Bu şartları yazarak günümüz öğrencisinin okul ve günlük yaşamında bu şartları nasıl uygulayabileceğini birer cümleyle belirtiniz.</w:t>
            </w:r>
          </w:p>
          <w:p>
            <w:pPr>
              <w:spacing w:line="312" w:lineRule="auto" w:after="240"/>
            </w:pPr>
            <w:r>
              <w:rPr>
                <w:color w:val="B4B4B4"/>
                <w:sz w:val="16"/>
              </w:rPr>
              <w:t>Cevap:</w:t>
              <w:br/>
              <w:t>................................................................................</w:t>
              <w:br/>
              <w:t>................................................................................</w:t>
              <w:br/>
              <w:t>................................................................................</w:t>
              <w:br/>
              <w:t>................................................................................</w:t>
              <w:br/>
            </w:r>
          </w:p>
          <w:p>
            <w:pPr>
              <w:spacing w:after="40" w:line="276" w:lineRule="auto"/>
            </w:pPr>
            <w:r>
              <w:rPr>
                <w:rFonts w:ascii="Arial" w:hAnsi="Arial"/>
                <w:b/>
                <w:sz w:val="19"/>
              </w:rPr>
              <w:t xml:space="preserve">Soru 10) </w:t>
            </w:r>
            <w:r>
              <w:rPr>
                <w:rFonts w:ascii="Arial" w:hAnsi="Arial"/>
                <w:b/>
                <w:color w:val="646464"/>
                <w:sz w:val="17"/>
              </w:rPr>
              <w:t xml:space="preserve">(10 Puan) </w:t>
            </w:r>
          </w:p>
          <w:p>
            <w:pPr>
              <w:spacing w:after="80"/>
            </w:pPr>
            <w:r>
              <w:rPr>
                <w:rFonts w:ascii="Arial" w:hAnsi="Arial"/>
                <w:sz w:val="18"/>
              </w:rPr>
              <w:t>Peygamberlerin sıfatlarından olan 'Sıdk' (Doğruluk) ve 'Emanet' (Güvenilirlik) kavramlarını açıklayarak, bu özelliklerin bir toplumda yaygınlaşmasının sağlayacağı iki faydayı yazınız.sdf</w:t>
            </w:r>
          </w:p>
          <w:p>
            <w:pPr>
              <w:spacing w:line="312" w:lineRule="auto" w:after="240"/>
            </w:pPr>
            <w:r>
              <w:rPr>
                <w:color w:val="B4B4B4"/>
                <w:sz w:val="16"/>
              </w:rPr>
              <w:t>Cevap:</w:t>
              <w:br/>
              <w:t>................................................................................</w:t>
              <w:br/>
              <w:t>................................................................................</w:t>
              <w:br/>
              <w:t>................................................................................</w:t>
              <w:br/>
              <w:t>................................................................................</w:t>
              <w:br/>
            </w:r>
          </w:p>
          <w:p>
            <w:pPr>
              <w:spacing w:after="40" w:line="276" w:lineRule="auto"/>
            </w:pPr>
            <w:r>
              <w:rPr>
                <w:rFonts w:ascii="Arial" w:hAnsi="Arial"/>
                <w:b/>
                <w:sz w:val="19"/>
              </w:rPr>
              <w:t xml:space="preserve">Soru 11) </w:t>
            </w:r>
            <w:r>
              <w:rPr>
                <w:rFonts w:ascii="Arial" w:hAnsi="Arial"/>
                <w:b/>
                <w:color w:val="646464"/>
                <w:sz w:val="17"/>
              </w:rPr>
              <w:t xml:space="preserve">(10 Puan) </w:t>
            </w:r>
          </w:p>
          <w:p>
            <w:pPr>
              <w:spacing w:after="80"/>
            </w:pPr>
            <w:r>
              <w:rPr>
                <w:rFonts w:ascii="Arial" w:hAnsi="Arial"/>
                <w:sz w:val="18"/>
              </w:rPr>
              <w:t>Yeni açık uçlu sorunuzu buraya yazınız...</w:t>
            </w:r>
          </w:p>
          <w:p>
            <w:pPr>
              <w:spacing w:line="312" w:lineRule="auto" w:after="240"/>
            </w:pPr>
            <w:r>
              <w:rPr>
                <w:color w:val="B4B4B4"/>
                <w:sz w:val="16"/>
              </w:rPr>
              <w:t>Cevap:</w:t>
              <w:br/>
              <w:t>................................................................................</w:t>
              <w:br/>
              <w:t>................................................................................</w:t>
              <w:br/>
              <w:t>................................................................................</w:t>
              <w:br/>
              <w:t>................................................................................</w:t>
              <w:br/>
            </w:r>
          </w:p>
          <w:p>
            <w:pPr>
              <w:spacing w:after="40" w:line="276" w:lineRule="auto"/>
            </w:pPr>
            <w:r>
              <w:rPr>
                <w:rFonts w:ascii="Arial" w:hAnsi="Arial"/>
                <w:b/>
                <w:sz w:val="19"/>
              </w:rPr>
              <w:t xml:space="preserve">Soru 12) </w:t>
            </w:r>
            <w:r>
              <w:rPr>
                <w:rFonts w:ascii="Arial" w:hAnsi="Arial"/>
                <w:b/>
                <w:color w:val="646464"/>
                <w:sz w:val="17"/>
              </w:rPr>
              <w:t xml:space="preserve">(10 Puan) </w:t>
            </w:r>
          </w:p>
          <w:p>
            <w:pPr>
              <w:spacing w:after="80"/>
            </w:pPr>
            <w:r>
              <w:rPr>
                <w:rFonts w:ascii="Arial" w:hAnsi="Arial"/>
                <w:sz w:val="18"/>
              </w:rPr>
              <w:t>Yeni açık uçlu sorunuzu buraya yazınız...</w:t>
            </w:r>
          </w:p>
          <w:p>
            <w:pPr>
              <w:spacing w:line="312" w:lineRule="auto" w:after="240"/>
            </w:pPr>
            <w:r>
              <w:rPr>
                <w:color w:val="B4B4B4"/>
                <w:sz w:val="16"/>
              </w:rPr>
              <w:t>Cevap:</w:t>
              <w:br/>
              <w:t>................................................................................</w:t>
              <w:br/>
              <w:t>................................................................................</w:t>
              <w:br/>
              <w:t>................................................................................</w:t>
              <w:br/>
              <w:t>................................................................................</w:t>
              <w:br/>
            </w:r>
          </w:p>
          <w:p>
            <w:pPr>
              <w:spacing w:after="40" w:line="276" w:lineRule="auto"/>
            </w:pPr>
            <w:r>
              <w:rPr>
                <w:rFonts w:ascii="Arial" w:hAnsi="Arial"/>
                <w:b/>
                <w:sz w:val="19"/>
              </w:rPr>
              <w:t xml:space="preserve">Soru 13) </w:t>
            </w:r>
            <w:r>
              <w:rPr>
                <w:rFonts w:ascii="Arial" w:hAnsi="Arial"/>
                <w:b/>
                <w:color w:val="646464"/>
                <w:sz w:val="17"/>
              </w:rPr>
              <w:t xml:space="preserve">(10 Puan) </w:t>
            </w:r>
          </w:p>
          <w:p>
            <w:pPr>
              <w:spacing w:after="80"/>
            </w:pPr>
            <w:r>
              <w:rPr>
                <w:rFonts w:ascii="Arial" w:hAnsi="Arial"/>
                <w:sz w:val="18"/>
              </w:rPr>
              <w:t>Yeni açık uçlu sorunuzu buraya yazınız...</w:t>
            </w:r>
          </w:p>
          <w:p>
            <w:pPr>
              <w:spacing w:line="312" w:lineRule="auto" w:after="240"/>
            </w:pPr>
            <w:r>
              <w:rPr>
                <w:color w:val="B4B4B4"/>
                <w:sz w:val="16"/>
              </w:rPr>
              <w:t>Cevap:</w:t>
              <w:br/>
              <w:t>................................................................................</w:t>
              <w:br/>
              <w:t>................................................................................</w:t>
              <w:br/>
              <w:t>................................................................................</w:t>
              <w:br/>
              <w:t>................................................................................</w:t>
              <w:br/>
            </w:r>
          </w:p>
        </w:tc>
      </w:tr>
    </w:tbl>
    <w:p>
      <w:pPr>
        <w:jc w:val="center"/>
      </w:pPr>
      <w:r>
        <w:rPr>
          <w:rFonts w:ascii="Arial" w:hAnsi="Arial"/>
          <w:i/>
          <w:sz w:val="17"/>
        </w:rPr>
        <w:t>Sınav süresi 40 dakikadır. Başarılar dileriz.</w:t>
      </w:r>
    </w:p>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