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AA02A" w14:textId="77777777" w:rsidR="008C6060" w:rsidRPr="00E829E0" w:rsidRDefault="008C6060" w:rsidP="008C6060">
      <w:pPr>
        <w:spacing w:line="240" w:lineRule="auto"/>
        <w:jc w:val="center"/>
        <w:rPr>
          <w:rFonts w:ascii="Times New Roman" w:hAnsi="Times New Roman" w:cs="Times New Roman"/>
          <w:b/>
          <w:sz w:val="28"/>
          <w:szCs w:val="28"/>
        </w:rPr>
      </w:pPr>
      <w:bookmarkStart w:id="0" w:name="_GoBack"/>
      <w:bookmarkEnd w:id="0"/>
      <w:r w:rsidRPr="00E829E0">
        <w:rPr>
          <w:rFonts w:ascii="Times New Roman" w:hAnsi="Times New Roman" w:cs="Times New Roman"/>
          <w:b/>
          <w:sz w:val="28"/>
          <w:szCs w:val="28"/>
        </w:rPr>
        <w:t>Call for Papers</w:t>
      </w:r>
    </w:p>
    <w:p w14:paraId="2E8F4E04" w14:textId="5D814084" w:rsidR="008C6060" w:rsidRDefault="00020DA0" w:rsidP="008C606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Special Issue on </w:t>
      </w:r>
      <w:r w:rsidR="008C6060" w:rsidRPr="00E829E0">
        <w:rPr>
          <w:rFonts w:ascii="Times New Roman" w:hAnsi="Times New Roman" w:cs="Times New Roman"/>
          <w:b/>
          <w:sz w:val="28"/>
          <w:szCs w:val="28"/>
        </w:rPr>
        <w:t xml:space="preserve">Structural Transformation of African Agriculture and Rural Spaces </w:t>
      </w:r>
    </w:p>
    <w:p w14:paraId="4294E564" w14:textId="68407DEE" w:rsidR="00020DA0" w:rsidRPr="00DA1AF0" w:rsidRDefault="009A6348" w:rsidP="008C6060">
      <w:pPr>
        <w:spacing w:line="240" w:lineRule="auto"/>
        <w:jc w:val="center"/>
        <w:rPr>
          <w:rFonts w:ascii="Times New Roman" w:hAnsi="Times New Roman" w:cs="Times New Roman"/>
          <w:b/>
          <w:i/>
          <w:sz w:val="28"/>
          <w:szCs w:val="28"/>
        </w:rPr>
      </w:pPr>
      <w:r w:rsidRPr="00DA1AF0">
        <w:rPr>
          <w:rFonts w:ascii="Times New Roman" w:hAnsi="Times New Roman" w:cs="Times New Roman"/>
          <w:b/>
          <w:i/>
          <w:sz w:val="28"/>
          <w:szCs w:val="28"/>
        </w:rPr>
        <w:t>Agricultural Economics</w:t>
      </w:r>
    </w:p>
    <w:p w14:paraId="639B9F8B" w14:textId="77777777" w:rsidR="006623AC" w:rsidRPr="006623AC" w:rsidRDefault="006623AC" w:rsidP="006623AC">
      <w:pPr>
        <w:spacing w:after="100" w:afterAutospacing="1" w:line="240" w:lineRule="auto"/>
        <w:contextualSpacing/>
        <w:jc w:val="center"/>
        <w:rPr>
          <w:rFonts w:ascii="Times New Roman" w:hAnsi="Times New Roman" w:cs="Times New Roman"/>
          <w:sz w:val="24"/>
          <w:szCs w:val="24"/>
        </w:rPr>
      </w:pPr>
      <w:r w:rsidRPr="006623AC">
        <w:rPr>
          <w:rFonts w:ascii="Times New Roman" w:hAnsi="Times New Roman" w:cs="Times New Roman"/>
          <w:sz w:val="24"/>
          <w:szCs w:val="24"/>
        </w:rPr>
        <w:t>Guest Editors:</w:t>
      </w:r>
    </w:p>
    <w:p w14:paraId="352C2ED5" w14:textId="0EECF80E" w:rsidR="006623AC" w:rsidRPr="006623AC" w:rsidRDefault="006623AC" w:rsidP="006623AC">
      <w:pPr>
        <w:spacing w:after="100" w:afterAutospacing="1" w:line="240" w:lineRule="auto"/>
        <w:contextualSpacing/>
        <w:jc w:val="center"/>
        <w:rPr>
          <w:rFonts w:ascii="Times New Roman" w:hAnsi="Times New Roman" w:cs="Times New Roman"/>
          <w:sz w:val="24"/>
          <w:szCs w:val="24"/>
        </w:rPr>
      </w:pPr>
      <w:r w:rsidRPr="006623AC">
        <w:rPr>
          <w:rFonts w:ascii="Times New Roman" w:hAnsi="Times New Roman" w:cs="Times New Roman"/>
          <w:sz w:val="24"/>
          <w:szCs w:val="24"/>
        </w:rPr>
        <w:t>Christopher B. Barrett</w:t>
      </w:r>
      <w:r w:rsidR="009A6348">
        <w:rPr>
          <w:rFonts w:ascii="Times New Roman" w:hAnsi="Times New Roman" w:cs="Times New Roman"/>
          <w:sz w:val="24"/>
          <w:szCs w:val="24"/>
        </w:rPr>
        <w:t>, Cornell University</w:t>
      </w:r>
    </w:p>
    <w:p w14:paraId="4CB0625F" w14:textId="7C3FB8A1" w:rsidR="006623AC" w:rsidRPr="006623AC" w:rsidRDefault="009A6348" w:rsidP="006623AC">
      <w:pPr>
        <w:spacing w:after="100" w:afterAutospacing="1" w:line="240" w:lineRule="auto"/>
        <w:contextualSpacing/>
        <w:jc w:val="center"/>
        <w:rPr>
          <w:rFonts w:ascii="Times New Roman" w:hAnsi="Times New Roman" w:cs="Times New Roman"/>
          <w:sz w:val="24"/>
          <w:szCs w:val="24"/>
        </w:rPr>
      </w:pPr>
      <w:r>
        <w:rPr>
          <w:rFonts w:ascii="Times New Roman" w:hAnsi="Times New Roman" w:cs="Times New Roman"/>
          <w:sz w:val="24"/>
          <w:szCs w:val="24"/>
        </w:rPr>
        <w:t>Bekele Shiferaw, Partnership for Economic Policy</w:t>
      </w:r>
    </w:p>
    <w:p w14:paraId="31963900" w14:textId="51ECC7F0" w:rsidR="008C6060" w:rsidRDefault="006623AC" w:rsidP="006623AC">
      <w:pPr>
        <w:spacing w:after="100" w:afterAutospacing="1" w:line="240" w:lineRule="auto"/>
        <w:contextualSpacing/>
        <w:jc w:val="center"/>
        <w:rPr>
          <w:rFonts w:ascii="Times New Roman" w:hAnsi="Times New Roman" w:cs="Times New Roman"/>
          <w:b/>
          <w:sz w:val="24"/>
          <w:szCs w:val="24"/>
        </w:rPr>
      </w:pPr>
      <w:r w:rsidRPr="006623AC">
        <w:rPr>
          <w:rFonts w:ascii="Times New Roman" w:hAnsi="Times New Roman" w:cs="Times New Roman"/>
          <w:sz w:val="24"/>
          <w:szCs w:val="24"/>
        </w:rPr>
        <w:t>Paul Christian</w:t>
      </w:r>
      <w:r w:rsidR="009A6348">
        <w:rPr>
          <w:rFonts w:ascii="Times New Roman" w:hAnsi="Times New Roman" w:cs="Times New Roman"/>
          <w:sz w:val="24"/>
          <w:szCs w:val="24"/>
        </w:rPr>
        <w:t>, Cornell University</w:t>
      </w:r>
    </w:p>
    <w:p w14:paraId="6B15847F" w14:textId="77777777" w:rsidR="008C6060" w:rsidRPr="00064769" w:rsidRDefault="008C6060" w:rsidP="008C6060">
      <w:pPr>
        <w:spacing w:after="240" w:line="240" w:lineRule="auto"/>
        <w:rPr>
          <w:rFonts w:ascii="Times New Roman" w:hAnsi="Times New Roman" w:cs="Times New Roman"/>
          <w:b/>
          <w:sz w:val="24"/>
          <w:szCs w:val="24"/>
        </w:rPr>
      </w:pPr>
      <w:r w:rsidRPr="00064769">
        <w:rPr>
          <w:rFonts w:ascii="Times New Roman" w:hAnsi="Times New Roman" w:cs="Times New Roman"/>
          <w:b/>
          <w:sz w:val="24"/>
          <w:szCs w:val="24"/>
        </w:rPr>
        <w:t>Background</w:t>
      </w:r>
    </w:p>
    <w:p w14:paraId="5A1CC3B8" w14:textId="2759C98D" w:rsidR="004C53E0" w:rsidRPr="00103EB9" w:rsidRDefault="004C53E0" w:rsidP="008C6060">
      <w:pPr>
        <w:spacing w:line="240" w:lineRule="auto"/>
        <w:ind w:firstLine="720"/>
        <w:rPr>
          <w:rFonts w:ascii="Times New Roman" w:hAnsi="Times New Roman" w:cs="Times New Roman"/>
          <w:sz w:val="24"/>
          <w:szCs w:val="24"/>
        </w:rPr>
      </w:pPr>
      <w:r w:rsidRPr="00103EB9">
        <w:rPr>
          <w:rFonts w:ascii="Times New Roman" w:hAnsi="Times New Roman" w:cs="Times New Roman"/>
          <w:sz w:val="24"/>
          <w:szCs w:val="24"/>
        </w:rPr>
        <w:t xml:space="preserve">A disproportionately large share of the poor in Sub-Saharan Africa, and especially of the ultra-poor, live in rural areas, rely on agriculture, self-employment, and casual wage labor markets </w:t>
      </w:r>
      <w:r w:rsidR="00CE1E8D">
        <w:rPr>
          <w:rFonts w:ascii="Times New Roman" w:hAnsi="Times New Roman" w:cs="Times New Roman"/>
          <w:sz w:val="24"/>
          <w:szCs w:val="24"/>
        </w:rPr>
        <w:t xml:space="preserve">in the informal sector </w:t>
      </w:r>
      <w:r w:rsidRPr="00103EB9">
        <w:rPr>
          <w:rFonts w:ascii="Times New Roman" w:hAnsi="Times New Roman" w:cs="Times New Roman"/>
          <w:sz w:val="24"/>
          <w:szCs w:val="24"/>
        </w:rPr>
        <w:t>as their primary source of earnings, and rely on food markets as their primary source of consumption goods. Despite the overall macroeconomic growth and improved governance enjoyed broadly across the continent, farms remain small, many African smallholder farmers still use few modern inputs, and widespread market failures impede optimal allocation of labor, land and other factors of production.</w:t>
      </w:r>
    </w:p>
    <w:p w14:paraId="7FFD22CE" w14:textId="2D2D3A2A" w:rsidR="004C53E0" w:rsidRPr="00103EB9" w:rsidRDefault="004C53E0" w:rsidP="008C6060">
      <w:pPr>
        <w:spacing w:line="240" w:lineRule="auto"/>
        <w:ind w:firstLine="720"/>
        <w:rPr>
          <w:rFonts w:ascii="Times New Roman" w:hAnsi="Times New Roman" w:cs="Times New Roman"/>
          <w:sz w:val="24"/>
          <w:szCs w:val="24"/>
        </w:rPr>
      </w:pPr>
      <w:r w:rsidRPr="00103EB9">
        <w:rPr>
          <w:rFonts w:ascii="Times New Roman" w:hAnsi="Times New Roman" w:cs="Times New Roman"/>
          <w:sz w:val="24"/>
          <w:szCs w:val="24"/>
        </w:rPr>
        <w:t>Structural transformation requires, in particular, productivity growth, which itself depends on increased uptake of improved technologies and inputs that improve the productivity of land and especially labor. It also requires progress in remedying labor, land and financial market failures that impede not only technology adoption, but also efficient resource allocation and investment. It further requires improved efficiency and value addition in connecting farmers to markets, as well as enhanced resilience in the face of growing risks due to climate, market and political shocks.</w:t>
      </w:r>
    </w:p>
    <w:p w14:paraId="42FE1A8B" w14:textId="6C3589F6" w:rsidR="004C53E0" w:rsidRDefault="004C53E0" w:rsidP="008C60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Most </w:t>
      </w:r>
      <w:r w:rsidR="00103EB9">
        <w:rPr>
          <w:rFonts w:ascii="Times New Roman" w:hAnsi="Times New Roman" w:cs="Times New Roman"/>
          <w:sz w:val="24"/>
          <w:szCs w:val="24"/>
        </w:rPr>
        <w:t xml:space="preserve">of the extant </w:t>
      </w:r>
      <w:r>
        <w:rPr>
          <w:rFonts w:ascii="Times New Roman" w:hAnsi="Times New Roman" w:cs="Times New Roman"/>
          <w:sz w:val="24"/>
          <w:szCs w:val="24"/>
        </w:rPr>
        <w:t>analysis of structural transformation relies on macro-level data sources</w:t>
      </w:r>
      <w:r w:rsidR="00CE1E8D">
        <w:rPr>
          <w:rFonts w:ascii="Times New Roman" w:hAnsi="Times New Roman" w:cs="Times New Roman"/>
          <w:sz w:val="24"/>
          <w:szCs w:val="24"/>
        </w:rPr>
        <w:t xml:space="preserve"> and </w:t>
      </w:r>
      <w:proofErr w:type="spellStart"/>
      <w:r w:rsidR="00CE1E8D">
        <w:rPr>
          <w:rFonts w:ascii="Times New Roman" w:hAnsi="Times New Roman" w:cs="Times New Roman"/>
          <w:sz w:val="24"/>
          <w:szCs w:val="24"/>
        </w:rPr>
        <w:t>economywide</w:t>
      </w:r>
      <w:proofErr w:type="spellEnd"/>
      <w:r w:rsidR="00CE1E8D">
        <w:rPr>
          <w:rFonts w:ascii="Times New Roman" w:hAnsi="Times New Roman" w:cs="Times New Roman"/>
          <w:sz w:val="24"/>
          <w:szCs w:val="24"/>
        </w:rPr>
        <w:t xml:space="preserve"> modeling</w:t>
      </w:r>
      <w:r>
        <w:rPr>
          <w:rFonts w:ascii="Times New Roman" w:hAnsi="Times New Roman" w:cs="Times New Roman"/>
          <w:sz w:val="24"/>
          <w:szCs w:val="24"/>
        </w:rPr>
        <w:t xml:space="preserve">, but newly available household- and individual-level data sources, </w:t>
      </w:r>
      <w:r w:rsidRPr="00064769">
        <w:rPr>
          <w:rFonts w:ascii="Times New Roman" w:hAnsi="Times New Roman" w:cs="Times New Roman"/>
          <w:sz w:val="24"/>
          <w:szCs w:val="24"/>
        </w:rPr>
        <w:t xml:space="preserve">such as the Living Standards Measurement Study-Integrated Surveys on Agriculture </w:t>
      </w:r>
      <w:hyperlink r:id="rId6" w:history="1">
        <w:r w:rsidRPr="00CB5FDE">
          <w:rPr>
            <w:rStyle w:val="Hyperlink"/>
            <w:rFonts w:ascii="Times New Roman" w:hAnsi="Times New Roman" w:cs="Times New Roman"/>
            <w:sz w:val="24"/>
            <w:szCs w:val="24"/>
          </w:rPr>
          <w:t>(LSMS-ISA)</w:t>
        </w:r>
      </w:hyperlink>
      <w:r w:rsidRPr="00103EB9">
        <w:rPr>
          <w:rStyle w:val="Hyperlink"/>
          <w:rFonts w:ascii="Times New Roman" w:hAnsi="Times New Roman" w:cs="Times New Roman"/>
          <w:sz w:val="24"/>
          <w:szCs w:val="24"/>
          <w:u w:val="none"/>
        </w:rPr>
        <w:t xml:space="preserve"> </w:t>
      </w:r>
      <w:r w:rsidRPr="00103EB9">
        <w:rPr>
          <w:rStyle w:val="Hyperlink"/>
          <w:rFonts w:ascii="Times New Roman" w:hAnsi="Times New Roman" w:cs="Times New Roman"/>
          <w:color w:val="000000" w:themeColor="text1"/>
          <w:sz w:val="24"/>
          <w:szCs w:val="24"/>
          <w:u w:val="none"/>
        </w:rPr>
        <w:t xml:space="preserve">expand the potential to understand constraints </w:t>
      </w:r>
      <w:r w:rsidR="00CE1E8D">
        <w:rPr>
          <w:rStyle w:val="Hyperlink"/>
          <w:rFonts w:ascii="Times New Roman" w:hAnsi="Times New Roman" w:cs="Times New Roman"/>
          <w:color w:val="000000" w:themeColor="text1"/>
          <w:sz w:val="24"/>
          <w:szCs w:val="24"/>
          <w:u w:val="none"/>
        </w:rPr>
        <w:t xml:space="preserve">facing African farmers </w:t>
      </w:r>
      <w:r w:rsidRPr="00103EB9">
        <w:rPr>
          <w:rStyle w:val="Hyperlink"/>
          <w:rFonts w:ascii="Times New Roman" w:hAnsi="Times New Roman" w:cs="Times New Roman"/>
          <w:color w:val="000000" w:themeColor="text1"/>
          <w:sz w:val="24"/>
          <w:szCs w:val="24"/>
          <w:u w:val="none"/>
        </w:rPr>
        <w:t xml:space="preserve">and behaviors underlying the macro-level trends.  Leveraging the opportunities provided by </w:t>
      </w:r>
      <w:r w:rsidR="00CE1E8D">
        <w:rPr>
          <w:rStyle w:val="Hyperlink"/>
          <w:rFonts w:ascii="Times New Roman" w:hAnsi="Times New Roman" w:cs="Times New Roman"/>
          <w:color w:val="000000" w:themeColor="text1"/>
          <w:sz w:val="24"/>
          <w:szCs w:val="24"/>
          <w:u w:val="none"/>
        </w:rPr>
        <w:t>such</w:t>
      </w:r>
      <w:r w:rsidR="00CE1E8D" w:rsidRPr="00103EB9">
        <w:rPr>
          <w:rStyle w:val="Hyperlink"/>
          <w:rFonts w:ascii="Times New Roman" w:hAnsi="Times New Roman" w:cs="Times New Roman"/>
          <w:color w:val="000000" w:themeColor="text1"/>
          <w:sz w:val="24"/>
          <w:szCs w:val="24"/>
          <w:u w:val="none"/>
        </w:rPr>
        <w:t xml:space="preserve"> </w:t>
      </w:r>
      <w:r w:rsidRPr="00103EB9">
        <w:rPr>
          <w:rStyle w:val="Hyperlink"/>
          <w:rFonts w:ascii="Times New Roman" w:hAnsi="Times New Roman" w:cs="Times New Roman"/>
          <w:color w:val="000000" w:themeColor="text1"/>
          <w:sz w:val="24"/>
          <w:szCs w:val="24"/>
          <w:u w:val="none"/>
        </w:rPr>
        <w:t xml:space="preserve">data will provide powerful guidance to policymakers </w:t>
      </w:r>
      <w:r w:rsidR="00103EB9" w:rsidRPr="00103EB9">
        <w:rPr>
          <w:rStyle w:val="Hyperlink"/>
          <w:rFonts w:ascii="Times New Roman" w:hAnsi="Times New Roman" w:cs="Times New Roman"/>
          <w:color w:val="000000" w:themeColor="text1"/>
          <w:sz w:val="24"/>
          <w:szCs w:val="24"/>
          <w:u w:val="none"/>
        </w:rPr>
        <w:t>who aim to accelerate the pace of agricultural transformation.</w:t>
      </w:r>
    </w:p>
    <w:p w14:paraId="27AA59C6" w14:textId="77777777" w:rsidR="008C6060" w:rsidRPr="00064769" w:rsidRDefault="008C6060" w:rsidP="008C6060">
      <w:pPr>
        <w:spacing w:after="240" w:line="240" w:lineRule="auto"/>
        <w:rPr>
          <w:rFonts w:ascii="Times New Roman" w:hAnsi="Times New Roman" w:cs="Times New Roman"/>
          <w:b/>
          <w:sz w:val="24"/>
          <w:szCs w:val="24"/>
        </w:rPr>
      </w:pPr>
      <w:r>
        <w:rPr>
          <w:rFonts w:ascii="Times New Roman" w:hAnsi="Times New Roman" w:cs="Times New Roman"/>
          <w:b/>
          <w:sz w:val="24"/>
          <w:szCs w:val="24"/>
        </w:rPr>
        <w:t>Special Issue</w:t>
      </w:r>
    </w:p>
    <w:p w14:paraId="4D42C1D1" w14:textId="11AF613E" w:rsidR="008C6060" w:rsidRPr="00064769" w:rsidRDefault="00B711D2" w:rsidP="008C6060">
      <w:pPr>
        <w:spacing w:line="240" w:lineRule="auto"/>
        <w:ind w:firstLine="720"/>
        <w:rPr>
          <w:rFonts w:ascii="Times New Roman" w:hAnsi="Times New Roman" w:cs="Times New Roman"/>
          <w:sz w:val="24"/>
          <w:szCs w:val="24"/>
        </w:rPr>
      </w:pPr>
      <w:r w:rsidRPr="00103EB9">
        <w:rPr>
          <w:rFonts w:ascii="Times New Roman" w:hAnsi="Times New Roman" w:cs="Times New Roman"/>
          <w:i/>
          <w:sz w:val="24"/>
          <w:szCs w:val="24"/>
        </w:rPr>
        <w:t>Agricultural Economics</w:t>
      </w:r>
      <w:r>
        <w:rPr>
          <w:rFonts w:ascii="Times New Roman" w:hAnsi="Times New Roman" w:cs="Times New Roman"/>
          <w:sz w:val="24"/>
          <w:szCs w:val="24"/>
        </w:rPr>
        <w:t xml:space="preserve"> invites the submission of papers to be considered in a special issue to be organized in coordination with the Structural Transformation of African Agriculture and Rural Spaces (STAARS) initiative, a partnership between </w:t>
      </w:r>
      <w:r w:rsidRPr="00064769">
        <w:rPr>
          <w:rFonts w:ascii="Times New Roman" w:hAnsi="Times New Roman" w:cs="Times New Roman"/>
          <w:sz w:val="24"/>
          <w:szCs w:val="24"/>
        </w:rPr>
        <w:t>the African Development Bank (</w:t>
      </w:r>
      <w:proofErr w:type="spellStart"/>
      <w:r w:rsidRPr="00064769">
        <w:rPr>
          <w:rFonts w:ascii="Times New Roman" w:hAnsi="Times New Roman" w:cs="Times New Roman"/>
          <w:sz w:val="24"/>
          <w:szCs w:val="24"/>
        </w:rPr>
        <w:t>AfDB</w:t>
      </w:r>
      <w:proofErr w:type="spellEnd"/>
      <w:r w:rsidRPr="00064769">
        <w:rPr>
          <w:rFonts w:ascii="Times New Roman" w:hAnsi="Times New Roman" w:cs="Times New Roman"/>
          <w:sz w:val="24"/>
          <w:szCs w:val="24"/>
        </w:rPr>
        <w:t>),</w:t>
      </w:r>
      <w:r w:rsidR="00103EB9">
        <w:rPr>
          <w:rFonts w:ascii="Times New Roman" w:hAnsi="Times New Roman" w:cs="Times New Roman"/>
          <w:sz w:val="24"/>
          <w:szCs w:val="24"/>
        </w:rPr>
        <w:t xml:space="preserve"> </w:t>
      </w:r>
      <w:r w:rsidR="008C6060" w:rsidRPr="00064769">
        <w:rPr>
          <w:rFonts w:ascii="Times New Roman" w:hAnsi="Times New Roman" w:cs="Times New Roman"/>
          <w:sz w:val="24"/>
          <w:szCs w:val="24"/>
        </w:rPr>
        <w:t>Cornell University, the African Economic Research Consortium (AERC</w:t>
      </w:r>
      <w:r w:rsidR="008C6060">
        <w:rPr>
          <w:rFonts w:ascii="Times New Roman" w:hAnsi="Times New Roman" w:cs="Times New Roman"/>
          <w:sz w:val="24"/>
          <w:szCs w:val="24"/>
        </w:rPr>
        <w:t>)</w:t>
      </w:r>
      <w:r w:rsidR="008C6060" w:rsidRPr="00064769">
        <w:rPr>
          <w:rFonts w:ascii="Times New Roman" w:hAnsi="Times New Roman" w:cs="Times New Roman"/>
          <w:sz w:val="24"/>
          <w:szCs w:val="24"/>
        </w:rPr>
        <w:t>, the Partnership for Economic Policy (PEP)</w:t>
      </w:r>
      <w:r w:rsidR="008C6060">
        <w:rPr>
          <w:rFonts w:ascii="Times New Roman" w:hAnsi="Times New Roman" w:cs="Times New Roman"/>
          <w:sz w:val="24"/>
          <w:szCs w:val="24"/>
        </w:rPr>
        <w:t>,</w:t>
      </w:r>
      <w:r w:rsidR="008C6060" w:rsidRPr="00064769">
        <w:rPr>
          <w:rFonts w:ascii="Times New Roman" w:hAnsi="Times New Roman" w:cs="Times New Roman"/>
          <w:sz w:val="24"/>
          <w:szCs w:val="24"/>
        </w:rPr>
        <w:t xml:space="preserve"> and the World Bank</w:t>
      </w:r>
      <w:r>
        <w:rPr>
          <w:rFonts w:ascii="Times New Roman" w:hAnsi="Times New Roman" w:cs="Times New Roman"/>
          <w:sz w:val="24"/>
          <w:szCs w:val="24"/>
        </w:rPr>
        <w:t>.</w:t>
      </w:r>
      <w:r w:rsidR="008C6060">
        <w:rPr>
          <w:rFonts w:ascii="Times New Roman" w:hAnsi="Times New Roman" w:cs="Times New Roman"/>
          <w:sz w:val="24"/>
          <w:szCs w:val="24"/>
        </w:rPr>
        <w:t xml:space="preserve"> </w:t>
      </w:r>
      <w:r>
        <w:rPr>
          <w:rFonts w:ascii="Times New Roman" w:hAnsi="Times New Roman" w:cs="Times New Roman"/>
          <w:sz w:val="24"/>
          <w:szCs w:val="24"/>
        </w:rPr>
        <w:t xml:space="preserve">The STAARS partners plan the special issue to build on a </w:t>
      </w:r>
      <w:r w:rsidR="008C6060">
        <w:rPr>
          <w:rFonts w:ascii="Times New Roman" w:hAnsi="Times New Roman" w:cs="Times New Roman"/>
          <w:sz w:val="24"/>
          <w:szCs w:val="24"/>
        </w:rPr>
        <w:t xml:space="preserve">conference on </w:t>
      </w:r>
      <w:r w:rsidR="008C6060" w:rsidRPr="00064769">
        <w:rPr>
          <w:rFonts w:ascii="Times New Roman" w:hAnsi="Times New Roman" w:cs="Times New Roman"/>
          <w:sz w:val="24"/>
          <w:szCs w:val="24"/>
        </w:rPr>
        <w:t xml:space="preserve">Structural Transformation of African Agriculture and Rural Spaces, to be held on </w:t>
      </w:r>
      <w:r w:rsidR="008C6060" w:rsidRPr="002F64A6">
        <w:rPr>
          <w:rFonts w:ascii="Times New Roman" w:hAnsi="Times New Roman" w:cs="Times New Roman"/>
          <w:b/>
          <w:sz w:val="24"/>
          <w:szCs w:val="24"/>
        </w:rPr>
        <w:t>December 4-5, 2015</w:t>
      </w:r>
      <w:r w:rsidR="008C6060" w:rsidRPr="002F64A6">
        <w:rPr>
          <w:rFonts w:ascii="Times New Roman" w:hAnsi="Times New Roman" w:cs="Times New Roman"/>
          <w:sz w:val="24"/>
          <w:szCs w:val="24"/>
        </w:rPr>
        <w:t xml:space="preserve"> in</w:t>
      </w:r>
      <w:r w:rsidR="008C6060" w:rsidRPr="002F64A6">
        <w:rPr>
          <w:rFonts w:ascii="Times New Roman" w:hAnsi="Times New Roman" w:cs="Times New Roman"/>
          <w:b/>
          <w:sz w:val="24"/>
          <w:szCs w:val="24"/>
        </w:rPr>
        <w:t xml:space="preserve"> Addis Ababa</w:t>
      </w:r>
      <w:r w:rsidR="008C6060" w:rsidRPr="00655EEE">
        <w:rPr>
          <w:rFonts w:ascii="Times New Roman" w:hAnsi="Times New Roman" w:cs="Times New Roman"/>
          <w:b/>
          <w:sz w:val="24"/>
          <w:szCs w:val="24"/>
        </w:rPr>
        <w:t>, Ethiopia</w:t>
      </w:r>
      <w:r w:rsidR="008C6060">
        <w:rPr>
          <w:rFonts w:ascii="Times New Roman" w:hAnsi="Times New Roman" w:cs="Times New Roman"/>
          <w:sz w:val="24"/>
          <w:szCs w:val="24"/>
        </w:rPr>
        <w:t xml:space="preserve">.  In addition to the </w:t>
      </w:r>
      <w:r w:rsidR="00CE1E8D">
        <w:rPr>
          <w:rFonts w:ascii="Times New Roman" w:hAnsi="Times New Roman" w:cs="Times New Roman"/>
          <w:sz w:val="24"/>
          <w:szCs w:val="24"/>
        </w:rPr>
        <w:t xml:space="preserve">research </w:t>
      </w:r>
      <w:r w:rsidR="008C6060">
        <w:rPr>
          <w:rFonts w:ascii="Times New Roman" w:hAnsi="Times New Roman" w:cs="Times New Roman"/>
          <w:sz w:val="24"/>
          <w:szCs w:val="24"/>
        </w:rPr>
        <w:t xml:space="preserve">featured at the STAARS conference, the editorial committee seeks </w:t>
      </w:r>
      <w:r w:rsidR="008D4D5E">
        <w:rPr>
          <w:rFonts w:ascii="Times New Roman" w:hAnsi="Times New Roman" w:cs="Times New Roman"/>
          <w:sz w:val="24"/>
          <w:szCs w:val="24"/>
        </w:rPr>
        <w:t xml:space="preserve">high quality </w:t>
      </w:r>
      <w:r w:rsidR="008C6060">
        <w:rPr>
          <w:rFonts w:ascii="Times New Roman" w:hAnsi="Times New Roman" w:cs="Times New Roman"/>
          <w:sz w:val="24"/>
          <w:szCs w:val="24"/>
        </w:rPr>
        <w:t xml:space="preserve">papers on related topics </w:t>
      </w:r>
      <w:r w:rsidR="008D4D5E">
        <w:rPr>
          <w:rFonts w:ascii="Times New Roman" w:hAnsi="Times New Roman" w:cs="Times New Roman"/>
          <w:sz w:val="24"/>
          <w:szCs w:val="24"/>
        </w:rPr>
        <w:t>that might also be included in the special issue</w:t>
      </w:r>
      <w:r w:rsidR="008C6060">
        <w:rPr>
          <w:rFonts w:ascii="Times New Roman" w:hAnsi="Times New Roman" w:cs="Times New Roman"/>
          <w:sz w:val="24"/>
          <w:szCs w:val="24"/>
        </w:rPr>
        <w:t>.</w:t>
      </w:r>
      <w:r w:rsidR="008C6060" w:rsidRPr="00064769">
        <w:rPr>
          <w:rFonts w:ascii="Times New Roman" w:hAnsi="Times New Roman" w:cs="Times New Roman"/>
          <w:sz w:val="24"/>
          <w:szCs w:val="24"/>
        </w:rPr>
        <w:t xml:space="preserve">  </w:t>
      </w:r>
    </w:p>
    <w:p w14:paraId="1512544F" w14:textId="18705D94" w:rsidR="008C6060" w:rsidRDefault="008C6060" w:rsidP="008C6060">
      <w:pPr>
        <w:spacing w:line="240" w:lineRule="auto"/>
        <w:rPr>
          <w:rFonts w:ascii="Times New Roman" w:hAnsi="Times New Roman" w:cs="Times New Roman"/>
          <w:sz w:val="24"/>
          <w:szCs w:val="24"/>
        </w:rPr>
      </w:pPr>
      <w:r w:rsidRPr="00064769">
        <w:rPr>
          <w:rFonts w:ascii="Times New Roman" w:hAnsi="Times New Roman" w:cs="Times New Roman"/>
          <w:sz w:val="24"/>
          <w:szCs w:val="24"/>
        </w:rPr>
        <w:lastRenderedPageBreak/>
        <w:tab/>
      </w:r>
      <w:r>
        <w:rPr>
          <w:rFonts w:ascii="Times New Roman" w:hAnsi="Times New Roman" w:cs="Times New Roman"/>
          <w:sz w:val="24"/>
          <w:szCs w:val="24"/>
        </w:rPr>
        <w:t>The organizers</w:t>
      </w:r>
      <w:r w:rsidRPr="00064769">
        <w:rPr>
          <w:rFonts w:ascii="Times New Roman" w:hAnsi="Times New Roman" w:cs="Times New Roman"/>
          <w:sz w:val="24"/>
          <w:szCs w:val="24"/>
        </w:rPr>
        <w:t xml:space="preserve"> invite submissions </w:t>
      </w:r>
      <w:r>
        <w:rPr>
          <w:rFonts w:ascii="Times New Roman" w:hAnsi="Times New Roman" w:cs="Times New Roman"/>
          <w:sz w:val="24"/>
          <w:szCs w:val="24"/>
        </w:rPr>
        <w:t>from</w:t>
      </w:r>
      <w:r w:rsidRPr="00064769">
        <w:rPr>
          <w:rFonts w:ascii="Times New Roman" w:hAnsi="Times New Roman" w:cs="Times New Roman"/>
          <w:sz w:val="24"/>
          <w:szCs w:val="24"/>
        </w:rPr>
        <w:t xml:space="preserve"> all areas of work </w:t>
      </w:r>
      <w:r>
        <w:rPr>
          <w:rFonts w:ascii="Times New Roman" w:hAnsi="Times New Roman" w:cs="Times New Roman"/>
          <w:sz w:val="24"/>
          <w:szCs w:val="24"/>
        </w:rPr>
        <w:t>related to</w:t>
      </w:r>
      <w:r w:rsidRPr="00064769">
        <w:rPr>
          <w:rFonts w:ascii="Times New Roman" w:hAnsi="Times New Roman" w:cs="Times New Roman"/>
          <w:sz w:val="24"/>
          <w:szCs w:val="24"/>
        </w:rPr>
        <w:t xml:space="preserve"> the micro-foundations </w:t>
      </w:r>
      <w:r>
        <w:rPr>
          <w:rFonts w:ascii="Times New Roman" w:hAnsi="Times New Roman" w:cs="Times New Roman"/>
          <w:sz w:val="24"/>
          <w:szCs w:val="24"/>
        </w:rPr>
        <w:t>of</w:t>
      </w:r>
      <w:r w:rsidRPr="00064769">
        <w:rPr>
          <w:rFonts w:ascii="Times New Roman" w:hAnsi="Times New Roman" w:cs="Times New Roman"/>
          <w:sz w:val="24"/>
          <w:szCs w:val="24"/>
        </w:rPr>
        <w:t xml:space="preserve"> structural transformation in Sub-Saharan Africa, including but not limited to: agricultural productivity and innovation, technology adoption, labor productivity, </w:t>
      </w:r>
      <w:r w:rsidR="00CE1E8D">
        <w:rPr>
          <w:rFonts w:ascii="Times New Roman" w:hAnsi="Times New Roman" w:cs="Times New Roman"/>
          <w:sz w:val="24"/>
          <w:szCs w:val="24"/>
        </w:rPr>
        <w:t xml:space="preserve">youth and women in agriculture, </w:t>
      </w:r>
      <w:r w:rsidRPr="00064769">
        <w:rPr>
          <w:rFonts w:ascii="Times New Roman" w:hAnsi="Times New Roman" w:cs="Times New Roman"/>
          <w:sz w:val="24"/>
          <w:szCs w:val="24"/>
        </w:rPr>
        <w:t xml:space="preserve">factor market performance, non-farm </w:t>
      </w:r>
      <w:r w:rsidR="008D4D5E">
        <w:rPr>
          <w:rFonts w:ascii="Times New Roman" w:hAnsi="Times New Roman" w:cs="Times New Roman"/>
          <w:sz w:val="24"/>
          <w:szCs w:val="24"/>
        </w:rPr>
        <w:t>diversification</w:t>
      </w:r>
      <w:r w:rsidR="008D4D5E" w:rsidRPr="00064769">
        <w:rPr>
          <w:rFonts w:ascii="Times New Roman" w:hAnsi="Times New Roman" w:cs="Times New Roman"/>
          <w:sz w:val="24"/>
          <w:szCs w:val="24"/>
        </w:rPr>
        <w:t xml:space="preserve"> </w:t>
      </w:r>
      <w:r w:rsidRPr="00064769">
        <w:rPr>
          <w:rFonts w:ascii="Times New Roman" w:hAnsi="Times New Roman" w:cs="Times New Roman"/>
          <w:sz w:val="24"/>
          <w:szCs w:val="24"/>
        </w:rPr>
        <w:t xml:space="preserve">and labor re-allocation, human capital investment and dynamics, financing and risk management, market access, and related fields of policy-relevant inquiry. </w:t>
      </w:r>
      <w:r w:rsidR="008D4D5E">
        <w:rPr>
          <w:rFonts w:ascii="Times New Roman" w:hAnsi="Times New Roman" w:cs="Times New Roman"/>
          <w:sz w:val="24"/>
          <w:szCs w:val="24"/>
        </w:rPr>
        <w:t>A common denominator will be empirical analysis based on high quality, publicly available panel data sets from sub-Saharan Africa.</w:t>
      </w:r>
      <w:r w:rsidR="008D4D5E" w:rsidRPr="008D4D5E">
        <w:rPr>
          <w:rFonts w:ascii="Times New Roman" w:hAnsi="Times New Roman" w:cs="Times New Roman"/>
          <w:sz w:val="24"/>
          <w:szCs w:val="24"/>
        </w:rPr>
        <w:t xml:space="preserve"> </w:t>
      </w:r>
      <w:r w:rsidR="008D4D5E" w:rsidRPr="00064769">
        <w:rPr>
          <w:rFonts w:ascii="Times New Roman" w:hAnsi="Times New Roman" w:cs="Times New Roman"/>
          <w:sz w:val="24"/>
          <w:szCs w:val="24"/>
        </w:rPr>
        <w:t>Papers authored by African scholars are particularly encouraged.</w:t>
      </w:r>
    </w:p>
    <w:p w14:paraId="7B3904F5" w14:textId="0366FCBB" w:rsidR="008C6060" w:rsidRPr="00064769" w:rsidRDefault="008C6060" w:rsidP="008C6060">
      <w:pPr>
        <w:spacing w:line="240" w:lineRule="auto"/>
        <w:rPr>
          <w:rFonts w:ascii="Times New Roman" w:hAnsi="Times New Roman" w:cs="Times New Roman"/>
          <w:sz w:val="24"/>
          <w:szCs w:val="24"/>
        </w:rPr>
      </w:pPr>
      <w:r>
        <w:rPr>
          <w:rFonts w:ascii="Times New Roman" w:hAnsi="Times New Roman" w:cs="Times New Roman"/>
          <w:sz w:val="24"/>
          <w:szCs w:val="24"/>
        </w:rPr>
        <w:tab/>
      </w:r>
      <w:r w:rsidR="00037598">
        <w:rPr>
          <w:rFonts w:ascii="Times New Roman" w:hAnsi="Times New Roman" w:cs="Times New Roman"/>
          <w:sz w:val="24"/>
          <w:szCs w:val="24"/>
        </w:rPr>
        <w:t>All submissions</w:t>
      </w:r>
      <w:r w:rsidR="00020DA0">
        <w:rPr>
          <w:rFonts w:ascii="Times New Roman" w:hAnsi="Times New Roman" w:cs="Times New Roman"/>
          <w:sz w:val="24"/>
          <w:szCs w:val="24"/>
        </w:rPr>
        <w:t>,</w:t>
      </w:r>
      <w:r w:rsidR="00037598">
        <w:rPr>
          <w:rFonts w:ascii="Times New Roman" w:hAnsi="Times New Roman" w:cs="Times New Roman"/>
          <w:sz w:val="24"/>
          <w:szCs w:val="24"/>
        </w:rPr>
        <w:t xml:space="preserve"> including those submitted to the STAARS conference and those submitted independently</w:t>
      </w:r>
      <w:r w:rsidR="00020DA0">
        <w:rPr>
          <w:rFonts w:ascii="Times New Roman" w:hAnsi="Times New Roman" w:cs="Times New Roman"/>
          <w:sz w:val="24"/>
          <w:szCs w:val="24"/>
        </w:rPr>
        <w:t>,</w:t>
      </w:r>
      <w:r w:rsidR="00037598">
        <w:rPr>
          <w:rFonts w:ascii="Times New Roman" w:hAnsi="Times New Roman" w:cs="Times New Roman"/>
          <w:sz w:val="24"/>
          <w:szCs w:val="24"/>
        </w:rPr>
        <w:t xml:space="preserve"> will be peer-reviewed through a </w:t>
      </w:r>
      <w:r w:rsidR="004C53E0">
        <w:rPr>
          <w:rFonts w:ascii="Times New Roman" w:hAnsi="Times New Roman" w:cs="Times New Roman"/>
          <w:sz w:val="24"/>
          <w:szCs w:val="24"/>
        </w:rPr>
        <w:t xml:space="preserve">process </w:t>
      </w:r>
      <w:r w:rsidR="00037598">
        <w:rPr>
          <w:rFonts w:ascii="Times New Roman" w:hAnsi="Times New Roman" w:cs="Times New Roman"/>
          <w:sz w:val="24"/>
          <w:szCs w:val="24"/>
        </w:rPr>
        <w:t xml:space="preserve">coordinated by </w:t>
      </w:r>
      <w:r w:rsidR="006623AC">
        <w:rPr>
          <w:rFonts w:ascii="Times New Roman" w:hAnsi="Times New Roman" w:cs="Times New Roman"/>
          <w:sz w:val="24"/>
          <w:szCs w:val="24"/>
        </w:rPr>
        <w:t>the guest editors</w:t>
      </w:r>
      <w:r w:rsidR="00037598" w:rsidRPr="006623AC">
        <w:rPr>
          <w:rFonts w:ascii="Times New Roman" w:hAnsi="Times New Roman" w:cs="Times New Roman"/>
          <w:sz w:val="24"/>
          <w:szCs w:val="24"/>
        </w:rPr>
        <w:t>.</w:t>
      </w:r>
    </w:p>
    <w:p w14:paraId="28D336A1" w14:textId="3E1D099B" w:rsidR="00CB6DF0" w:rsidRPr="00064769" w:rsidRDefault="002F165C" w:rsidP="008C6060">
      <w:pPr>
        <w:spacing w:line="240" w:lineRule="auto"/>
        <w:ind w:firstLine="720"/>
        <w:rPr>
          <w:rFonts w:ascii="Times New Roman" w:hAnsi="Times New Roman" w:cs="Times New Roman"/>
          <w:sz w:val="24"/>
          <w:szCs w:val="24"/>
        </w:rPr>
      </w:pPr>
      <w:r>
        <w:rPr>
          <w:rFonts w:ascii="Times New Roman" w:hAnsi="Times New Roman" w:cs="Times New Roman"/>
          <w:sz w:val="24"/>
          <w:szCs w:val="24"/>
        </w:rPr>
        <w:t>Published p</w:t>
      </w:r>
      <w:r w:rsidR="00CB6DF0">
        <w:rPr>
          <w:rFonts w:ascii="Times New Roman" w:hAnsi="Times New Roman" w:cs="Times New Roman"/>
          <w:sz w:val="24"/>
          <w:szCs w:val="24"/>
        </w:rPr>
        <w:t xml:space="preserve">apers will be expected to follow the formatting standards of </w:t>
      </w:r>
      <w:r w:rsidR="009A6348">
        <w:rPr>
          <w:rFonts w:ascii="Times New Roman" w:hAnsi="Times New Roman" w:cs="Times New Roman"/>
          <w:sz w:val="24"/>
          <w:szCs w:val="24"/>
        </w:rPr>
        <w:t xml:space="preserve">Agricultural Economics </w:t>
      </w:r>
      <w:r>
        <w:rPr>
          <w:rFonts w:ascii="Times New Roman" w:hAnsi="Times New Roman" w:cs="Times New Roman"/>
          <w:sz w:val="24"/>
          <w:szCs w:val="24"/>
        </w:rPr>
        <w:t>at the time of publication</w:t>
      </w:r>
      <w:r w:rsidR="00CB6DF0">
        <w:rPr>
          <w:rFonts w:ascii="Times New Roman" w:hAnsi="Times New Roman" w:cs="Times New Roman"/>
          <w:sz w:val="24"/>
          <w:szCs w:val="24"/>
        </w:rPr>
        <w:t>.</w:t>
      </w:r>
      <w:r w:rsidR="00020DA0">
        <w:rPr>
          <w:rFonts w:ascii="Times New Roman" w:hAnsi="Times New Roman" w:cs="Times New Roman"/>
          <w:sz w:val="24"/>
          <w:szCs w:val="24"/>
        </w:rPr>
        <w:t xml:space="preserve">  Formatting instructions</w:t>
      </w:r>
      <w:r w:rsidR="004C53E0">
        <w:rPr>
          <w:rFonts w:ascii="Times New Roman" w:hAnsi="Times New Roman" w:cs="Times New Roman"/>
          <w:sz w:val="24"/>
          <w:szCs w:val="24"/>
        </w:rPr>
        <w:t>,</w:t>
      </w:r>
      <w:r>
        <w:rPr>
          <w:rFonts w:ascii="Times New Roman" w:hAnsi="Times New Roman" w:cs="Times New Roman"/>
          <w:sz w:val="24"/>
          <w:szCs w:val="24"/>
        </w:rPr>
        <w:t xml:space="preserve"> including length requirements</w:t>
      </w:r>
      <w:r w:rsidR="004C53E0">
        <w:rPr>
          <w:rFonts w:ascii="Times New Roman" w:hAnsi="Times New Roman" w:cs="Times New Roman"/>
          <w:sz w:val="24"/>
          <w:szCs w:val="24"/>
        </w:rPr>
        <w:t>,</w:t>
      </w:r>
      <w:r w:rsidR="00020DA0">
        <w:rPr>
          <w:rFonts w:ascii="Times New Roman" w:hAnsi="Times New Roman" w:cs="Times New Roman"/>
          <w:sz w:val="24"/>
          <w:szCs w:val="24"/>
        </w:rPr>
        <w:t xml:space="preserve"> can be found online </w:t>
      </w:r>
      <w:hyperlink r:id="rId7" w:history="1">
        <w:r w:rsidR="00020DA0" w:rsidRPr="006623AC">
          <w:rPr>
            <w:rStyle w:val="Hyperlink"/>
            <w:rFonts w:ascii="Times New Roman" w:hAnsi="Times New Roman" w:cs="Times New Roman"/>
            <w:sz w:val="24"/>
            <w:szCs w:val="24"/>
          </w:rPr>
          <w:t>here</w:t>
        </w:r>
      </w:hyperlink>
      <w:r w:rsidR="00020DA0">
        <w:rPr>
          <w:rFonts w:ascii="Times New Roman" w:hAnsi="Times New Roman" w:cs="Times New Roman"/>
          <w:sz w:val="24"/>
          <w:szCs w:val="24"/>
        </w:rPr>
        <w:t>.</w:t>
      </w:r>
    </w:p>
    <w:p w14:paraId="2DD606BB" w14:textId="77777777" w:rsidR="008C6060" w:rsidRDefault="008C6060" w:rsidP="008C6060">
      <w:pPr>
        <w:spacing w:after="240" w:line="240" w:lineRule="auto"/>
        <w:rPr>
          <w:rFonts w:ascii="Times New Roman" w:hAnsi="Times New Roman" w:cs="Times New Roman"/>
          <w:b/>
          <w:sz w:val="24"/>
          <w:szCs w:val="24"/>
        </w:rPr>
      </w:pPr>
      <w:r w:rsidRPr="00064769">
        <w:rPr>
          <w:rFonts w:ascii="Times New Roman" w:hAnsi="Times New Roman" w:cs="Times New Roman"/>
          <w:b/>
          <w:sz w:val="24"/>
          <w:szCs w:val="24"/>
        </w:rPr>
        <w:t>Submission Instructions</w:t>
      </w:r>
    </w:p>
    <w:p w14:paraId="06CD016A" w14:textId="2BC73A8D" w:rsidR="008C6060" w:rsidRPr="00051072" w:rsidRDefault="00037598" w:rsidP="008C6060">
      <w:pPr>
        <w:spacing w:line="240" w:lineRule="auto"/>
        <w:ind w:firstLine="720"/>
        <w:rPr>
          <w:rFonts w:ascii="Times New Roman" w:hAnsi="Times New Roman" w:cs="Times New Roman"/>
          <w:sz w:val="24"/>
          <w:szCs w:val="24"/>
        </w:rPr>
      </w:pPr>
      <w:r w:rsidRPr="00051072">
        <w:rPr>
          <w:rFonts w:ascii="Times New Roman" w:hAnsi="Times New Roman" w:cs="Times New Roman"/>
          <w:sz w:val="24"/>
          <w:szCs w:val="24"/>
        </w:rPr>
        <w:t>Full draft papers</w:t>
      </w:r>
      <w:r w:rsidR="008C6060" w:rsidRPr="00051072">
        <w:rPr>
          <w:rFonts w:ascii="Times New Roman" w:hAnsi="Times New Roman" w:cs="Times New Roman"/>
          <w:sz w:val="24"/>
          <w:szCs w:val="24"/>
        </w:rPr>
        <w:t xml:space="preserve"> should be submitted </w:t>
      </w:r>
      <w:r w:rsidR="00051072" w:rsidRPr="00051072">
        <w:rPr>
          <w:rFonts w:ascii="Times New Roman" w:hAnsi="Times New Roman" w:cs="Times New Roman"/>
          <w:sz w:val="24"/>
          <w:szCs w:val="24"/>
        </w:rPr>
        <w:t xml:space="preserve">electronically in PDF format </w:t>
      </w:r>
      <w:r w:rsidR="008C6060" w:rsidRPr="00051072">
        <w:rPr>
          <w:rFonts w:ascii="Times New Roman" w:hAnsi="Times New Roman" w:cs="Times New Roman"/>
          <w:sz w:val="24"/>
          <w:szCs w:val="24"/>
        </w:rPr>
        <w:t xml:space="preserve">by </w:t>
      </w:r>
      <w:r w:rsidR="006623AC" w:rsidRPr="00051072">
        <w:rPr>
          <w:rFonts w:ascii="Times New Roman" w:hAnsi="Times New Roman" w:cs="Times New Roman"/>
          <w:b/>
          <w:sz w:val="24"/>
          <w:szCs w:val="24"/>
        </w:rPr>
        <w:t>March 1, 2016</w:t>
      </w:r>
      <w:r w:rsidR="00051072" w:rsidRPr="00051072">
        <w:rPr>
          <w:rFonts w:ascii="Times New Roman" w:hAnsi="Times New Roman" w:cs="Times New Roman"/>
          <w:sz w:val="24"/>
          <w:szCs w:val="24"/>
        </w:rPr>
        <w:t xml:space="preserve">, without indication of authorship, following the instructions provided online at: </w:t>
      </w:r>
      <w:hyperlink r:id="rId8" w:history="1">
        <w:r w:rsidR="00051072" w:rsidRPr="00051072">
          <w:rPr>
            <w:rStyle w:val="Hyperlink"/>
            <w:rFonts w:ascii="Times New Roman" w:hAnsi="Times New Roman" w:cs="Times New Roman"/>
            <w:sz w:val="24"/>
            <w:szCs w:val="24"/>
          </w:rPr>
          <w:t>https://editorialexpress.com/agecon</w:t>
        </w:r>
      </w:hyperlink>
      <w:r w:rsidR="006623AC" w:rsidRPr="00051072">
        <w:rPr>
          <w:rFonts w:ascii="Times New Roman" w:hAnsi="Times New Roman" w:cs="Times New Roman"/>
          <w:sz w:val="24"/>
          <w:szCs w:val="24"/>
        </w:rPr>
        <w:t xml:space="preserve"> </w:t>
      </w:r>
      <w:r w:rsidR="00B91814">
        <w:rPr>
          <w:rFonts w:ascii="Times New Roman" w:hAnsi="Times New Roman" w:cs="Times New Roman"/>
          <w:sz w:val="24"/>
          <w:szCs w:val="24"/>
        </w:rPr>
        <w:t>. Be sure to indicate that this is a submission for the STAARS special issue.</w:t>
      </w:r>
      <w:r w:rsidR="00051072" w:rsidRPr="00051072">
        <w:rPr>
          <w:rFonts w:ascii="Times New Roman" w:hAnsi="Times New Roman" w:cs="Times New Roman"/>
          <w:sz w:val="24"/>
          <w:szCs w:val="24"/>
        </w:rPr>
        <w:t xml:space="preserve"> </w:t>
      </w:r>
      <w:r w:rsidR="008C6060" w:rsidRPr="00051072">
        <w:rPr>
          <w:rFonts w:ascii="Times New Roman" w:hAnsi="Times New Roman" w:cs="Times New Roman"/>
          <w:sz w:val="24"/>
          <w:szCs w:val="24"/>
        </w:rPr>
        <w:t>Acceptance decisions will be communicated</w:t>
      </w:r>
      <w:r w:rsidR="00446DBC" w:rsidRPr="00051072">
        <w:rPr>
          <w:rFonts w:ascii="Times New Roman" w:hAnsi="Times New Roman" w:cs="Times New Roman"/>
          <w:sz w:val="24"/>
          <w:szCs w:val="24"/>
        </w:rPr>
        <w:t xml:space="preserve"> by May 15, 2016</w:t>
      </w:r>
      <w:r w:rsidR="008C6060" w:rsidRPr="00051072">
        <w:rPr>
          <w:rFonts w:ascii="Times New Roman" w:hAnsi="Times New Roman" w:cs="Times New Roman"/>
          <w:sz w:val="24"/>
          <w:szCs w:val="24"/>
        </w:rPr>
        <w:t xml:space="preserve">. For more information, contact Dr. Paul Christian at </w:t>
      </w:r>
      <w:hyperlink r:id="rId9" w:history="1">
        <w:r w:rsidR="008C6060" w:rsidRPr="00051072">
          <w:rPr>
            <w:rStyle w:val="Hyperlink"/>
            <w:rFonts w:ascii="Times New Roman" w:hAnsi="Times New Roman" w:cs="Times New Roman"/>
            <w:sz w:val="24"/>
            <w:szCs w:val="24"/>
          </w:rPr>
          <w:t>staars@cornell.edu</w:t>
        </w:r>
      </w:hyperlink>
      <w:r w:rsidR="008C6060" w:rsidRPr="00051072">
        <w:rPr>
          <w:rFonts w:ascii="Times New Roman" w:hAnsi="Times New Roman" w:cs="Times New Roman"/>
          <w:sz w:val="24"/>
          <w:szCs w:val="24"/>
        </w:rPr>
        <w:t xml:space="preserve">. </w:t>
      </w:r>
    </w:p>
    <w:p w14:paraId="01BBEBF2" w14:textId="77777777" w:rsidR="008C6060" w:rsidRDefault="008C6060" w:rsidP="008C6060">
      <w:pPr>
        <w:spacing w:after="240" w:line="240" w:lineRule="auto"/>
        <w:rPr>
          <w:rFonts w:ascii="Times New Roman" w:hAnsi="Times New Roman" w:cs="Times New Roman"/>
          <w:b/>
          <w:sz w:val="24"/>
          <w:szCs w:val="24"/>
        </w:rPr>
      </w:pPr>
      <w:r w:rsidRPr="006623AC">
        <w:rPr>
          <w:rFonts w:ascii="Times New Roman" w:hAnsi="Times New Roman" w:cs="Times New Roman"/>
          <w:b/>
          <w:sz w:val="24"/>
          <w:szCs w:val="24"/>
        </w:rPr>
        <w:t xml:space="preserve">Organizing </w:t>
      </w:r>
      <w:r w:rsidR="00037598" w:rsidRPr="006623AC">
        <w:rPr>
          <w:rFonts w:ascii="Times New Roman" w:hAnsi="Times New Roman" w:cs="Times New Roman"/>
          <w:b/>
          <w:sz w:val="24"/>
          <w:szCs w:val="24"/>
        </w:rPr>
        <w:t xml:space="preserve">and Editorial </w:t>
      </w:r>
      <w:r w:rsidRPr="006623AC">
        <w:rPr>
          <w:rFonts w:ascii="Times New Roman" w:hAnsi="Times New Roman" w:cs="Times New Roman"/>
          <w:b/>
          <w:sz w:val="24"/>
          <w:szCs w:val="24"/>
        </w:rPr>
        <w:t>Committee</w:t>
      </w:r>
    </w:p>
    <w:p w14:paraId="2CF37F04" w14:textId="77777777" w:rsidR="008C6060" w:rsidRPr="00064769" w:rsidRDefault="008C6060" w:rsidP="008C6060">
      <w:pPr>
        <w:spacing w:after="0" w:line="240" w:lineRule="auto"/>
        <w:rPr>
          <w:rFonts w:ascii="Times New Roman" w:hAnsi="Times New Roman" w:cs="Times New Roman"/>
          <w:sz w:val="24"/>
          <w:szCs w:val="24"/>
        </w:rPr>
      </w:pPr>
      <w:r w:rsidRPr="00064769">
        <w:rPr>
          <w:rFonts w:ascii="Times New Roman" w:hAnsi="Times New Roman" w:cs="Times New Roman"/>
          <w:sz w:val="24"/>
          <w:szCs w:val="24"/>
        </w:rPr>
        <w:t>Prof. Chris Barrett, Cornell University</w:t>
      </w:r>
    </w:p>
    <w:p w14:paraId="4AF96388" w14:textId="1902EDA6" w:rsidR="008C6060" w:rsidRDefault="008C6060" w:rsidP="008C6060">
      <w:pPr>
        <w:spacing w:after="0" w:line="240" w:lineRule="auto"/>
        <w:rPr>
          <w:rFonts w:ascii="Times New Roman" w:hAnsi="Times New Roman" w:cs="Times New Roman"/>
          <w:sz w:val="24"/>
          <w:szCs w:val="24"/>
        </w:rPr>
      </w:pPr>
      <w:r w:rsidRPr="00064769">
        <w:rPr>
          <w:rFonts w:ascii="Times New Roman" w:hAnsi="Times New Roman" w:cs="Times New Roman"/>
          <w:sz w:val="24"/>
          <w:szCs w:val="24"/>
        </w:rPr>
        <w:t xml:space="preserve">Dr. </w:t>
      </w:r>
      <w:r w:rsidR="00103EB9">
        <w:rPr>
          <w:rFonts w:ascii="Times New Roman" w:hAnsi="Times New Roman" w:cs="Times New Roman"/>
          <w:sz w:val="24"/>
          <w:szCs w:val="24"/>
        </w:rPr>
        <w:t>Bekele Shiferaw</w:t>
      </w:r>
      <w:r w:rsidRPr="00064769">
        <w:rPr>
          <w:rFonts w:ascii="Times New Roman" w:hAnsi="Times New Roman" w:cs="Times New Roman"/>
          <w:sz w:val="24"/>
          <w:szCs w:val="24"/>
        </w:rPr>
        <w:t xml:space="preserve">, </w:t>
      </w:r>
      <w:r w:rsidR="00103EB9">
        <w:rPr>
          <w:rFonts w:ascii="Times New Roman" w:hAnsi="Times New Roman" w:cs="Times New Roman"/>
          <w:sz w:val="24"/>
          <w:szCs w:val="24"/>
        </w:rPr>
        <w:t>Partnership for Economic Policy</w:t>
      </w:r>
    </w:p>
    <w:p w14:paraId="6DBA03DE" w14:textId="14335FAD" w:rsidR="006623AC" w:rsidRPr="00064769" w:rsidRDefault="006623AC" w:rsidP="008C6060">
      <w:pPr>
        <w:spacing w:after="0" w:line="240" w:lineRule="auto"/>
        <w:rPr>
          <w:rFonts w:ascii="Times New Roman" w:hAnsi="Times New Roman" w:cs="Times New Roman"/>
          <w:sz w:val="24"/>
          <w:szCs w:val="24"/>
        </w:rPr>
      </w:pPr>
      <w:r>
        <w:rPr>
          <w:rFonts w:ascii="Times New Roman" w:hAnsi="Times New Roman" w:cs="Times New Roman"/>
          <w:sz w:val="24"/>
          <w:szCs w:val="24"/>
        </w:rPr>
        <w:t>Dr. Paul Christian, Cornell University</w:t>
      </w:r>
    </w:p>
    <w:p w14:paraId="3B77A797" w14:textId="77777777" w:rsidR="005F1B52" w:rsidRDefault="005840D3"/>
    <w:sectPr w:rsidR="005F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35EB9"/>
    <w:multiLevelType w:val="hybridMultilevel"/>
    <w:tmpl w:val="E53AA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60"/>
    <w:rsid w:val="00020DA0"/>
    <w:rsid w:val="00037598"/>
    <w:rsid w:val="00051072"/>
    <w:rsid w:val="00094AD8"/>
    <w:rsid w:val="00103EB9"/>
    <w:rsid w:val="0015701C"/>
    <w:rsid w:val="002F165C"/>
    <w:rsid w:val="00446DBC"/>
    <w:rsid w:val="004C3D6B"/>
    <w:rsid w:val="004C53E0"/>
    <w:rsid w:val="00550117"/>
    <w:rsid w:val="005840D3"/>
    <w:rsid w:val="006623AC"/>
    <w:rsid w:val="008C6060"/>
    <w:rsid w:val="008D4D5E"/>
    <w:rsid w:val="009A6348"/>
    <w:rsid w:val="00B711D2"/>
    <w:rsid w:val="00B91814"/>
    <w:rsid w:val="00CB6DF0"/>
    <w:rsid w:val="00CE1E8D"/>
    <w:rsid w:val="00DA1AF0"/>
    <w:rsid w:val="00EB7D41"/>
    <w:rsid w:val="00F0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07F0"/>
  <w15:chartTrackingRefBased/>
  <w15:docId w15:val="{95E07901-4DF5-48A4-B74F-EA816019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6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6060"/>
  </w:style>
  <w:style w:type="character" w:styleId="Emphasis">
    <w:name w:val="Emphasis"/>
    <w:basedOn w:val="DefaultParagraphFont"/>
    <w:uiPriority w:val="20"/>
    <w:qFormat/>
    <w:rsid w:val="008C6060"/>
    <w:rPr>
      <w:i/>
      <w:iCs/>
    </w:rPr>
  </w:style>
  <w:style w:type="character" w:styleId="Hyperlink">
    <w:name w:val="Hyperlink"/>
    <w:basedOn w:val="DefaultParagraphFont"/>
    <w:uiPriority w:val="99"/>
    <w:unhideWhenUsed/>
    <w:rsid w:val="008C6060"/>
    <w:rPr>
      <w:color w:val="0563C1" w:themeColor="hyperlink"/>
      <w:u w:val="single"/>
    </w:rPr>
  </w:style>
  <w:style w:type="character" w:styleId="CommentReference">
    <w:name w:val="annotation reference"/>
    <w:basedOn w:val="DefaultParagraphFont"/>
    <w:uiPriority w:val="99"/>
    <w:semiHidden/>
    <w:unhideWhenUsed/>
    <w:rsid w:val="00037598"/>
    <w:rPr>
      <w:sz w:val="16"/>
      <w:szCs w:val="16"/>
    </w:rPr>
  </w:style>
  <w:style w:type="paragraph" w:styleId="CommentText">
    <w:name w:val="annotation text"/>
    <w:basedOn w:val="Normal"/>
    <w:link w:val="CommentTextChar"/>
    <w:uiPriority w:val="99"/>
    <w:semiHidden/>
    <w:unhideWhenUsed/>
    <w:rsid w:val="00037598"/>
    <w:pPr>
      <w:spacing w:line="240" w:lineRule="auto"/>
    </w:pPr>
    <w:rPr>
      <w:sz w:val="20"/>
      <w:szCs w:val="20"/>
    </w:rPr>
  </w:style>
  <w:style w:type="character" w:customStyle="1" w:styleId="CommentTextChar">
    <w:name w:val="Comment Text Char"/>
    <w:basedOn w:val="DefaultParagraphFont"/>
    <w:link w:val="CommentText"/>
    <w:uiPriority w:val="99"/>
    <w:semiHidden/>
    <w:rsid w:val="00037598"/>
    <w:rPr>
      <w:sz w:val="20"/>
      <w:szCs w:val="20"/>
    </w:rPr>
  </w:style>
  <w:style w:type="paragraph" w:styleId="CommentSubject">
    <w:name w:val="annotation subject"/>
    <w:basedOn w:val="CommentText"/>
    <w:next w:val="CommentText"/>
    <w:link w:val="CommentSubjectChar"/>
    <w:uiPriority w:val="99"/>
    <w:semiHidden/>
    <w:unhideWhenUsed/>
    <w:rsid w:val="00037598"/>
    <w:rPr>
      <w:b/>
      <w:bCs/>
    </w:rPr>
  </w:style>
  <w:style w:type="character" w:customStyle="1" w:styleId="CommentSubjectChar">
    <w:name w:val="Comment Subject Char"/>
    <w:basedOn w:val="CommentTextChar"/>
    <w:link w:val="CommentSubject"/>
    <w:uiPriority w:val="99"/>
    <w:semiHidden/>
    <w:rsid w:val="00037598"/>
    <w:rPr>
      <w:b/>
      <w:bCs/>
      <w:sz w:val="20"/>
      <w:szCs w:val="20"/>
    </w:rPr>
  </w:style>
  <w:style w:type="paragraph" w:styleId="BalloonText">
    <w:name w:val="Balloon Text"/>
    <w:basedOn w:val="Normal"/>
    <w:link w:val="BalloonTextChar"/>
    <w:uiPriority w:val="99"/>
    <w:semiHidden/>
    <w:unhideWhenUsed/>
    <w:rsid w:val="00037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598"/>
    <w:rPr>
      <w:rFonts w:ascii="Segoe UI" w:hAnsi="Segoe UI" w:cs="Segoe UI"/>
      <w:sz w:val="18"/>
      <w:szCs w:val="18"/>
    </w:rPr>
  </w:style>
  <w:style w:type="character" w:styleId="FollowedHyperlink">
    <w:name w:val="FollowedHyperlink"/>
    <w:basedOn w:val="DefaultParagraphFont"/>
    <w:uiPriority w:val="99"/>
    <w:semiHidden/>
    <w:unhideWhenUsed/>
    <w:rsid w:val="00B71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orialexpress.com/agecon" TargetMode="External"/><Relationship Id="rId3" Type="http://schemas.openxmlformats.org/officeDocument/2006/relationships/styles" Target="styles.xml"/><Relationship Id="rId7" Type="http://schemas.openxmlformats.org/officeDocument/2006/relationships/hyperlink" Target="http://onlinelibrary.wiley.com/journal/10.1111/(ISSN)1574-0862/homepage/ForAuthor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on.worldbank.org/WBSITE/EXTERNAL/EXTDEC/EXTRESEARCH/EXTLSMS/0,,contentMDK:21610833~pagePK:64168427~piPK:64168435~theSitePK:3358997,00.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aar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C726F-27E4-4D83-9956-8FCBDD99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728</Words>
  <Characters>4151</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Cornell University</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Joseph Christian</dc:creator>
  <cp:keywords/>
  <dc:description/>
  <cp:lastModifiedBy>Paul Joseph Christian</cp:lastModifiedBy>
  <cp:revision>2</cp:revision>
  <dcterms:created xsi:type="dcterms:W3CDTF">2016-01-18T03:00:00Z</dcterms:created>
  <dcterms:modified xsi:type="dcterms:W3CDTF">2016-01-18T03:00:00Z</dcterms:modified>
</cp:coreProperties>
</file>