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9cvpe4bqqroq" w:id="0"/>
      <w:bookmarkEnd w:id="0"/>
      <w:r w:rsidDel="00000000" w:rsidR="00000000" w:rsidRPr="00000000">
        <w:rPr>
          <w:rtl w:val="0"/>
        </w:rPr>
        <w:t xml:space="preserve">Extração de Features e IDS baseados em ML em FPGAs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l6eei491hiod" w:id="1"/>
      <w:bookmarkEnd w:id="1"/>
      <w:r w:rsidDel="00000000" w:rsidR="00000000" w:rsidRPr="00000000">
        <w:rPr>
          <w:rtl w:val="0"/>
        </w:rPr>
        <w:t xml:space="preserve">1. Introdução e Panorama Tecnológico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 atual ecossistema de cibersegurança, as arquiteturas baseadas em FPGAs ( </w:t>
      </w:r>
      <w:r w:rsidDel="00000000" w:rsidR="00000000" w:rsidRPr="00000000">
        <w:rPr>
          <w:i w:val="1"/>
          <w:iCs w:val="1"/>
          <w:rtl w:val="0"/>
        </w:rPr>
        <w:t xml:space="preserve">Field-Programmable Gate Arrays</w:t>
      </w:r>
      <w:r w:rsidDel="00000000" w:rsidR="00000000" w:rsidRPr="00000000">
        <w:rPr>
          <w:rtl w:val="0"/>
        </w:rPr>
        <w:t xml:space="preserve"> ) emergiram como a solução definitiva para o processamento de rede em taxa de linha ( </w:t>
      </w:r>
      <w:r w:rsidDel="00000000" w:rsidR="00000000" w:rsidRPr="00000000">
        <w:rPr>
          <w:i w:val="1"/>
          <w:iCs w:val="1"/>
          <w:rtl w:val="0"/>
        </w:rPr>
        <w:t xml:space="preserve">line rate</w:t>
      </w:r>
      <w:r w:rsidDel="00000000" w:rsidR="00000000" w:rsidRPr="00000000">
        <w:rPr>
          <w:rtl w:val="0"/>
        </w:rPr>
        <w:t xml:space="preserve"> ), superando as limitações intrínsecas das CPUs tradicionais. Enquanto processadores de propósito geral são severamente limitados por execuções sequenciais e suscetíveis a gargalos de performance ( </w:t>
      </w:r>
      <w:r w:rsidDel="00000000" w:rsidR="00000000" w:rsidRPr="00000000">
        <w:rPr>
          <w:i w:val="1"/>
          <w:iCs w:val="1"/>
          <w:rtl w:val="0"/>
        </w:rPr>
        <w:t xml:space="preserve">performance bottlenecks</w:t>
      </w:r>
      <w:r w:rsidDel="00000000" w:rsidR="00000000" w:rsidRPr="00000000">
        <w:rPr>
          <w:rtl w:val="0"/>
        </w:rPr>
        <w:t xml:space="preserve"> ) sob tráfego volumétrico (DDoS e APTs), as FPGAs oferecem um tecido lógico reconfigurável que permite o processamento paralelo massivo de pacotes.De acordo com os dados técnicos consolidados na Tabela 1 do estado da arte, as vantagens competitivas das FPGAs sobre as soluções em software (CPUs) são: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Paralelismo Massivo e Throughput Elevado:</w:t>
      </w:r>
      <w:r w:rsidDel="00000000" w:rsidR="00000000" w:rsidRPr="00000000">
        <w:rPr>
          <w:rtl w:val="0"/>
        </w:rPr>
        <w:t xml:space="preserve">  Capacidade de processar múltiplos fluxos de criptografia e inspeção de pacotes simultaneamente, atingindo taxas superiores a 10 Gbps sem a sobrecarga de interrupções do sistema operacional.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Eficiência Energética Crítica (Gb/s por Watt):</w:t>
      </w:r>
      <w:r w:rsidDel="00000000" w:rsidR="00000000" w:rsidRPr="00000000">
        <w:rPr>
          <w:rtl w:val="0"/>
        </w:rPr>
        <w:t xml:space="preserve">  Redução drástica no consumo de energia por carga de trabalho em comparação com servidores baseados em CPU/GPU, fator essencial para infraestruturas de  </w:t>
      </w:r>
      <w:r w:rsidDel="00000000" w:rsidR="00000000" w:rsidRPr="00000000">
        <w:rPr>
          <w:i w:val="1"/>
          <w:iCs w:val="1"/>
          <w:rtl w:val="0"/>
        </w:rPr>
        <w:t xml:space="preserve">Edge Computing</w:t>
      </w:r>
      <w:r w:rsidDel="00000000" w:rsidR="00000000" w:rsidRPr="00000000">
        <w:rPr>
          <w:rtl w:val="0"/>
        </w:rPr>
        <w:t xml:space="preserve">  e 5G.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Latência Determinística e Segurança em Nível de Hardware:</w:t>
      </w:r>
      <w:r w:rsidDel="00000000" w:rsidR="00000000" w:rsidRPr="00000000">
        <w:rPr>
          <w:rtl w:val="0"/>
        </w:rPr>
        <w:t xml:space="preserve">  Diferente do software, que é vulnerável a explorações de memória e execução especulativa, a lógica em hardware é inerentemente mais difícil de comprometer e oferece tempos de resposta em microsegundos para detecção em tempo real.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mnza8amtcjs2" w:id="2"/>
      <w:bookmarkEnd w:id="2"/>
      <w:r w:rsidDel="00000000" w:rsidR="00000000" w:rsidRPr="00000000">
        <w:rPr>
          <w:rtl w:val="0"/>
        </w:rPr>
        <w:t xml:space="preserve">2. Análise Técnica: Aceleração de Hash (Trabalho de Kammoun et al.)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análise baseia-se na implementação de primitivas criptográficas otimizadas para integridade de dados e blockchain, conforme os dados de Kammoun et al. 11 e as metodologias de aceleração multimodo de Pham et al. 12.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 FPGA-based implementation of the SHA-256 hash algorithm / A High-Efficiency FPGA-Based Multimode SHA-2 Accelerator.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Arquitetura proposta:</w:t>
      </w:r>
      <w:r w:rsidDel="00000000" w:rsidR="00000000" w:rsidRPr="00000000">
        <w:rPr>
          <w:rtl w:val="0"/>
        </w:rPr>
        <w:t xml:space="preserve">  Implementação baseada em  </w:t>
      </w:r>
      <w:r w:rsidDel="00000000" w:rsidR="00000000" w:rsidRPr="00000000">
        <w:rPr>
          <w:i w:val="1"/>
          <w:iCs w:val="1"/>
          <w:rtl w:val="0"/>
        </w:rPr>
        <w:t xml:space="preserve">deep pipelining</w:t>
      </w:r>
      <w:r w:rsidDel="00000000" w:rsidR="00000000" w:rsidRPr="00000000">
        <w:rPr>
          <w:rtl w:val="0"/>
        </w:rPr>
        <w:t xml:space="preserve">  e desdobramento de loop ( </w:t>
      </w:r>
      <w:r w:rsidDel="00000000" w:rsidR="00000000" w:rsidRPr="00000000">
        <w:rPr>
          <w:i w:val="1"/>
          <w:iCs w:val="1"/>
          <w:rtl w:val="0"/>
        </w:rPr>
        <w:t xml:space="preserve">loop unrolling</w:t>
      </w:r>
      <w:r w:rsidDel="00000000" w:rsidR="00000000" w:rsidRPr="00000000">
        <w:rPr>
          <w:rtl w:val="0"/>
        </w:rPr>
        <w:t xml:space="preserve"> ) mapeada em CLBs ( </w:t>
      </w:r>
      <w:r w:rsidDel="00000000" w:rsidR="00000000" w:rsidRPr="00000000">
        <w:rPr>
          <w:i w:val="1"/>
          <w:iCs w:val="1"/>
          <w:rtl w:val="0"/>
        </w:rPr>
        <w:t xml:space="preserve">Configurable Logic Blocks</w:t>
      </w:r>
      <w:r w:rsidDel="00000000" w:rsidR="00000000" w:rsidRPr="00000000">
        <w:rPr>
          <w:rtl w:val="0"/>
        </w:rPr>
        <w:t xml:space="preserve"> ) para otimizar o caminho de dados.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Protocolos e features:</w:t>
      </w:r>
      <w:r w:rsidDel="00000000" w:rsidR="00000000" w:rsidRPr="00000000">
        <w:rPr>
          <w:rtl w:val="0"/>
        </w:rPr>
        <w:t xml:space="preserve">  Focado no protocolo SHA-2 (SHA-256), essencial para a extração de  </w:t>
      </w:r>
      <w:r w:rsidDel="00000000" w:rsidR="00000000" w:rsidRPr="00000000">
        <w:rPr>
          <w:i w:val="1"/>
          <w:iCs w:val="1"/>
          <w:rtl w:val="0"/>
        </w:rPr>
        <w:t xml:space="preserve">fingerprints</w:t>
      </w:r>
      <w:r w:rsidDel="00000000" w:rsidR="00000000" w:rsidRPr="00000000">
        <w:rPr>
          <w:rtl w:val="0"/>
        </w:rPr>
        <w:t xml:space="preserve">  de integridade e verificação de transações.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Metodologia de Análise:</w:t>
      </w:r>
      <w:r w:rsidDel="00000000" w:rsidR="00000000" w:rsidRPr="00000000">
        <w:rPr>
          <w:rtl w:val="0"/>
        </w:rPr>
        <w:t xml:space="preserve">  O hardware utiliza transformações de arquitetura para processar múltiplas iterações do algoritmo de hash em um único ciclo de clock, reduzindo a contagem total de ciclos.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Execução e Métricas:</w:t>
      </w:r>
      <w:r w:rsidDel="00000000" w:rsidR="00000000" w:rsidRPr="00000000">
        <w:rPr>
          <w:rtl w:val="0"/>
        </w:rPr>
        <w:t xml:space="preserve">| Placa/Hardware | Recursos (BRAM/DSP/LUT) | Throughput (Gbps) || ------ | ------ | ------ || Xilinx Virtex | NR (Eficiência em área) | 3.2 Gbps |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Ponto de Atenção:</w:t>
      </w:r>
      <w:r w:rsidDel="00000000" w:rsidR="00000000" w:rsidRPr="00000000">
        <w:rPr>
          <w:rtl w:val="0"/>
        </w:rPr>
        <w:t xml:space="preserve">  O desafio técnico reside no equilíbrio entre o ganho de  </w:t>
      </w:r>
      <w:r w:rsidDel="00000000" w:rsidR="00000000" w:rsidRPr="00000000">
        <w:rPr>
          <w:i w:val="1"/>
          <w:iCs w:val="1"/>
          <w:rtl w:val="0"/>
        </w:rPr>
        <w:t xml:space="preserve">throughput</w:t>
      </w:r>
      <w:r w:rsidDel="00000000" w:rsidR="00000000" w:rsidRPr="00000000">
        <w:rPr>
          <w:rtl w:val="0"/>
        </w:rPr>
        <w:t xml:space="preserve">  e a ocupação de área lúdica, onde o desdobramento agressivo pode causar dificuldades no fechamento de  </w:t>
      </w:r>
      <w:r w:rsidDel="00000000" w:rsidR="00000000" w:rsidRPr="00000000">
        <w:rPr>
          <w:i w:val="1"/>
          <w:iCs w:val="1"/>
          <w:rtl w:val="0"/>
        </w:rPr>
        <w:t xml:space="preserve">timing</w:t>
      </w:r>
      <w:r w:rsidDel="00000000" w:rsidR="00000000" w:rsidRPr="00000000">
        <w:rPr>
          <w:rtl w:val="0"/>
        </w:rPr>
        <w:t xml:space="preserve">  ( </w:t>
      </w:r>
      <w:r w:rsidDel="00000000" w:rsidR="00000000" w:rsidRPr="00000000">
        <w:rPr>
          <w:i w:val="1"/>
          <w:iCs w:val="1"/>
          <w:rtl w:val="0"/>
        </w:rPr>
        <w:t xml:space="preserve">timing closure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Repositório GitHub:</w:t>
      </w:r>
      <w:r w:rsidDel="00000000" w:rsidR="00000000" w:rsidRPr="00000000">
        <w:rPr>
          <w:rtl w:val="0"/>
        </w:rPr>
        <w:t xml:space="preserve">  O código implementa núcleos SHA-2 altamente parametrizáveis via HLS ou Verilog, permitindo ajuste fino de recursos conforme a aplicação.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77katumq2bpn" w:id="3"/>
      <w:bookmarkEnd w:id="3"/>
      <w:r w:rsidDel="00000000" w:rsidR="00000000" w:rsidRPr="00000000">
        <w:rPr>
          <w:rtl w:val="0"/>
        </w:rPr>
        <w:t xml:space="preserve">3. Análise Técnica: IDS com Machine Learning (Trabalho de Todorov et al.)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 trabalho de Todorov et al. 17 demonstra a viabilidade de integrar inteligência artificial diretamente no tecido reconfigurável para análise de tráfego.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 FPGA Implementation of Computer Network Security Protection with Machine Learning.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Arquitetura proposta:</w:t>
      </w:r>
      <w:r w:rsidDel="00000000" w:rsidR="00000000" w:rsidRPr="00000000">
        <w:rPr>
          <w:rtl w:val="0"/>
        </w:rPr>
        <w:t xml:space="preserve">  Utilização de núcleos de inferência de ML embarcados na FPGA, integrando classificadores diretamente no fluxo de dados de rede.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Protocolos e features:</w:t>
      </w:r>
      <w:r w:rsidDel="00000000" w:rsidR="00000000" w:rsidRPr="00000000">
        <w:rPr>
          <w:rtl w:val="0"/>
        </w:rPr>
        <w:t xml:space="preserve">  Extração de metadados e análise comportamental de fluxos de rede para detecção de anomalias em tráfego criptografado.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Metodologia de Análise:</w:t>
      </w:r>
      <w:r w:rsidDel="00000000" w:rsidR="00000000" w:rsidRPr="00000000">
        <w:rPr>
          <w:rtl w:val="0"/>
        </w:rPr>
        <w:t xml:space="preserve">  Implementação de classificadores SVM ( </w:t>
      </w:r>
      <w:r w:rsidDel="00000000" w:rsidR="00000000" w:rsidRPr="00000000">
        <w:rPr>
          <w:i w:val="1"/>
          <w:iCs w:val="1"/>
          <w:rtl w:val="0"/>
        </w:rPr>
        <w:t xml:space="preserve">Support Vector Machines</w:t>
      </w:r>
      <w:r w:rsidDel="00000000" w:rsidR="00000000" w:rsidRPr="00000000">
        <w:rPr>
          <w:rtl w:val="0"/>
        </w:rPr>
        <w:t xml:space="preserve"> ) sintetizados para o hardware, operando em paralelo com a extração de características de pacotes.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Execução e Métricas:</w:t>
      </w:r>
      <w:r w:rsidDel="00000000" w:rsidR="00000000" w:rsidRPr="00000000">
        <w:rPr>
          <w:rtl w:val="0"/>
        </w:rPr>
        <w:t xml:space="preserve">| Placa/Hardware | Recursos (BRAM/DSP/LUT) | Throughput (Gbps) | Latência (µs) || ------ | ------ | ------ | ------ || Xilinx ZCU104 | NR (Foco em SoC) | 6.0 Gbps | 12 µs |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Ponto de Atenção:</w:t>
      </w:r>
      <w:r w:rsidDel="00000000" w:rsidR="00000000" w:rsidRPr="00000000">
        <w:rPr>
          <w:rtl w:val="0"/>
        </w:rPr>
        <w:t xml:space="preserve">  Embora supere IDSs baseados em CPU, a complexidade reside na atualização dinâmica dos modelos de ML sem interromper o processamento em linha.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Repositório GitHub:</w:t>
      </w:r>
      <w:r w:rsidDel="00000000" w:rsidR="00000000" w:rsidRPr="00000000">
        <w:rPr>
          <w:rtl w:val="0"/>
        </w:rPr>
        <w:t xml:space="preserve">  Código voltado para a síntese de modelos de classificação em hardware, com foco em acelerar a detecção de ameaças conhecidas e desconhecidas.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me3mcsoqulyg" w:id="4"/>
      <w:bookmarkEnd w:id="4"/>
      <w:r w:rsidDel="00000000" w:rsidR="00000000" w:rsidRPr="00000000">
        <w:rPr>
          <w:rtl w:val="0"/>
        </w:rPr>
        <w:t xml:space="preserve">4. Análise Técnica: IDS de Anomalias (Trabalho de Pham-Quoc et al.)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Esta análise foca na arquitetura híbrida para detecção de ataques "zero-day", conforme documentado por Pham-Quoc et al. 1.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 FPGA/AI-Powered Architecture for Anomaly Network Intrusion Detection Systems.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Arquitetura proposta:</w:t>
      </w:r>
      <w:r w:rsidDel="00000000" w:rsidR="00000000" w:rsidRPr="00000000">
        <w:rPr>
          <w:rtl w:val="0"/>
        </w:rPr>
        <w:t xml:space="preserve">  Sistema baseado em blocos CLBs e BRAMs configurados especificamente para a extração de estatísticas de fluxo e inferência de anomalias.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Protocolos e features:</w:t>
      </w:r>
      <w:r w:rsidDel="00000000" w:rsidR="00000000" w:rsidRPr="00000000">
        <w:rPr>
          <w:rtl w:val="0"/>
        </w:rPr>
        <w:t xml:space="preserve">  Analisa cabeçalhos e payloads para identificar desvios comportamentais, validado contra o dataset CIC-IDS2017.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Metodologia de Análise:</w:t>
      </w:r>
      <w:r w:rsidDel="00000000" w:rsidR="00000000" w:rsidRPr="00000000">
        <w:rPr>
          <w:rtl w:val="0"/>
        </w:rPr>
        <w:t xml:space="preserve">  Utilização de algoritmos de aprendizado de máquina otimizados via High-Level Synthesis (HLS) para reduzir o tempo de desenvolvimento e otimizar o uso de DSPs.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Execução e Métricas:</w:t>
      </w:r>
      <w:r w:rsidDel="00000000" w:rsidR="00000000" w:rsidRPr="00000000">
        <w:rPr>
          <w:rtl w:val="0"/>
        </w:rPr>
        <w:t xml:space="preserve">| Placa/Hardware | Recursos (BRAM/DSP/LUT) | Latência || ------ | ------ | ------ || Xilinx Zynq | 38k LUTs / 64 BRAMs | 2.3 ms |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Ponto de Atenção:</w:t>
      </w:r>
      <w:r w:rsidDel="00000000" w:rsidR="00000000" w:rsidRPr="00000000">
        <w:rPr>
          <w:rtl w:val="0"/>
        </w:rPr>
        <w:t xml:space="preserve">  O alto uso de recursos lógicos (LUTs) pode levar a problemas de congestionamento de roteamento ( </w:t>
      </w:r>
      <w:r w:rsidDel="00000000" w:rsidR="00000000" w:rsidRPr="00000000">
        <w:rPr>
          <w:i w:val="1"/>
          <w:iCs w:val="1"/>
          <w:rtl w:val="0"/>
        </w:rPr>
        <w:t xml:space="preserve">routing congestion</w:t>
      </w:r>
      <w:r w:rsidDel="00000000" w:rsidR="00000000" w:rsidRPr="00000000">
        <w:rPr>
          <w:rtl w:val="0"/>
        </w:rPr>
        <w:t xml:space="preserve"> ) em dispositivos de pequeno porte.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Repositório GitHub:</w:t>
      </w:r>
      <w:r w:rsidDel="00000000" w:rsidR="00000000" w:rsidRPr="00000000">
        <w:rPr>
          <w:rtl w:val="0"/>
        </w:rPr>
        <w:t xml:space="preserve">  Implementação open-source que permite a integração de modelos de detecção de anomalias com motores de filtragem de pacotes.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slw5x25dnopf" w:id="5"/>
      <w:bookmarkEnd w:id="5"/>
      <w:r w:rsidDel="00000000" w:rsidR="00000000" w:rsidRPr="00000000">
        <w:rPr>
          <w:rtl w:val="0"/>
        </w:rPr>
        <w:t xml:space="preserve">5. Análise Técnica: Motor de RegEx para DPI (Trabalho de Zhong et al.)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 estudo de Zhong et al. 9 foca na eficiência de firewalls através de motores de busca paralelos.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 XAV: A High-Performance Regular Expression Matching Engine for Packet Processing.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Arquitetura proposta:</w:t>
      </w:r>
      <w:r w:rsidDel="00000000" w:rsidR="00000000" w:rsidRPr="00000000">
        <w:rPr>
          <w:rtl w:val="0"/>
        </w:rPr>
        <w:t xml:space="preserve">  Motor de busca baseado em CAM ( </w:t>
      </w:r>
      <w:r w:rsidDel="00000000" w:rsidR="00000000" w:rsidRPr="00000000">
        <w:rPr>
          <w:i w:val="1"/>
          <w:iCs w:val="1"/>
          <w:rtl w:val="0"/>
        </w:rPr>
        <w:t xml:space="preserve">Content Addressable Memory</w:t>
      </w:r>
      <w:r w:rsidDel="00000000" w:rsidR="00000000" w:rsidRPr="00000000">
        <w:rPr>
          <w:rtl w:val="0"/>
        </w:rPr>
        <w:t xml:space="preserve"> ) e máquinas de estados finitos (FSM) implementadas no hardware.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Protocolos e features:</w:t>
      </w:r>
      <w:r w:rsidDel="00000000" w:rsidR="00000000" w:rsidRPr="00000000">
        <w:rPr>
          <w:rtl w:val="0"/>
        </w:rPr>
        <w:t xml:space="preserve">  Deep Packet Inspection (DPI) baseado em casamento de padrões de expressões regulares para filtragem de payloads maliciosos.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Metodologia de Análise:</w:t>
      </w:r>
      <w:r w:rsidDel="00000000" w:rsidR="00000000" w:rsidRPr="00000000">
        <w:rPr>
          <w:rtl w:val="0"/>
        </w:rPr>
        <w:t xml:space="preserve">  Paralelismo massivo no casamento de padrões, permitindo a inspeção de múltiplos bytes por ciclo de clock.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Execução e Métricas:</w:t>
      </w:r>
      <w:r w:rsidDel="00000000" w:rsidR="00000000" w:rsidRPr="00000000">
        <w:rPr>
          <w:rtl w:val="0"/>
        </w:rPr>
        <w:t xml:space="preserve">| Placa/Hardware | Recursos (BRAM/DSP/LUT) | Throughput (Gbps) | Consumo (W) || ------ | ------ | ------ | ------ || Xilinx Virtex-7 | NR | 10.0 Gbps | 4.1 W |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Ponto de Atenção:</w:t>
      </w:r>
      <w:r w:rsidDel="00000000" w:rsidR="00000000" w:rsidRPr="00000000">
        <w:rPr>
          <w:rtl w:val="0"/>
        </w:rPr>
        <w:t xml:space="preserve">  O consumo energético de 4.1 W é relativamente elevado, exigindo estratégias de gerenciamento térmico eficientes em sistemas  </w:t>
      </w:r>
      <w:r w:rsidDel="00000000" w:rsidR="00000000" w:rsidRPr="00000000">
        <w:rPr>
          <w:i w:val="1"/>
          <w:iCs w:val="1"/>
          <w:rtl w:val="0"/>
        </w:rPr>
        <w:t xml:space="preserve">dense-rack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Repositório GitHub:</w:t>
      </w:r>
      <w:r w:rsidDel="00000000" w:rsidR="00000000" w:rsidRPr="00000000">
        <w:rPr>
          <w:rtl w:val="0"/>
        </w:rPr>
        <w:t xml:space="preserve">  O motor XAV é disponibilizado para integração em gateways de rede que exigem filtragem de conteúdo em alta velocidade.</w:t>
      </w:r>
    </w:p>
    <w:p w:rsidR="00000000" w:rsidDel="00000000" w:rsidP="00000000" w:rsidRDefault="00000000" w:rsidRPr="00000000" w14:paraId="0000002B">
      <w:pPr>
        <w:pStyle w:val="Heading4"/>
        <w:rPr/>
      </w:pPr>
      <w:bookmarkStart w:colFirst="0" w:colLast="0" w:name="_2sgpop90sa8v" w:id="6"/>
      <w:bookmarkEnd w:id="6"/>
      <w:r w:rsidDel="00000000" w:rsidR="00000000" w:rsidRPr="00000000">
        <w:rPr>
          <w:rtl w:val="0"/>
        </w:rPr>
        <w:t xml:space="preserve">6. Análise Técnica: Criptografia Pós-Quântica (Trabalho de Duke-Bergman &amp; Huynh)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Focado na resiliência das redes contra a computação quântica através de algoritmos resistentes.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 Evaluating the performance of FPGA-based Secure Hash Algorithms for use in SPHINCS+.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Arquitetura proposta:</w:t>
      </w:r>
      <w:r w:rsidDel="00000000" w:rsidR="00000000" w:rsidRPr="00000000">
        <w:rPr>
          <w:rtl w:val="0"/>
        </w:rPr>
        <w:t xml:space="preserve">  Otimização de pipelines para algoritmos baseados em latices e hashes resistentes (PQC).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Protocolos e features:</w:t>
      </w:r>
      <w:r w:rsidDel="00000000" w:rsidR="00000000" w:rsidRPr="00000000">
        <w:rPr>
          <w:rtl w:val="0"/>
        </w:rPr>
        <w:t xml:space="preserve">  Implementação de primitivas para o padrão SPHINCS+, visando substituir RSA/ECC tradicionais.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Metodologia de Análise:</w:t>
      </w:r>
      <w:r w:rsidDel="00000000" w:rsidR="00000000" w:rsidRPr="00000000">
        <w:rPr>
          <w:rtl w:val="0"/>
        </w:rPr>
        <w:t xml:space="preserve">  Mapeamento de operações matemáticas complexas em fatias de DSP e tabelas de consulta para minimizar a latência de assinatura.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Execução e Métricas:</w:t>
      </w:r>
      <w:r w:rsidDel="00000000" w:rsidR="00000000" w:rsidRPr="00000000">
        <w:rPr>
          <w:rtl w:val="0"/>
        </w:rPr>
        <w:t xml:space="preserve">| Placa/Hardware | Recursos (BRAM/DSP/LUT) | Throughput || ------ | ------ | ------ || Xilinx UltraScale+ | NR (Uso Intensivo) | NR (Foco em Latência) |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Ponto de Atenção:</w:t>
      </w:r>
      <w:r w:rsidDel="00000000" w:rsidR="00000000" w:rsidRPr="00000000">
        <w:rPr>
          <w:rtl w:val="0"/>
        </w:rPr>
        <w:t xml:space="preserve">  Primitivas de PQC demandam uma área de silício significativamente maior que algoritmos clássicos, o que pode limitar a escalabilidade em dispositivos menores.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Repositório GitHub:</w:t>
      </w:r>
      <w:r w:rsidDel="00000000" w:rsidR="00000000" w:rsidRPr="00000000">
        <w:rPr>
          <w:rtl w:val="0"/>
        </w:rPr>
        <w:t xml:space="preserve">  Protótipo funcional para acelerar algoritmos finalistas do NIST em ambientes de rede de alta segurança.</w:t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r428quupcfb2" w:id="7"/>
      <w:bookmarkEnd w:id="7"/>
      <w:r w:rsidDel="00000000" w:rsidR="00000000" w:rsidRPr="00000000">
        <w:rPr>
          <w:rtl w:val="0"/>
        </w:rPr>
        <w:t xml:space="preserve">7. Análise Comparativa Consolidada de Desempenho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 tabela abaixo sintetiza os dados de throughput, latência e eficiência energética extraídos das tabelas 5 e 9 do contexto de origem.| Autor | Throughput (Gbps) | Latência (µs) | Eficiência Energética (Gb/s per W) || ------ | ------ | ------ | ------ || Zhong et al. 9 | 10.0 | 5 | 2.44 || Todorov et al. 17 | 6.0 | 12 | 1.88 || Liu et al. 23 | 5.5 | 7 | 1.49 || Pham et al. 12 | 3.2 | 15 | 1.28 || Suhaili &amp; Julai 13 | 2.1 | 18 | 1.17 |</w:t>
      </w:r>
    </w:p>
    <w:p w:rsidR="00000000" w:rsidDel="00000000" w:rsidP="00000000" w:rsidRDefault="00000000" w:rsidRPr="00000000" w14:paraId="00000036">
      <w:pPr>
        <w:pStyle w:val="Heading4"/>
        <w:rPr/>
      </w:pPr>
      <w:bookmarkStart w:colFirst="0" w:colLast="0" w:name="_xeq42in6w5sb" w:id="8"/>
      <w:bookmarkEnd w:id="8"/>
      <w:r w:rsidDel="00000000" w:rsidR="00000000" w:rsidRPr="00000000">
        <w:rPr>
          <w:rtl w:val="0"/>
        </w:rPr>
        <w:t xml:space="preserve">8. Desafios e Direções Futuras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Com base na análise da literatura técnica (Seção 6), os seguintes desafios foram identificados:</w:t>
      </w:r>
    </w:p>
    <w:p w:rsidR="00000000" w:rsidDel="00000000" w:rsidP="00000000" w:rsidRDefault="00000000" w:rsidRPr="00000000" w14:paraId="00000038">
      <w:pPr>
        <w:pStyle w:val="Heading5"/>
        <w:rPr/>
      </w:pPr>
      <w:bookmarkStart w:colFirst="0" w:colLast="0" w:name="_s8p9r61j9oi9" w:id="9"/>
      <w:bookmarkEnd w:id="9"/>
      <w:r w:rsidDel="00000000" w:rsidR="00000000" w:rsidRPr="00000000">
        <w:rPr>
          <w:rtl w:val="0"/>
        </w:rPr>
        <w:t xml:space="preserve">Curva de Aprendizado e Complexidade das Ferramentas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 necessidade de proficiência em linguagens de baixo nível (Verilog/VHDL) e o domínio de ferramentas proprietárias (Vivado/Quartus) continuam sendo barreiras para desenvolvedores de software de segurança. A transição para High-Level Synthesis (HLS) ajuda, mas não elimina a necessidade de entender a arquitetura de hardware subjacente.</w:t>
      </w:r>
    </w:p>
    <w:p w:rsidR="00000000" w:rsidDel="00000000" w:rsidP="00000000" w:rsidRDefault="00000000" w:rsidRPr="00000000" w14:paraId="0000003A">
      <w:pPr>
        <w:pStyle w:val="Heading5"/>
        <w:rPr/>
      </w:pPr>
      <w:bookmarkStart w:colFirst="0" w:colLast="0" w:name="_56ee2ysa3gbb" w:id="10"/>
      <w:bookmarkEnd w:id="10"/>
      <w:r w:rsidDel="00000000" w:rsidR="00000000" w:rsidRPr="00000000">
        <w:rPr>
          <w:rtl w:val="0"/>
        </w:rPr>
        <w:t xml:space="preserve">Limitação de Recursos e Escalabilidade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FPGAs possuem recursos finitos de BRAM, DSPs e LUTs. Modelos complexos de Deep Learning ou algoritmos de PQC podem saturar rapidamente o dispositivo, exigindo técnicas agressivas de quantização e poda de modelos ( </w:t>
      </w:r>
      <w:r w:rsidDel="00000000" w:rsidR="00000000" w:rsidRPr="00000000">
        <w:rPr>
          <w:i w:val="1"/>
          <w:iCs w:val="1"/>
          <w:rtl w:val="0"/>
        </w:rPr>
        <w:t xml:space="preserve">model pruning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3C">
      <w:pPr>
        <w:pStyle w:val="Heading5"/>
        <w:rPr/>
      </w:pPr>
      <w:bookmarkStart w:colFirst="0" w:colLast="0" w:name="_rra8kkazry0n" w:id="11"/>
      <w:bookmarkEnd w:id="11"/>
      <w:r w:rsidDel="00000000" w:rsidR="00000000" w:rsidRPr="00000000">
        <w:rPr>
          <w:rtl w:val="0"/>
        </w:rPr>
        <w:t xml:space="preserve">Complexidade de Reconfiguração e Gerenciamento de Toolchain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 implementação de reconfiguração parcial dinâmica para responder a novos ataques em tempo real introduz riscos de instabilidade e complexidade adicional no gerenciamento do bitstream, além de desafios no fechamento de timing para diferentes regiões lógicas.</w:t>
      </w:r>
    </w:p>
    <w:p w:rsidR="00000000" w:rsidDel="00000000" w:rsidP="00000000" w:rsidRDefault="00000000" w:rsidRPr="00000000" w14:paraId="0000003E">
      <w:pPr>
        <w:pStyle w:val="Heading4"/>
        <w:rPr/>
      </w:pPr>
      <w:bookmarkStart w:colFirst="0" w:colLast="0" w:name="_evn6jnx8ondt" w:id="12"/>
      <w:bookmarkEnd w:id="12"/>
      <w:r w:rsidDel="00000000" w:rsidR="00000000" w:rsidRPr="00000000">
        <w:rPr>
          <w:rtl w:val="0"/>
        </w:rPr>
        <w:t xml:space="preserve">9. Referências Bibliográficas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Pham-Quoc, C.</w:t>
      </w:r>
      <w:r w:rsidDel="00000000" w:rsidR="00000000" w:rsidRPr="00000000">
        <w:rPr>
          <w:rtl w:val="0"/>
        </w:rPr>
        <w:t xml:space="preserve"> ; Bao, T.H.Q.; Thinh, T.N. FPGA/AI-Powered Architecture for Anomaly Network Intrusion Detection Systems.  </w:t>
      </w:r>
      <w:r w:rsidDel="00000000" w:rsidR="00000000" w:rsidRPr="00000000">
        <w:rPr>
          <w:i w:val="1"/>
          <w:iCs w:val="1"/>
          <w:rtl w:val="0"/>
        </w:rPr>
        <w:t xml:space="preserve">Electronics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2023</w:t>
      </w:r>
      <w:r w:rsidDel="00000000" w:rsidR="00000000" w:rsidRPr="00000000">
        <w:rPr>
          <w:rtl w:val="0"/>
        </w:rPr>
        <w:t xml:space="preserve"> , 12, 668.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Kammoun, M.</w:t>
      </w:r>
      <w:r w:rsidDel="00000000" w:rsidR="00000000" w:rsidRPr="00000000">
        <w:rPr>
          <w:rtl w:val="0"/>
        </w:rPr>
        <w:t xml:space="preserve"> ; Elleuchi, M.; Abid, M.; Bensaleh, M.S. FPGA-based implementation of the SHA-256 hash algorithm.  </w:t>
      </w:r>
      <w:r w:rsidDel="00000000" w:rsidR="00000000" w:rsidRPr="00000000">
        <w:rPr>
          <w:i w:val="1"/>
          <w:iCs w:val="1"/>
          <w:rtl w:val="0"/>
        </w:rPr>
        <w:t xml:space="preserve">Proc. DTS 2020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Pham, H.L.</w:t>
      </w:r>
      <w:r w:rsidDel="00000000" w:rsidR="00000000" w:rsidRPr="00000000">
        <w:rPr>
          <w:rtl w:val="0"/>
        </w:rPr>
        <w:t xml:space="preserve"> ; Tran, T.H.; Duong Le, V.T.; Nakashima, Y. A High-Efficiency FPGA-Based Multimode SHA-2 Accelerator.  </w:t>
      </w:r>
      <w:r w:rsidDel="00000000" w:rsidR="00000000" w:rsidRPr="00000000">
        <w:rPr>
          <w:i w:val="1"/>
          <w:iCs w:val="1"/>
          <w:rtl w:val="0"/>
        </w:rPr>
        <w:t xml:space="preserve">IEEE Access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2022</w:t>
      </w:r>
      <w:r w:rsidDel="00000000" w:rsidR="00000000" w:rsidRPr="00000000">
        <w:rPr>
          <w:rtl w:val="0"/>
        </w:rPr>
        <w:t xml:space="preserve"> , 10, 11830–11845.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Todorov, Z.</w:t>
      </w:r>
      <w:r w:rsidDel="00000000" w:rsidR="00000000" w:rsidRPr="00000000">
        <w:rPr>
          <w:rtl w:val="0"/>
        </w:rPr>
        <w:t xml:space="preserve"> ; Efnusheva, D.; Nikolic, T. FPGA Implementation of Computer Network Security Protection with Machine Learning.  </w:t>
      </w:r>
      <w:r w:rsidDel="00000000" w:rsidR="00000000" w:rsidRPr="00000000">
        <w:rPr>
          <w:i w:val="1"/>
          <w:iCs w:val="1"/>
          <w:rtl w:val="0"/>
        </w:rPr>
        <w:t xml:space="preserve">Proc. ICM 2021</w:t>
      </w:r>
      <w:r w:rsidDel="00000000" w:rsidR="00000000" w:rsidRPr="00000000">
        <w:rPr>
          <w:rtl w:val="0"/>
        </w:rPr>
        <w:t xml:space="preserve"> , 263–266.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Zhong, J.</w:t>
      </w:r>
      <w:r w:rsidDel="00000000" w:rsidR="00000000" w:rsidRPr="00000000">
        <w:rPr>
          <w:rtl w:val="0"/>
        </w:rPr>
        <w:t xml:space="preserve"> ; Chen, S.; Yu, C. XAV: A High-Performance Regular Expression Matching Engine for Packet Processing.  </w:t>
      </w:r>
      <w:r w:rsidDel="00000000" w:rsidR="00000000" w:rsidRPr="00000000">
        <w:rPr>
          <w:i w:val="1"/>
          <w:iCs w:val="1"/>
          <w:rtl w:val="0"/>
        </w:rPr>
        <w:t xml:space="preserve">arXiv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2024</w:t>
      </w:r>
      <w:r w:rsidDel="00000000" w:rsidR="00000000" w:rsidRPr="00000000">
        <w:rPr>
          <w:rtl w:val="0"/>
        </w:rPr>
        <w:t xml:space="preserve"> , 2403.16533.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Duke-Bergman, K.E.I.</w:t>
      </w:r>
      <w:r w:rsidDel="00000000" w:rsidR="00000000" w:rsidRPr="00000000">
        <w:rPr>
          <w:rtl w:val="0"/>
        </w:rPr>
        <w:t xml:space="preserve"> ; Huynh, A. Evaluating the performance of FPGA-based Secure Hash Algorithms for use in SPHINCS+.  </w:t>
      </w:r>
      <w:r w:rsidDel="00000000" w:rsidR="00000000" w:rsidRPr="00000000">
        <w:rPr>
          <w:i w:val="1"/>
          <w:iCs w:val="1"/>
          <w:rtl w:val="0"/>
        </w:rPr>
        <w:t xml:space="preserve">Comput. Inf. Sci.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2023</w:t>
      </w:r>
      <w:r w:rsidDel="00000000" w:rsidR="00000000" w:rsidRPr="00000000">
        <w:rPr>
          <w:rtl w:val="0"/>
        </w:rPr>
        <w:t xml:space="preserve"> , 262, 33.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Suhaili, S.</w:t>
      </w:r>
      <w:r w:rsidDel="00000000" w:rsidR="00000000" w:rsidRPr="00000000">
        <w:rPr>
          <w:rtl w:val="0"/>
        </w:rPr>
        <w:t xml:space="preserve"> ; Julai, N. FPGA-based Implementation of SHA-256 with Improvement of Throughput using Unfolding Transformation.  </w:t>
      </w:r>
      <w:r w:rsidDel="00000000" w:rsidR="00000000" w:rsidRPr="00000000">
        <w:rPr>
          <w:i w:val="1"/>
          <w:iCs w:val="1"/>
          <w:rtl w:val="0"/>
        </w:rPr>
        <w:t xml:space="preserve">Pertanika J. Sci. Technol.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2022</w:t>
      </w:r>
      <w:r w:rsidDel="00000000" w:rsidR="00000000" w:rsidRPr="00000000">
        <w:rPr>
          <w:rtl w:val="0"/>
        </w:rPr>
        <w:t xml:space="preserve"> , 30, 581–603.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Liu, J.</w:t>
      </w:r>
      <w:r w:rsidDel="00000000" w:rsidR="00000000" w:rsidRPr="00000000">
        <w:rPr>
          <w:rtl w:val="0"/>
        </w:rPr>
        <w:t xml:space="preserve"> ; Gao, N.; Tu, C.; Zhang, Y.; Sun, Y. A Pure Hardware Design and Implementation on FPGA of WireGuard-based VPN Gateway.  </w:t>
      </w:r>
      <w:r w:rsidDel="00000000" w:rsidR="00000000" w:rsidRPr="00000000">
        <w:rPr>
          <w:i w:val="1"/>
          <w:iCs w:val="1"/>
          <w:rtl w:val="0"/>
        </w:rPr>
        <w:t xml:space="preserve">Proc. CSCWD 2023</w:t>
      </w:r>
      <w:r w:rsidDel="00000000" w:rsidR="00000000" w:rsidRPr="00000000">
        <w:rPr>
          <w:rtl w:val="0"/>
        </w:rPr>
        <w:t xml:space="preserve"> , 1220–1225.</w:t>
      </w:r>
      <w:r w:rsidDel="00000000" w:rsidR="00000000" w:rsidRPr="00000000">
        <w:rPr>
          <w:b w:val="1"/>
          <w:bCs w:val="1"/>
          <w:rtl w:val="0"/>
        </w:rPr>
        <w:t xml:space="preserve">Repositórios de Referência: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SHA-3 Hardware Acceleration Core (Functional): Git/SHA3-HLS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Snort-on-FPGA Acceleration Engine: Open-Source/Snort-HW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WireGuard FPGA Implementation (VPN): GitHub/WireGuard-FPGA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