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rPr>
          <w:rFonts w:ascii="Times New Roman" w:cs="Times New Roman" w:eastAsia="Times New Roman" w:hAnsi="Times New Roman"/>
          <w:b w:val="1"/>
          <w:sz w:val="32"/>
          <w:szCs w:val="32"/>
          <w:shd w:fill="c9daf8" w:val="clear"/>
        </w:rPr>
      </w:pPr>
      <w:r w:rsidDel="00000000" w:rsidR="00000000" w:rsidRPr="00000000">
        <w:rPr>
          <w:rFonts w:ascii="Times New Roman" w:cs="Times New Roman" w:eastAsia="Times New Roman" w:hAnsi="Times New Roman"/>
          <w:b w:val="1"/>
          <w:sz w:val="36"/>
          <w:szCs w:val="36"/>
          <w:shd w:fill="c9daf8" w:val="clear"/>
          <w:rtl w:val="0"/>
        </w:rPr>
        <w:t xml:space="preserve">Combat</w:t>
      </w:r>
      <w:r w:rsidDel="00000000" w:rsidR="00000000" w:rsidRPr="00000000">
        <w:rPr>
          <w:rFonts w:ascii="Times New Roman" w:cs="Times New Roman" w:eastAsia="Times New Roman" w:hAnsi="Times New Roman"/>
          <w:b w:val="1"/>
          <w:sz w:val="32"/>
          <w:szCs w:val="32"/>
          <w:shd w:fill="c9daf8" w:val="clear"/>
          <w:rtl w:val="0"/>
        </w:rPr>
        <w:tab/>
        <w:tab/>
        <w:tab/>
        <w:tab/>
        <w:tab/>
        <w:tab/>
        <w:tab/>
        <w:tab/>
        <w:tab/>
        <w:tab/>
        <w:tab/>
        <w:tab/>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your character’s goals and actions are opposed by someone (or some</w:t>
      </w:r>
      <w:r w:rsidDel="00000000" w:rsidR="00000000" w:rsidRPr="00000000">
        <w:rPr>
          <w:rFonts w:ascii="Times New Roman" w:cs="Times New Roman" w:eastAsia="Times New Roman" w:hAnsi="Times New Roman"/>
          <w:i w:val="1"/>
          <w:sz w:val="24"/>
          <w:szCs w:val="24"/>
          <w:rtl w:val="0"/>
        </w:rPr>
        <w:t xml:space="preserve">thing</w:t>
      </w:r>
      <w:r w:rsidDel="00000000" w:rsidR="00000000" w:rsidRPr="00000000">
        <w:rPr>
          <w:rFonts w:ascii="Times New Roman" w:cs="Times New Roman" w:eastAsia="Times New Roman" w:hAnsi="Times New Roman"/>
          <w:sz w:val="24"/>
          <w:szCs w:val="24"/>
          <w:rtl w:val="0"/>
        </w:rPr>
        <w:t xml:space="preserve">) else, conflict occurs. And where there is conflict, there will also, almost invariably, be </w:t>
      </w:r>
      <w:r w:rsidDel="00000000" w:rsidR="00000000" w:rsidRPr="00000000">
        <w:rPr>
          <w:rFonts w:ascii="Times New Roman" w:cs="Times New Roman" w:eastAsia="Times New Roman" w:hAnsi="Times New Roman"/>
          <w:b w:val="1"/>
          <w:sz w:val="24"/>
          <w:szCs w:val="24"/>
          <w:rtl w:val="0"/>
        </w:rPr>
        <w:t xml:space="preserve">combat</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Untold</w:t>
      </w:r>
      <w:r w:rsidDel="00000000" w:rsidR="00000000" w:rsidRPr="00000000">
        <w:rPr>
          <w:rFonts w:ascii="Times New Roman" w:cs="Times New Roman" w:eastAsia="Times New Roman" w:hAnsi="Times New Roman"/>
          <w:sz w:val="24"/>
          <w:szCs w:val="24"/>
          <w:rtl w:val="0"/>
        </w:rPr>
        <w:t xml:space="preserve">, combat can be either physical or mental in nature. </w:t>
      </w:r>
      <w:r w:rsidDel="00000000" w:rsidR="00000000" w:rsidRPr="00000000">
        <w:rPr>
          <w:rFonts w:ascii="Times New Roman" w:cs="Times New Roman" w:eastAsia="Times New Roman" w:hAnsi="Times New Roman"/>
          <w:b w:val="1"/>
          <w:sz w:val="24"/>
          <w:szCs w:val="24"/>
          <w:rtl w:val="0"/>
        </w:rPr>
        <w:t xml:space="preserve">Physical combat </w:t>
      </w:r>
      <w:r w:rsidDel="00000000" w:rsidR="00000000" w:rsidRPr="00000000">
        <w:rPr>
          <w:rFonts w:ascii="Times New Roman" w:cs="Times New Roman" w:eastAsia="Times New Roman" w:hAnsi="Times New Roman"/>
          <w:sz w:val="24"/>
          <w:szCs w:val="24"/>
          <w:rtl w:val="0"/>
        </w:rPr>
        <w:t xml:space="preserve">may often be intuitive (though there’s also more to it than you might think). As for </w:t>
      </w:r>
      <w:r w:rsidDel="00000000" w:rsidR="00000000" w:rsidRPr="00000000">
        <w:rPr>
          <w:rFonts w:ascii="Times New Roman" w:cs="Times New Roman" w:eastAsia="Times New Roman" w:hAnsi="Times New Roman"/>
          <w:b w:val="1"/>
          <w:sz w:val="24"/>
          <w:szCs w:val="24"/>
          <w:rtl w:val="0"/>
        </w:rPr>
        <w:t xml:space="preserve">mental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combat</w:t>
      </w:r>
      <w:r w:rsidDel="00000000" w:rsidR="00000000" w:rsidRPr="00000000">
        <w:rPr>
          <w:rFonts w:ascii="Times New Roman" w:cs="Times New Roman" w:eastAsia="Times New Roman" w:hAnsi="Times New Roman"/>
          <w:sz w:val="24"/>
          <w:szCs w:val="24"/>
          <w:rtl w:val="0"/>
        </w:rPr>
        <w:t xml:space="preserve">, have you ever tried to convince someone your idea was better? (Believe us, it happened a lot designing this game.) Or have you ever wanted to inspire, intimidate or impress someone? What about times when you’ve needed to confront a stressful, frightening, or conscience-wracking situation? In </w:t>
      </w:r>
      <w:r w:rsidDel="00000000" w:rsidR="00000000" w:rsidRPr="00000000">
        <w:rPr>
          <w:rFonts w:ascii="Times New Roman" w:cs="Times New Roman" w:eastAsia="Times New Roman" w:hAnsi="Times New Roman"/>
          <w:i w:val="1"/>
          <w:sz w:val="24"/>
          <w:szCs w:val="24"/>
          <w:rtl w:val="0"/>
        </w:rPr>
        <w:t xml:space="preserve">Untold</w:t>
      </w:r>
      <w:r w:rsidDel="00000000" w:rsidR="00000000" w:rsidRPr="00000000">
        <w:rPr>
          <w:rFonts w:ascii="Times New Roman" w:cs="Times New Roman" w:eastAsia="Times New Roman" w:hAnsi="Times New Roman"/>
          <w:sz w:val="24"/>
          <w:szCs w:val="24"/>
          <w:rtl w:val="0"/>
        </w:rPr>
        <w:t xml:space="preserve">, all of these would be considered different forms of mental combat. </w:t>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Attacks and Defenses</w:t>
      </w:r>
      <w:r w:rsidDel="00000000" w:rsidR="00000000" w:rsidRPr="00000000">
        <w:rPr>
          <w:rFonts w:ascii="Times New Roman" w:cs="Times New Roman" w:eastAsia="Times New Roman" w:hAnsi="Times New Roman"/>
          <w:b w:val="1"/>
          <w:sz w:val="24"/>
          <w:szCs w:val="24"/>
          <w:shd w:fill="c9daf8" w:val="clear"/>
          <w:rtl w:val="0"/>
        </w:rPr>
        <w:tab/>
        <w:tab/>
        <w:tab/>
        <w:tab/>
        <w:tab/>
        <w:tab/>
        <w:tab/>
        <w:tab/>
        <w:tab/>
        <w:tab/>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Untold</w:t>
      </w:r>
      <w:r w:rsidDel="00000000" w:rsidR="00000000" w:rsidRPr="00000000">
        <w:rPr>
          <w:rFonts w:ascii="Times New Roman" w:cs="Times New Roman" w:eastAsia="Times New Roman" w:hAnsi="Times New Roman"/>
          <w:sz w:val="24"/>
          <w:szCs w:val="24"/>
          <w:rtl w:val="0"/>
        </w:rPr>
        <w:t xml:space="preserve">, everything that can potentially harm or weaken a character or adversary—either physically or mentally—is considered an </w:t>
      </w:r>
      <w:r w:rsidDel="00000000" w:rsidR="00000000" w:rsidRPr="00000000">
        <w:rPr>
          <w:rFonts w:ascii="Times New Roman" w:cs="Times New Roman" w:eastAsia="Times New Roman" w:hAnsi="Times New Roman"/>
          <w:b w:val="1"/>
          <w:sz w:val="24"/>
          <w:szCs w:val="24"/>
          <w:rtl w:val="0"/>
        </w:rPr>
        <w:t xml:space="preserve">Attack</w:t>
      </w:r>
      <w:r w:rsidDel="00000000" w:rsidR="00000000" w:rsidRPr="00000000">
        <w:rPr>
          <w:rFonts w:ascii="Times New Roman" w:cs="Times New Roman" w:eastAsia="Times New Roman" w:hAnsi="Times New Roman"/>
          <w:sz w:val="24"/>
          <w:szCs w:val="24"/>
          <w:rtl w:val="0"/>
        </w:rPr>
        <w:t xml:space="preserve">. And any means of avoiding or thwarting such attacks is considered a </w:t>
      </w:r>
      <w:r w:rsidDel="00000000" w:rsidR="00000000" w:rsidRPr="00000000">
        <w:rPr>
          <w:rFonts w:ascii="Times New Roman" w:cs="Times New Roman" w:eastAsia="Times New Roman" w:hAnsi="Times New Roman"/>
          <w:b w:val="1"/>
          <w:sz w:val="24"/>
          <w:szCs w:val="24"/>
          <w:rtl w:val="0"/>
        </w:rPr>
        <w:t xml:space="preserve">Defense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Physical Attacks:</w:t>
      </w:r>
      <w:r w:rsidDel="00000000" w:rsidR="00000000" w:rsidRPr="00000000">
        <w:rPr>
          <w:rFonts w:ascii="Times New Roman" w:cs="Times New Roman" w:eastAsia="Times New Roman" w:hAnsi="Times New Roman"/>
          <w:sz w:val="24"/>
          <w:szCs w:val="24"/>
          <w:rtl w:val="0"/>
        </w:rPr>
        <w:t xml:space="preserve"> The most obvious physical (or Body-based attacks are those from various kinds of weapons—claw, club, or katana; fangs, fists, or firearms. But these are not the only forms of physical attack. Effects such as fire, cold, and electricity, as well as poisons, toxins and disease, are all considered physical attacks as well. </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Mental Attacks:</w:t>
      </w:r>
      <w:r w:rsidDel="00000000" w:rsidR="00000000" w:rsidRPr="00000000">
        <w:rPr>
          <w:rFonts w:ascii="Times New Roman" w:cs="Times New Roman" w:eastAsia="Times New Roman" w:hAnsi="Times New Roman"/>
          <w:sz w:val="24"/>
          <w:szCs w:val="24"/>
          <w:rtl w:val="0"/>
        </w:rPr>
        <w:t xml:space="preserve"> Mental or Mind-Based attacks may be a little less obvious. Something inherently frightening (along with anything characters have </w:t>
      </w:r>
      <w:r w:rsidDel="00000000" w:rsidR="00000000" w:rsidRPr="00000000">
        <w:rPr>
          <w:rFonts w:ascii="Times New Roman" w:cs="Times New Roman" w:eastAsia="Times New Roman" w:hAnsi="Times New Roman"/>
          <w:i w:val="1"/>
          <w:sz w:val="24"/>
          <w:szCs w:val="24"/>
          <w:rtl w:val="0"/>
        </w:rPr>
        <w:t xml:space="preserve">learned </w:t>
      </w:r>
      <w:r w:rsidDel="00000000" w:rsidR="00000000" w:rsidRPr="00000000">
        <w:rPr>
          <w:rFonts w:ascii="Times New Roman" w:cs="Times New Roman" w:eastAsia="Times New Roman" w:hAnsi="Times New Roman"/>
          <w:sz w:val="24"/>
          <w:szCs w:val="24"/>
          <w:rtl w:val="0"/>
        </w:rPr>
        <w:t xml:space="preserve">to be frightened of) will produce a </w:t>
      </w:r>
      <w:r w:rsidDel="00000000" w:rsidR="00000000" w:rsidRPr="00000000">
        <w:rPr>
          <w:rFonts w:ascii="Times New Roman" w:cs="Times New Roman" w:eastAsia="Times New Roman" w:hAnsi="Times New Roman"/>
          <w:i w:val="1"/>
          <w:sz w:val="24"/>
          <w:szCs w:val="24"/>
          <w:rtl w:val="0"/>
        </w:rPr>
        <w:t xml:space="preserve">fear</w:t>
      </w:r>
      <w:r w:rsidDel="00000000" w:rsidR="00000000" w:rsidRPr="00000000">
        <w:rPr>
          <w:rFonts w:ascii="Times New Roman" w:cs="Times New Roman" w:eastAsia="Times New Roman" w:hAnsi="Times New Roman"/>
          <w:sz w:val="24"/>
          <w:szCs w:val="24"/>
          <w:rtl w:val="0"/>
        </w:rPr>
        <w:t xml:space="preserve">-based mental attack. Any tense or high stress situation will inflict a </w:t>
      </w:r>
      <w:r w:rsidDel="00000000" w:rsidR="00000000" w:rsidRPr="00000000">
        <w:rPr>
          <w:rFonts w:ascii="Times New Roman" w:cs="Times New Roman" w:eastAsia="Times New Roman" w:hAnsi="Times New Roman"/>
          <w:i w:val="1"/>
          <w:sz w:val="24"/>
          <w:szCs w:val="24"/>
          <w:rtl w:val="0"/>
        </w:rPr>
        <w:t xml:space="preserve">stress</w:t>
      </w:r>
      <w:r w:rsidDel="00000000" w:rsidR="00000000" w:rsidRPr="00000000">
        <w:rPr>
          <w:rFonts w:ascii="Times New Roman" w:cs="Times New Roman" w:eastAsia="Times New Roman" w:hAnsi="Times New Roman"/>
          <w:sz w:val="24"/>
          <w:szCs w:val="24"/>
          <w:rtl w:val="0"/>
        </w:rPr>
        <w:t xml:space="preserve">-based mental attack. Acting contrary to one’s standards of conduct will result in a </w:t>
      </w:r>
      <w:r w:rsidDel="00000000" w:rsidR="00000000" w:rsidRPr="00000000">
        <w:rPr>
          <w:rFonts w:ascii="Times New Roman" w:cs="Times New Roman" w:eastAsia="Times New Roman" w:hAnsi="Times New Roman"/>
          <w:i w:val="1"/>
          <w:sz w:val="24"/>
          <w:szCs w:val="24"/>
          <w:rtl w:val="0"/>
        </w:rPr>
        <w:t xml:space="preserve">moral</w:t>
      </w:r>
      <w:r w:rsidDel="00000000" w:rsidR="00000000" w:rsidRPr="00000000">
        <w:rPr>
          <w:rFonts w:ascii="Times New Roman" w:cs="Times New Roman" w:eastAsia="Times New Roman" w:hAnsi="Times New Roman"/>
          <w:sz w:val="24"/>
          <w:szCs w:val="24"/>
          <w:rtl w:val="0"/>
        </w:rPr>
        <w:t xml:space="preserve">-based attack. And, of course, engaging in a debate or contest of wills often involves a series of mental attacks. </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Attack DL</w:t>
        <w:tab/>
        <w:tab/>
        <w:tab/>
        <w:tab/>
        <w:tab/>
        <w:tab/>
        <w:tab/>
        <w:tab/>
        <w:tab/>
        <w:tab/>
        <w:tab/>
        <w:tab/>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attack, be it toxin, terror, or torture, has a DL (Difficulty Level) assigned to it. This number represents the severity of the attack or stimulus. For example, body-based attacks might include a disease of AVG DL (level 2), a level 4 (CHA DL) cold temperature, or an inferno of EXT (level 9) DL. Mind-based attacks might include a level 3 (HTN DL) fear attack, a </w:t>
      </w:r>
      <w:r w:rsidDel="00000000" w:rsidR="00000000" w:rsidRPr="00000000">
        <w:rPr>
          <w:rFonts w:ascii="Times New Roman" w:cs="Times New Roman" w:eastAsia="Times New Roman" w:hAnsi="Times New Roman"/>
          <w:sz w:val="24"/>
          <w:szCs w:val="24"/>
          <w:rtl w:val="0"/>
        </w:rPr>
        <w:t xml:space="preserve">DAU</w:t>
      </w:r>
      <w:r w:rsidDel="00000000" w:rsidR="00000000" w:rsidRPr="00000000">
        <w:rPr>
          <w:rFonts w:ascii="Times New Roman" w:cs="Times New Roman" w:eastAsia="Times New Roman" w:hAnsi="Times New Roman"/>
          <w:sz w:val="24"/>
          <w:szCs w:val="24"/>
          <w:rtl w:val="0"/>
        </w:rPr>
        <w:t xml:space="preserve">, or 5 DL stress attack, and a 1 or ESY DL persuasion attack—such as a billboard or television advertisement. </w:t>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Defense Rating (DR)</w:t>
        <w:tab/>
        <w:tab/>
        <w:tab/>
        <w:tab/>
        <w:tab/>
        <w:tab/>
        <w:tab/>
        <w:tab/>
        <w:tab/>
        <w:tab/>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number/DL of the attack is compared against the defender’s Defense Rating (</w:t>
      </w:r>
      <w:r w:rsidDel="00000000" w:rsidR="00000000" w:rsidRPr="00000000">
        <w:rPr>
          <w:rFonts w:ascii="Times New Roman" w:cs="Times New Roman" w:eastAsia="Times New Roman" w:hAnsi="Times New Roman"/>
          <w:b w:val="1"/>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either MDR (Mind) or BDR (Body). If the DR is </w:t>
      </w:r>
      <w:r w:rsidDel="00000000" w:rsidR="00000000" w:rsidRPr="00000000">
        <w:rPr>
          <w:rFonts w:ascii="Times New Roman" w:cs="Times New Roman" w:eastAsia="Times New Roman" w:hAnsi="Times New Roman"/>
          <w:i w:val="1"/>
          <w:sz w:val="24"/>
          <w:szCs w:val="24"/>
          <w:rtl w:val="0"/>
        </w:rPr>
        <w:t xml:space="preserve">equal to or greater than</w:t>
      </w:r>
      <w:r w:rsidDel="00000000" w:rsidR="00000000" w:rsidRPr="00000000">
        <w:rPr>
          <w:rFonts w:ascii="Times New Roman" w:cs="Times New Roman" w:eastAsia="Times New Roman" w:hAnsi="Times New Roman"/>
          <w:sz w:val="24"/>
          <w:szCs w:val="24"/>
          <w:rtl w:val="0"/>
        </w:rPr>
        <w:t xml:space="preserve"> the DL # of the attack, nothing happens—the defender shrugs off, ignores, or is able to instinctively defend against the attack.(i.e., one’s immune system resists the disease, or one’s mental faculties remain calm and unperturbed in the face of stress, fear, or influence). If the number/DL of the attack is </w:t>
      </w:r>
      <w:r w:rsidDel="00000000" w:rsidR="00000000" w:rsidRPr="00000000">
        <w:rPr>
          <w:rFonts w:ascii="Times New Roman" w:cs="Times New Roman" w:eastAsia="Times New Roman" w:hAnsi="Times New Roman"/>
          <w:i w:val="1"/>
          <w:sz w:val="24"/>
          <w:szCs w:val="24"/>
          <w:rtl w:val="0"/>
        </w:rPr>
        <w:t xml:space="preserve">higher </w:t>
      </w:r>
      <w:r w:rsidDel="00000000" w:rsidR="00000000" w:rsidRPr="00000000">
        <w:rPr>
          <w:rFonts w:ascii="Times New Roman" w:cs="Times New Roman" w:eastAsia="Times New Roman" w:hAnsi="Times New Roman"/>
          <w:sz w:val="24"/>
          <w:szCs w:val="24"/>
          <w:rtl w:val="0"/>
        </w:rPr>
        <w:t xml:space="preserve">than the DR, the character suffers damage equal to the difference. Thus, if a character had a BDR of 2 and had to run through a FOR DL (level 6) fire, he would suffer 4 points of Body Wound damage. If a character had an MDR of 4 and had to endure a </w:t>
      </w:r>
      <w:r w:rsidDel="00000000" w:rsidR="00000000" w:rsidRPr="00000000">
        <w:rPr>
          <w:rFonts w:ascii="Times New Roman" w:cs="Times New Roman" w:eastAsia="Times New Roman" w:hAnsi="Times New Roman"/>
          <w:sz w:val="24"/>
          <w:szCs w:val="24"/>
          <w:rtl w:val="0"/>
        </w:rPr>
        <w:t xml:space="preserve">DAU</w:t>
      </w:r>
      <w:r w:rsidDel="00000000" w:rsidR="00000000" w:rsidRPr="00000000">
        <w:rPr>
          <w:rFonts w:ascii="Times New Roman" w:cs="Times New Roman" w:eastAsia="Times New Roman" w:hAnsi="Times New Roman"/>
          <w:sz w:val="24"/>
          <w:szCs w:val="24"/>
          <w:rtl w:val="0"/>
        </w:rPr>
        <w:t xml:space="preserve"> DL (level 5) stress attack, she would take 1 point of Mind Wound damage. The default damage for most attacks is Wound damage. However, you may opt to have certain effects—such as unarmed combat, poisons and disease, and certain forms of mental attack—deal damage to Strain first.</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Adversaries</w:t>
        <w:tab/>
        <w:tab/>
        <w:tab/>
        <w:tab/>
        <w:tab/>
        <w:tab/>
        <w:tab/>
        <w:tab/>
        <w:tab/>
        <w:tab/>
        <w:tab/>
        <w:tab/>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adversary </w:t>
      </w:r>
      <w:r w:rsidDel="00000000" w:rsidR="00000000" w:rsidRPr="00000000">
        <w:rPr>
          <w:rFonts w:ascii="Times New Roman" w:cs="Times New Roman" w:eastAsia="Times New Roman" w:hAnsi="Times New Roman"/>
          <w:sz w:val="24"/>
          <w:szCs w:val="24"/>
          <w:rtl w:val="0"/>
        </w:rPr>
        <w:t xml:space="preserve">characters</w:t>
      </w:r>
      <w:r w:rsidDel="00000000" w:rsidR="00000000" w:rsidRPr="00000000">
        <w:rPr>
          <w:rFonts w:ascii="Times New Roman" w:cs="Times New Roman" w:eastAsia="Times New Roman" w:hAnsi="Times New Roman"/>
          <w:sz w:val="24"/>
          <w:szCs w:val="24"/>
          <w:rtl w:val="0"/>
        </w:rPr>
        <w:t xml:space="preserve"> face is also assigned a DL. This number and DL represents the adversary’s relative strength and power. It also represents the DL of their primary form of attack. Similar to other kinds of attack, this DL/# is compared to a character’s DR and the character suffers the difference in damage (plus any base weapon damage, if applicable). If the adversary’s DL is lower than or equal to the character’s DR, no damage is dealt. Note, however, that if multiple adversaries—such as a group of minions or henchmen—attack a character en masse, their total DLs may combine to create a palpable threat. For example, if 5 thugs, each with a DL of 2, attack a single character, their combined threat DL would be 10. </w:t>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Character Attacks and Defenses</w:t>
        <w:tab/>
        <w:tab/>
        <w:tab/>
        <w:tab/>
        <w:tab/>
        <w:tab/>
        <w:tab/>
        <w:tab/>
        <w:tab/>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almost always roll for their attacks, the goal being to achieve enough Ayes to exceed the DR of whoever (or whatever) they’re attacking. Characters may also choose to focus solely on defending. In this case they would use the outcome of the check </w:t>
      </w:r>
      <w:r w:rsidDel="00000000" w:rsidR="00000000" w:rsidRPr="00000000">
        <w:rPr>
          <w:rFonts w:ascii="Times New Roman" w:cs="Times New Roman" w:eastAsia="Times New Roman" w:hAnsi="Times New Roman"/>
          <w:i w:val="1"/>
          <w:sz w:val="24"/>
          <w:szCs w:val="24"/>
          <w:rtl w:val="0"/>
        </w:rPr>
        <w:t xml:space="preserve">instead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their DR, the goal being to achieve enough Ayes to match or exceed the DL of the attack. </w:t>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skill used to defend against the attack is a natural or obvious choice—an “apples to apples” comparison—use that skill (i.e., Martial Arts vs an Unarmed Combat attack). If the skill used to defend against the attack is </w:t>
      </w:r>
      <w:r w:rsidDel="00000000" w:rsidR="00000000" w:rsidRPr="00000000">
        <w:rPr>
          <w:rFonts w:ascii="Times New Roman" w:cs="Times New Roman" w:eastAsia="Times New Roman" w:hAnsi="Times New Roman"/>
          <w:i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 natural fit (using Seduction or Debate or Sleight of Hand to defend against an Unarmed Combat attack), the base dice are reduced to the TR (Tier Rating) of the skill instead of the SR—an “apples to “oranges” comparison. </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Damage</w:t>
        <w:tab/>
        <w:tab/>
        <w:tab/>
        <w:tab/>
        <w:tab/>
        <w:tab/>
        <w:tab/>
        <w:tab/>
        <w:tab/>
        <w:tab/>
        <w:tab/>
        <w:tab/>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weapon has a base damage (for most forms of mental combat, as well as unarmed combat, the base damage is 0). If a character successfully hits while wielding a weapon, the weapon’s base damage is added to the number of Ayes achieved. If an adversary scores a hit (if the DL of the adversary exceeds the DR of the character) the base damage of the weapon is added to the difference. Thus, if a Formidable (DL 6) adversary wielding a broadsword (base damage of 3) struck a character with a BDR of 3, the character would take 3 damage from the adversary’s DL and 3 from the base damage of the weapon, for a total of 6 damage. </w:t>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Adversaries will often opt to surrender or capitulate before suffering lethal (or insanity inducing) damage. In fact, in the case of mental combat, a single Wound may be enough for someone to “throw in the towel” and submit to influence, argument, or intimidation. It all depends on the situation, and what is at stake.</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Mitigating Damage</w:t>
        <w:tab/>
        <w:tab/>
        <w:tab/>
        <w:tab/>
        <w:tab/>
        <w:tab/>
        <w:tab/>
        <w:tab/>
        <w:tab/>
        <w:tab/>
        <w:tab/>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gear and effects can reduce the damage a strike would deal. These can include strengths, such as </w:t>
      </w:r>
      <w:r w:rsidDel="00000000" w:rsidR="00000000" w:rsidRPr="00000000">
        <w:rPr>
          <w:rFonts w:ascii="Times New Roman" w:cs="Times New Roman" w:eastAsia="Times New Roman" w:hAnsi="Times New Roman"/>
          <w:b w:val="1"/>
          <w:i w:val="1"/>
          <w:sz w:val="24"/>
          <w:szCs w:val="24"/>
          <w:rtl w:val="0"/>
        </w:rPr>
        <w:t xml:space="preserve">Resistance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i w:val="1"/>
          <w:sz w:val="24"/>
          <w:szCs w:val="24"/>
          <w:rtl w:val="0"/>
        </w:rPr>
        <w:t xml:space="preserve">Level Headed</w:t>
      </w:r>
      <w:r w:rsidDel="00000000" w:rsidR="00000000" w:rsidRPr="00000000">
        <w:rPr>
          <w:rFonts w:ascii="Times New Roman" w:cs="Times New Roman" w:eastAsia="Times New Roman" w:hAnsi="Times New Roman"/>
          <w:sz w:val="24"/>
          <w:szCs w:val="24"/>
          <w:rtl w:val="0"/>
        </w:rPr>
        <w:t xml:space="preserve">, inherent aspects of a species, such as Armor Skin, magical or psionic effects, such as a Force Field, and gear, the most common of which is armor. Each point of </w:t>
      </w:r>
      <w:r w:rsidDel="00000000" w:rsidR="00000000" w:rsidRPr="00000000">
        <w:rPr>
          <w:rFonts w:ascii="Times New Roman" w:cs="Times New Roman" w:eastAsia="Times New Roman" w:hAnsi="Times New Roman"/>
          <w:b w:val="1"/>
          <w:sz w:val="24"/>
          <w:szCs w:val="24"/>
          <w:rtl w:val="0"/>
        </w:rPr>
        <w:t xml:space="preserve">Armor Rating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 reduces or cancels out 1 point of damage. In many cases this is limited to a specific form of combat (i.e., </w:t>
      </w:r>
      <w:r w:rsidDel="00000000" w:rsidR="00000000" w:rsidRPr="00000000">
        <w:rPr>
          <w:rFonts w:ascii="Times New Roman" w:cs="Times New Roman" w:eastAsia="Times New Roman" w:hAnsi="Times New Roman"/>
          <w:b w:val="1"/>
          <w:i w:val="1"/>
          <w:sz w:val="24"/>
          <w:szCs w:val="24"/>
          <w:rtl w:val="0"/>
        </w:rPr>
        <w:t xml:space="preserve">Level Headed</w:t>
      </w:r>
      <w:r w:rsidDel="00000000" w:rsidR="00000000" w:rsidRPr="00000000">
        <w:rPr>
          <w:rFonts w:ascii="Times New Roman" w:cs="Times New Roman" w:eastAsia="Times New Roman" w:hAnsi="Times New Roman"/>
          <w:sz w:val="24"/>
          <w:szCs w:val="24"/>
          <w:rtl w:val="0"/>
        </w:rPr>
        <w:t xml:space="preserve"> providing AR for stress-based attacks). Gear armor may protect against most (though not necessarily </w:t>
      </w:r>
      <w:r w:rsidDel="00000000" w:rsidR="00000000" w:rsidRPr="00000000">
        <w:rPr>
          <w:rFonts w:ascii="Times New Roman" w:cs="Times New Roman" w:eastAsia="Times New Roman" w:hAnsi="Times New Roman"/>
          <w:i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types of weapon attacks. Gear armor with an AR of 3 would cancel 3 points of damage; that with an AR of 6 would cancel 6 points of damage. </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gear armor, if the damage inflicted </w:t>
      </w:r>
      <w:r w:rsidDel="00000000" w:rsidR="00000000" w:rsidRPr="00000000">
        <w:rPr>
          <w:rFonts w:ascii="Times New Roman" w:cs="Times New Roman" w:eastAsia="Times New Roman" w:hAnsi="Times New Roman"/>
          <w:i w:val="1"/>
          <w:sz w:val="24"/>
          <w:szCs w:val="24"/>
          <w:rtl w:val="0"/>
        </w:rPr>
        <w:t xml:space="preserve">exceeds</w:t>
      </w:r>
      <w:r w:rsidDel="00000000" w:rsidR="00000000" w:rsidRPr="00000000">
        <w:rPr>
          <w:rFonts w:ascii="Times New Roman" w:cs="Times New Roman" w:eastAsia="Times New Roman" w:hAnsi="Times New Roman"/>
          <w:sz w:val="24"/>
          <w:szCs w:val="24"/>
          <w:rtl w:val="0"/>
        </w:rPr>
        <w:t xml:space="preserve"> the AR, the integrity of the armor is reduced and the overall AR is reduced by 1. For example, if  a character wore armor with an AR of 4 and was struck with a blow that dealt 5 points of damage, only 1 point of damage would get through; however, since the damage exceeded the AR, the AR for all subsequent attacks would be reduced from 4 to 3. If the amount of damage is double plus 1 the AR, then the AR is reduced by 2, and so forth.</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inherent strengths, such as </w:t>
      </w:r>
      <w:r w:rsidDel="00000000" w:rsidR="00000000" w:rsidRPr="00000000">
        <w:rPr>
          <w:rFonts w:ascii="Times New Roman" w:cs="Times New Roman" w:eastAsia="Times New Roman" w:hAnsi="Times New Roman"/>
          <w:b w:val="1"/>
          <w:i w:val="1"/>
          <w:sz w:val="24"/>
          <w:szCs w:val="24"/>
          <w:rtl w:val="0"/>
        </w:rPr>
        <w:t xml:space="preserve">Courageous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are continuously in effect and never suffer a loss of integrity or reduction in efficacy from damage.</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b w:val="1"/>
          <w:sz w:val="26"/>
          <w:szCs w:val="26"/>
          <w:shd w:fill="c9daf8" w:val="clear"/>
        </w:rPr>
      </w:pPr>
      <w:r w:rsidDel="00000000" w:rsidR="00000000" w:rsidRPr="00000000">
        <w:rPr>
          <w:rFonts w:ascii="Times New Roman" w:cs="Times New Roman" w:eastAsia="Times New Roman" w:hAnsi="Times New Roman"/>
          <w:b w:val="1"/>
          <w:sz w:val="26"/>
          <w:szCs w:val="26"/>
          <w:shd w:fill="c9daf8" w:val="clear"/>
          <w:rtl w:val="0"/>
        </w:rPr>
        <w:t xml:space="preserve">Critical Hits</w:t>
        <w:tab/>
        <w:tab/>
        <w:tab/>
        <w:tab/>
        <w:tab/>
        <w:tab/>
        <w:tab/>
        <w:tab/>
        <w:tab/>
        <w:tab/>
        <w:tab/>
        <w:tab/>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may spend three Ayes to achieve a </w:t>
      </w:r>
      <w:r w:rsidDel="00000000" w:rsidR="00000000" w:rsidRPr="00000000">
        <w:rPr>
          <w:rFonts w:ascii="Times New Roman" w:cs="Times New Roman" w:eastAsia="Times New Roman" w:hAnsi="Times New Roman"/>
          <w:b w:val="1"/>
          <w:sz w:val="24"/>
          <w:szCs w:val="24"/>
          <w:rtl w:val="0"/>
        </w:rPr>
        <w:t xml:space="preserve">Critical Hit</w:t>
      </w:r>
      <w:r w:rsidDel="00000000" w:rsidR="00000000" w:rsidRPr="00000000">
        <w:rPr>
          <w:rFonts w:ascii="Times New Roman" w:cs="Times New Roman" w:eastAsia="Times New Roman" w:hAnsi="Times New Roman"/>
          <w:sz w:val="24"/>
          <w:szCs w:val="24"/>
          <w:rtl w:val="0"/>
        </w:rPr>
        <w:t xml:space="preserve">. This can be thought of as bypassing less severe Wounds (Endurance and Resilience) and dealing damage directly to an opponent’s Vitality. It takes far fewer Critical Hits to defeat or dispatch an adversary than regular Wounds.</w:t>
      </w:r>
    </w:p>
    <w:p w:rsidR="00000000" w:rsidDel="00000000" w:rsidP="00000000" w:rsidRDefault="00000000" w:rsidRPr="00000000" w14:paraId="0000002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