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Game Design--Goals</w:t>
      </w:r>
    </w:p>
    <w:p w:rsidR="00000000" w:rsidDel="00000000" w:rsidP="00000000" w:rsidRDefault="00000000" w:rsidRPr="00000000" w14:paraId="00000002">
      <w:pPr>
        <w:pageBreakBefore w:val="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my goals for this game? What do I hope to achieve or create in writing it? Is it for me? Or is it for those who play it?</w:t>
      </w:r>
    </w:p>
    <w:p w:rsidR="00000000" w:rsidDel="00000000" w:rsidP="00000000" w:rsidRDefault="00000000" w:rsidRPr="00000000" w14:paraId="0000000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five goals:</w:t>
      </w:r>
    </w:p>
    <w:p w:rsidR="00000000" w:rsidDel="00000000" w:rsidP="00000000" w:rsidRDefault="00000000" w:rsidRPr="00000000" w14:paraId="0000000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ageBreakBefore w:val="0"/>
        <w:numPr>
          <w:ilvl w:val="0"/>
          <w:numId w:val="1"/>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FUN!</w:t>
      </w:r>
    </w:p>
    <w:p w:rsidR="00000000" w:rsidDel="00000000" w:rsidP="00000000" w:rsidRDefault="00000000" w:rsidRPr="00000000" w14:paraId="00000008">
      <w:pPr>
        <w:pageBreakBefore w:val="0"/>
        <w:numPr>
          <w:ilvl w:val="0"/>
          <w:numId w:val="1"/>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Inspiring</w:t>
      </w:r>
    </w:p>
    <w:p w:rsidR="00000000" w:rsidDel="00000000" w:rsidP="00000000" w:rsidRDefault="00000000" w:rsidRPr="00000000" w14:paraId="00000009">
      <w:pPr>
        <w:pageBreakBefore w:val="0"/>
        <w:numPr>
          <w:ilvl w:val="0"/>
          <w:numId w:val="1"/>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Simple</w:t>
      </w:r>
    </w:p>
    <w:p w:rsidR="00000000" w:rsidDel="00000000" w:rsidP="00000000" w:rsidRDefault="00000000" w:rsidRPr="00000000" w14:paraId="0000000A">
      <w:pPr>
        <w:pageBreakBefore w:val="0"/>
        <w:numPr>
          <w:ilvl w:val="0"/>
          <w:numId w:val="1"/>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Realistic</w:t>
      </w:r>
    </w:p>
    <w:p w:rsidR="00000000" w:rsidDel="00000000" w:rsidP="00000000" w:rsidRDefault="00000000" w:rsidRPr="00000000" w14:paraId="0000000B">
      <w:pPr>
        <w:pageBreakBefore w:val="0"/>
        <w:numPr>
          <w:ilvl w:val="0"/>
          <w:numId w:val="1"/>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Universal</w:t>
      </w:r>
    </w:p>
    <w:p w:rsidR="00000000" w:rsidDel="00000000" w:rsidP="00000000" w:rsidRDefault="00000000" w:rsidRPr="00000000" w14:paraId="0000000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#1—FUN!</w:t>
      </w:r>
      <w:r w:rsidDel="00000000" w:rsidR="00000000" w:rsidRPr="00000000">
        <w:rPr>
          <w:rFonts w:ascii="Times New Roman" w:cs="Times New Roman" w:eastAsia="Times New Roman" w:hAnsi="Times New Roman"/>
          <w:rtl w:val="0"/>
        </w:rPr>
        <w:t xml:space="preserve"> This is number one on the list. The game has to be fun to play, fun at every step. Fun to read, fun to create characters, fun to play. The rules need to actually lend themselves to funner, more engaging, more enjoyable game play.</w:t>
      </w:r>
    </w:p>
    <w:p w:rsidR="00000000" w:rsidDel="00000000" w:rsidP="00000000" w:rsidRDefault="00000000" w:rsidRPr="00000000" w14:paraId="0000000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#2—Inspiring</w:t>
      </w:r>
      <w:r w:rsidDel="00000000" w:rsidR="00000000" w:rsidRPr="00000000">
        <w:rPr>
          <w:rFonts w:ascii="Times New Roman" w:cs="Times New Roman" w:eastAsia="Times New Roman" w:hAnsi="Times New Roman"/>
          <w:rtl w:val="0"/>
        </w:rPr>
        <w:t xml:space="preserve">. I want the game to inspire those who read and play it. Inspire them in their creativity and design; inspire them in their characters; inspire them in imagining all that is possible using this set of rules. In every chapter I need to be asking myself: Does this element of the game feel inspiring?</w:t>
      </w:r>
    </w:p>
    <w:p w:rsidR="00000000" w:rsidDel="00000000" w:rsidP="00000000" w:rsidRDefault="00000000" w:rsidRPr="00000000" w14:paraId="0000000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#3—Simple</w:t>
      </w:r>
      <w:r w:rsidDel="00000000" w:rsidR="00000000" w:rsidRPr="00000000">
        <w:rPr>
          <w:rFonts w:ascii="Times New Roman" w:cs="Times New Roman" w:eastAsia="Times New Roman" w:hAnsi="Times New Roman"/>
          <w:rtl w:val="0"/>
        </w:rPr>
        <w:t xml:space="preserve">. Obviously this is relative. We’re not playing </w:t>
      </w:r>
      <w:r w:rsidDel="00000000" w:rsidR="00000000" w:rsidRPr="00000000">
        <w:rPr>
          <w:rFonts w:ascii="Times New Roman" w:cs="Times New Roman" w:eastAsia="Times New Roman" w:hAnsi="Times New Roman"/>
          <w:i w:val="1"/>
          <w:rtl w:val="0"/>
        </w:rPr>
        <w:t xml:space="preserve">Pick up Sticks</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i w:val="1"/>
          <w:rtl w:val="0"/>
        </w:rPr>
        <w:t xml:space="preserve">Go Fish</w:t>
      </w:r>
      <w:r w:rsidDel="00000000" w:rsidR="00000000" w:rsidRPr="00000000">
        <w:rPr>
          <w:rFonts w:ascii="Times New Roman" w:cs="Times New Roman" w:eastAsia="Times New Roman" w:hAnsi="Times New Roman"/>
          <w:rtl w:val="0"/>
        </w:rPr>
        <w:t xml:space="preserve">. But I want it to feel intuitive, natural. I want people to say or think “Oh, that makes sense. That’s simple.” In its core rules and concepts, I want it to feel and play with elegant simplicity. (Some might argue that thus far I’ve mostly failed at this)</w:t>
      </w:r>
    </w:p>
    <w:p w:rsidR="00000000" w:rsidDel="00000000" w:rsidP="00000000" w:rsidRDefault="00000000" w:rsidRPr="00000000" w14:paraId="0000001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#4—Realistic</w:t>
      </w:r>
      <w:r w:rsidDel="00000000" w:rsidR="00000000" w:rsidRPr="00000000">
        <w:rPr>
          <w:rFonts w:ascii="Times New Roman" w:cs="Times New Roman" w:eastAsia="Times New Roman" w:hAnsi="Times New Roman"/>
          <w:rtl w:val="0"/>
        </w:rPr>
        <w:t xml:space="preserve">. This one may seem at odds with #3, but I don’t think it has to be. As much as possible, I want it to do both. I still want people to say, “Oh, that makes sense. That’s simple yet realistic at the same time. Awesome!” This one can’t trump #3 (or #2 or #1) but I still want it. That’s what a lot of the Optional/Advanced rules are for.</w:t>
      </w:r>
    </w:p>
    <w:p w:rsidR="00000000" w:rsidDel="00000000" w:rsidP="00000000" w:rsidRDefault="00000000" w:rsidRPr="00000000" w14:paraId="0000001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#5—Universal</w:t>
      </w:r>
      <w:r w:rsidDel="00000000" w:rsidR="00000000" w:rsidRPr="00000000">
        <w:rPr>
          <w:rFonts w:ascii="Times New Roman" w:cs="Times New Roman" w:eastAsia="Times New Roman" w:hAnsi="Times New Roman"/>
          <w:rtl w:val="0"/>
        </w:rPr>
        <w:t xml:space="preserve">. This one might have been higher up in my original conceptualizing of the game. It’s last now. It still makes the list, but everything else is of greater importance. That means if making it universal makes it less fun or inspiring or simple then it doesn’t belong. I need to be especially cognizant of this with Magic and Faith and Powers. The first two are extremely open-ended. And there likely needs to be some parameters in order to know what game play effects these very open-ended systems have. (How much damage does Inflict Wounds do if it’s just a successful miracle?) </w:t>
      </w:r>
    </w:p>
    <w:p w:rsidR="00000000" w:rsidDel="00000000" w:rsidP="00000000" w:rsidRDefault="00000000" w:rsidRPr="00000000" w14:paraId="0000001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Bottom line, these are the five goals of this game. In every chapter, every concept, every sentence, I need to come back to these five goals. If anything in the game steers away from these five goals, it needs to be cut.</w:t>
      </w:r>
    </w:p>
    <w:p w:rsidR="00000000" w:rsidDel="00000000" w:rsidP="00000000" w:rsidRDefault="00000000" w:rsidRPr="00000000" w14:paraId="0000001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I’m still in the rough draft phase, and what I need to do more than anything else is playtest the crap out of the rules. But as I compose each of the chapters, I think it is very helpful to have these five goals at the back--and front--of my mind.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