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69" w:rsidRDefault="007533E0" w:rsidP="005C439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5C439C" w:rsidRPr="005C439C">
        <w:rPr>
          <w:rFonts w:hint="eastAsia"/>
          <w:b/>
          <w:sz w:val="32"/>
          <w:szCs w:val="32"/>
        </w:rPr>
        <w:t>初识计算机系统</w:t>
      </w:r>
    </w:p>
    <w:p w:rsidR="005C439C" w:rsidRDefault="005C439C" w:rsidP="005C439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5C439C">
        <w:rPr>
          <w:rFonts w:hint="eastAsia"/>
          <w:b/>
          <w:sz w:val="28"/>
          <w:szCs w:val="28"/>
        </w:rPr>
        <w:t>计算机构成</w:t>
      </w:r>
    </w:p>
    <w:p w:rsidR="006B099C" w:rsidRDefault="005C439C" w:rsidP="00FC52C7">
      <w:pPr>
        <w:ind w:firstLineChars="200" w:firstLine="420"/>
        <w:jc w:val="left"/>
        <w:rPr>
          <w:rFonts w:ascii="Arial" w:hAnsi="Arial" w:cs="Arial"/>
          <w:color w:val="333333"/>
        </w:rPr>
      </w:pPr>
      <w:r w:rsidRPr="0082273D">
        <w:rPr>
          <w:rFonts w:hint="eastAsia"/>
          <w:szCs w:val="21"/>
        </w:rPr>
        <w:t>计算机由硬件和软件两大部分构成，硬件包括</w:t>
      </w:r>
      <w:r w:rsidR="0082273D" w:rsidRPr="0082273D">
        <w:rPr>
          <w:rFonts w:ascii="Arial" w:hAnsi="Arial" w:cs="Arial"/>
          <w:color w:val="333333"/>
        </w:rPr>
        <w:t>输入输出设备</w:t>
      </w:r>
      <w:r w:rsidR="0082273D" w:rsidRPr="0082273D">
        <w:rPr>
          <w:rFonts w:ascii="Arial" w:hAnsi="Arial" w:cs="Arial"/>
          <w:color w:val="333333"/>
        </w:rPr>
        <w:t>,</w:t>
      </w:r>
      <w:r w:rsidR="0082273D" w:rsidRPr="0082273D">
        <w:rPr>
          <w:rFonts w:ascii="Arial" w:hAnsi="Arial" w:cs="Arial"/>
          <w:color w:val="333333"/>
        </w:rPr>
        <w:t>存储器</w:t>
      </w:r>
      <w:r w:rsidR="0082273D" w:rsidRPr="0082273D">
        <w:rPr>
          <w:rFonts w:ascii="Arial" w:hAnsi="Arial" w:cs="Arial"/>
          <w:color w:val="333333"/>
        </w:rPr>
        <w:t>,</w:t>
      </w:r>
      <w:r w:rsidR="0082273D" w:rsidRPr="0082273D">
        <w:rPr>
          <w:rFonts w:ascii="Arial" w:hAnsi="Arial" w:cs="Arial"/>
          <w:color w:val="333333"/>
        </w:rPr>
        <w:t>控制器</w:t>
      </w:r>
      <w:r w:rsidR="0082273D" w:rsidRPr="0082273D">
        <w:rPr>
          <w:rFonts w:ascii="Arial" w:hAnsi="Arial" w:cs="Arial"/>
          <w:color w:val="333333"/>
        </w:rPr>
        <w:t>,</w:t>
      </w:r>
      <w:r w:rsidR="0082273D" w:rsidRPr="0082273D">
        <w:rPr>
          <w:rFonts w:ascii="Arial" w:hAnsi="Arial" w:cs="Arial"/>
          <w:color w:val="333333"/>
        </w:rPr>
        <w:t>运算器</w:t>
      </w:r>
      <w:r w:rsidR="0082273D">
        <w:rPr>
          <w:rFonts w:ascii="Arial" w:hAnsi="Arial" w:cs="Arial" w:hint="eastAsia"/>
          <w:color w:val="333333"/>
        </w:rPr>
        <w:t>等，软件包括系统软件和应用软件，通过软件硬件相互配合来运行计算机。</w:t>
      </w:r>
    </w:p>
    <w:p w:rsidR="00B841DD" w:rsidRDefault="0007207E" w:rsidP="00B841DD">
      <w:pPr>
        <w:ind w:firstLineChars="200" w:firstLine="420"/>
        <w:jc w:val="left"/>
        <w:rPr>
          <w:color w:val="000000" w:themeColor="text1"/>
        </w:rPr>
      </w:pPr>
      <w:r>
        <w:rPr>
          <w:rFonts w:ascii="Arial" w:hAnsi="Arial" w:cs="Arial" w:hint="eastAsia"/>
          <w:color w:val="333333"/>
        </w:rPr>
        <w:t>输入输出设备有键盘、鼠标、显示器、打印机等。</w:t>
      </w:r>
      <w:r w:rsidR="006B099C">
        <w:rPr>
          <w:rFonts w:ascii="Arial" w:hAnsi="Arial" w:cs="Arial" w:hint="eastAsia"/>
          <w:color w:val="333333"/>
        </w:rPr>
        <w:t>存储器则有内外存储器之分，有内存条、硬盘、软盘、</w:t>
      </w:r>
      <w:r w:rsidR="006B099C">
        <w:rPr>
          <w:rFonts w:ascii="Arial" w:hAnsi="Arial" w:cs="Arial" w:hint="eastAsia"/>
          <w:color w:val="333333"/>
        </w:rPr>
        <w:t>U</w:t>
      </w:r>
      <w:r w:rsidR="006B099C">
        <w:rPr>
          <w:rFonts w:ascii="Arial" w:hAnsi="Arial" w:cs="Arial" w:hint="eastAsia"/>
          <w:color w:val="333333"/>
        </w:rPr>
        <w:t>盘等，如今还有应用网络存储的云盘。</w:t>
      </w:r>
      <w:r w:rsidR="002E55EF">
        <w:rPr>
          <w:rFonts w:ascii="Arial" w:hAnsi="Arial" w:cs="Arial" w:hint="eastAsia"/>
          <w:color w:val="333333"/>
        </w:rPr>
        <w:t>运算器有</w:t>
      </w:r>
      <w:r w:rsidR="006B099C">
        <w:rPr>
          <w:rFonts w:hint="eastAsia"/>
          <w:color w:val="333333"/>
        </w:rPr>
        <w:t>算术运算</w:t>
      </w:r>
      <w:r w:rsidR="002E55EF">
        <w:rPr>
          <w:rFonts w:hint="eastAsia"/>
          <w:color w:val="333333"/>
        </w:rPr>
        <w:t>、</w:t>
      </w:r>
      <w:r w:rsidR="006B099C">
        <w:rPr>
          <w:rFonts w:hint="eastAsia"/>
          <w:color w:val="333333"/>
        </w:rPr>
        <w:t>逻辑运算</w:t>
      </w:r>
      <w:r w:rsidR="002E55EF">
        <w:rPr>
          <w:rFonts w:hint="eastAsia"/>
          <w:color w:val="333333"/>
        </w:rPr>
        <w:t>。硬件中最重要的就是控制器，</w:t>
      </w:r>
      <w:r w:rsidR="007F2ADF">
        <w:rPr>
          <w:rFonts w:hint="eastAsia"/>
          <w:color w:val="333333"/>
        </w:rPr>
        <w:t>它与运算器共同组成</w:t>
      </w:r>
      <w:r w:rsidR="007F2ADF" w:rsidRPr="00E52CA1">
        <w:rPr>
          <w:rFonts w:hint="eastAsia"/>
          <w:color w:val="000000" w:themeColor="text1"/>
        </w:rPr>
        <w:t>CPU</w:t>
      </w:r>
      <w:r w:rsidR="007F2ADF" w:rsidRPr="00E52CA1">
        <w:rPr>
          <w:rFonts w:hint="eastAsia"/>
          <w:color w:val="000000" w:themeColor="text1"/>
        </w:rPr>
        <w:t>协调计算机的工作。</w:t>
      </w:r>
    </w:p>
    <w:p w:rsidR="0082273D" w:rsidRDefault="00B841DD" w:rsidP="00B841DD">
      <w:pPr>
        <w:ind w:firstLineChars="200"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CPU</w:t>
      </w:r>
      <w:r>
        <w:rPr>
          <w:rFonts w:hint="eastAsia"/>
          <w:color w:val="333333"/>
        </w:rPr>
        <w:t>是在特别纯净的硅材料上制造的。一个</w:t>
      </w:r>
      <w:r>
        <w:rPr>
          <w:rFonts w:hint="eastAsia"/>
          <w:color w:val="333333"/>
        </w:rPr>
        <w:t>CPU</w:t>
      </w:r>
      <w:r>
        <w:rPr>
          <w:rFonts w:hint="eastAsia"/>
          <w:color w:val="333333"/>
        </w:rPr>
        <w:t>芯片包含上百万个精巧的晶体管。人们在一块指甲盖大小的硅片上，用化学的方法蚀刻或光刻出晶体管。</w:t>
      </w:r>
      <w:r>
        <w:rPr>
          <w:rFonts w:hint="eastAsia"/>
          <w:color w:val="333333"/>
        </w:rPr>
        <w:t>CPU</w:t>
      </w:r>
      <w:r>
        <w:rPr>
          <w:rFonts w:hint="eastAsia"/>
          <w:color w:val="333333"/>
        </w:rPr>
        <w:t>所用语言为二进制，也就是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，通过这两个简单的数字处理信息，然后将命令传播下去，协调各部位的工作。</w:t>
      </w:r>
    </w:p>
    <w:p w:rsidR="009267BF" w:rsidRPr="009267BF" w:rsidRDefault="009267BF" w:rsidP="009267BF">
      <w:pPr>
        <w:ind w:firstLineChars="200" w:firstLine="42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133600" cy="18684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22" w:rsidRPr="00D27022" w:rsidRDefault="00D27022" w:rsidP="00FC52C7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计算机在运行时，先从内存中取出第一条指令，通过控制器的译码，按指令的要求，从存储器中取出数据进行指定的运算和逻辑操作等加工，然后再按地址把结果送到内存中去。接下来，再取出第二条指令，在控制器的指挥下完成规定操作。依此进行下去。直至遇到停止指令。</w:t>
      </w:r>
    </w:p>
    <w:p w:rsidR="00D27022" w:rsidRDefault="00D27022" w:rsidP="00FC52C7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  <w:vertAlign w:val="superscript"/>
        </w:rPr>
      </w:pP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程序与数据一样存贮，按程序编排的顺序，一步一步地取出指令，自动地完成指令规</w:t>
      </w:r>
      <w:bookmarkStart w:id="0" w:name="_GoBack"/>
      <w:bookmarkEnd w:id="0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定的操作是计算机最基本的工作原理。这一原理最初是由美籍匈牙利数学家</w:t>
      </w:r>
      <w:proofErr w:type="gramStart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冯</w:t>
      </w:r>
      <w:proofErr w:type="gramEnd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.</w:t>
      </w: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诺依</w:t>
      </w:r>
      <w:proofErr w:type="gramStart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曼</w:t>
      </w:r>
      <w:proofErr w:type="gramEnd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于</w:t>
      </w: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1945</w:t>
      </w: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年提出来的，故称为</w:t>
      </w:r>
      <w:proofErr w:type="gramStart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冯</w:t>
      </w:r>
      <w:proofErr w:type="gramEnd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.</w:t>
      </w: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诺依</w:t>
      </w:r>
      <w:proofErr w:type="gramStart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曼</w:t>
      </w:r>
      <w:proofErr w:type="gramEnd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原理。</w:t>
      </w:r>
      <w:r w:rsidR="00E52CA1">
        <w:rPr>
          <w:rFonts w:ascii="Arial" w:eastAsia="宋体" w:hAnsi="Arial" w:cs="Arial" w:hint="eastAsia"/>
          <w:color w:val="000000" w:themeColor="text1"/>
          <w:kern w:val="0"/>
          <w:szCs w:val="21"/>
          <w:vertAlign w:val="superscript"/>
        </w:rPr>
        <w:t>[1]</w:t>
      </w:r>
    </w:p>
    <w:p w:rsidR="00A441AC" w:rsidRDefault="00A441AC" w:rsidP="00FC52C7">
      <w:pPr>
        <w:widowControl/>
        <w:shd w:val="clear" w:color="auto" w:fill="FFFFFF"/>
        <w:ind w:firstLine="480"/>
        <w:jc w:val="left"/>
        <w:rPr>
          <w:rFonts w:ascii="Arial" w:eastAsia="宋体" w:hAnsi="Arial" w:cs="Arial" w:hint="eastAsia"/>
          <w:color w:val="000000" w:themeColor="text1"/>
          <w:kern w:val="0"/>
          <w:szCs w:val="21"/>
        </w:rPr>
      </w:pPr>
      <w:r w:rsidRPr="00A441AC">
        <w:rPr>
          <w:rFonts w:ascii="Arial" w:eastAsia="宋体" w:hAnsi="Arial" w:cs="Arial" w:hint="eastAsia"/>
          <w:color w:val="000000" w:themeColor="text1"/>
          <w:kern w:val="0"/>
          <w:szCs w:val="21"/>
        </w:rPr>
        <w:t>计算机语言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有机器语言，采用二进制，方便机器读取应用，汇编语言，比较靠近人类语言，高级语言，例如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C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语言，</w:t>
      </w:r>
      <w:proofErr w:type="spellStart"/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c++</w:t>
      </w:r>
      <w:proofErr w:type="spellEnd"/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java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等，通过电脑转换为机器语言。</w:t>
      </w:r>
    </w:p>
    <w:p w:rsidR="009267BF" w:rsidRDefault="009267BF" w:rsidP="009267BF">
      <w:pPr>
        <w:widowControl/>
        <w:shd w:val="clear" w:color="auto" w:fill="FFFFFF"/>
        <w:ind w:firstLine="480"/>
        <w:jc w:val="left"/>
        <w:rPr>
          <w:rFonts w:ascii="Arial" w:eastAsia="宋体" w:hAnsi="Arial" w:cs="Arial" w:hint="eastAsia"/>
          <w:color w:val="000000" w:themeColor="text1"/>
          <w:kern w:val="0"/>
          <w:szCs w:val="21"/>
        </w:rPr>
      </w:pP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二进制数的基数为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2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，进位规则是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逢二进</w:t>
      </w:r>
      <w:proofErr w:type="gramStart"/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一</w:t>
      </w:r>
      <w:proofErr w:type="gramEnd"/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，借位规则是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借一当二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，由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18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世纪德国数理哲学大师莱布尼兹发现。当前的计算机系统使用的基本上是二进制系统，数据在计算机中主要是以补码的形式存储的。计算机中的二进制则是一个非常微小的开关，用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开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来表示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1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，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关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来表示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0</w:t>
      </w:r>
      <w:r w:rsidRPr="00F060EA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</w:p>
    <w:p w:rsidR="00F060EA" w:rsidRDefault="00F060EA" w:rsidP="009267BF">
      <w:pPr>
        <w:widowControl/>
        <w:shd w:val="clear" w:color="auto" w:fill="FFFFFF"/>
        <w:ind w:firstLine="480"/>
        <w:jc w:val="left"/>
        <w:rPr>
          <w:rFonts w:ascii="Arial" w:eastAsia="宋体" w:hAnsi="Arial" w:cs="Arial" w:hint="eastAsia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二进制数可以较为方便的转换为十六进制，八进制。当然也可以转换为十进制。</w:t>
      </w:r>
    </w:p>
    <w:p w:rsidR="00F060EA" w:rsidRDefault="00F060EA" w:rsidP="009267BF">
      <w:pPr>
        <w:widowControl/>
        <w:shd w:val="clear" w:color="auto" w:fill="FFFFFF"/>
        <w:ind w:firstLine="480"/>
        <w:jc w:val="left"/>
        <w:rPr>
          <w:rFonts w:ascii="Arial" w:eastAsia="宋体" w:hAnsi="Arial" w:cs="Arial" w:hint="eastAsia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比较特殊的十进制数与二进制数有：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60"/>
        <w:gridCol w:w="618"/>
        <w:gridCol w:w="618"/>
        <w:gridCol w:w="647"/>
        <w:gridCol w:w="647"/>
        <w:gridCol w:w="647"/>
        <w:gridCol w:w="675"/>
        <w:gridCol w:w="675"/>
        <w:gridCol w:w="675"/>
        <w:gridCol w:w="704"/>
        <w:gridCol w:w="704"/>
        <w:gridCol w:w="704"/>
      </w:tblGrid>
      <w:tr w:rsidR="007741F7" w:rsidTr="007741F7">
        <w:tc>
          <w:tcPr>
            <w:tcW w:w="817" w:type="dxa"/>
            <w:vAlign w:val="center"/>
          </w:tcPr>
          <w:p w:rsidR="00F060EA" w:rsidRPr="007741F7" w:rsidRDefault="00F060EA" w:rsidP="007741F7">
            <w:pPr>
              <w:widowControl/>
              <w:ind w:rightChars="-119" w:right="-250" w:firstLineChars="84" w:firstLine="126"/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十进制</w:t>
            </w:r>
          </w:p>
        </w:tc>
        <w:tc>
          <w:tcPr>
            <w:tcW w:w="760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2</w:t>
            </w:r>
          </w:p>
        </w:tc>
        <w:tc>
          <w:tcPr>
            <w:tcW w:w="618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4</w:t>
            </w:r>
          </w:p>
        </w:tc>
        <w:tc>
          <w:tcPr>
            <w:tcW w:w="618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8</w:t>
            </w:r>
          </w:p>
        </w:tc>
        <w:tc>
          <w:tcPr>
            <w:tcW w:w="647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16</w:t>
            </w:r>
          </w:p>
        </w:tc>
        <w:tc>
          <w:tcPr>
            <w:tcW w:w="647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32</w:t>
            </w:r>
          </w:p>
        </w:tc>
        <w:tc>
          <w:tcPr>
            <w:tcW w:w="647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64</w:t>
            </w:r>
          </w:p>
        </w:tc>
        <w:tc>
          <w:tcPr>
            <w:tcW w:w="675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128</w:t>
            </w:r>
          </w:p>
        </w:tc>
        <w:tc>
          <w:tcPr>
            <w:tcW w:w="675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256</w:t>
            </w:r>
          </w:p>
        </w:tc>
        <w:tc>
          <w:tcPr>
            <w:tcW w:w="675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512</w:t>
            </w:r>
          </w:p>
        </w:tc>
        <w:tc>
          <w:tcPr>
            <w:tcW w:w="704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1024</w:t>
            </w:r>
          </w:p>
        </w:tc>
        <w:tc>
          <w:tcPr>
            <w:tcW w:w="704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2048</w:t>
            </w:r>
          </w:p>
        </w:tc>
        <w:tc>
          <w:tcPr>
            <w:tcW w:w="704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4096</w:t>
            </w:r>
          </w:p>
        </w:tc>
      </w:tr>
      <w:tr w:rsidR="007741F7" w:rsidTr="007741F7">
        <w:tc>
          <w:tcPr>
            <w:tcW w:w="817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二进制</w:t>
            </w:r>
          </w:p>
        </w:tc>
        <w:tc>
          <w:tcPr>
            <w:tcW w:w="760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10</w:t>
            </w:r>
            <w:r w:rsid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1</w:t>
            </w:r>
          </w:p>
        </w:tc>
        <w:tc>
          <w:tcPr>
            <w:tcW w:w="618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10</w:t>
            </w: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618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10</w:t>
            </w: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3</w:t>
            </w:r>
          </w:p>
        </w:tc>
        <w:tc>
          <w:tcPr>
            <w:tcW w:w="647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10</w:t>
            </w:r>
            <w:r w:rsidR="007741F7"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4</w:t>
            </w:r>
          </w:p>
        </w:tc>
        <w:tc>
          <w:tcPr>
            <w:tcW w:w="647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</w:t>
            </w:r>
            <w:r w:rsidR="007741F7"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0</w:t>
            </w:r>
            <w:r w:rsidR="007741F7"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5</w:t>
            </w:r>
          </w:p>
        </w:tc>
        <w:tc>
          <w:tcPr>
            <w:tcW w:w="647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</w:t>
            </w:r>
            <w:r w:rsid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0</w:t>
            </w:r>
            <w:r w:rsid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6</w:t>
            </w:r>
          </w:p>
        </w:tc>
        <w:tc>
          <w:tcPr>
            <w:tcW w:w="675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</w:t>
            </w:r>
            <w:r w:rsid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0</w:t>
            </w:r>
            <w:r w:rsid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7</w:t>
            </w:r>
          </w:p>
        </w:tc>
        <w:tc>
          <w:tcPr>
            <w:tcW w:w="675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</w:t>
            </w:r>
            <w:r w:rsid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0</w:t>
            </w:r>
            <w:r w:rsid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8</w:t>
            </w:r>
          </w:p>
        </w:tc>
        <w:tc>
          <w:tcPr>
            <w:tcW w:w="675" w:type="dxa"/>
            <w:vAlign w:val="center"/>
          </w:tcPr>
          <w:p w:rsidR="00F060EA" w:rsidRPr="007741F7" w:rsidRDefault="00F060EA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 w:rsidRP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</w:t>
            </w:r>
            <w:r w:rsid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0</w:t>
            </w:r>
            <w:r w:rsidR="007741F7"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9</w:t>
            </w:r>
          </w:p>
        </w:tc>
        <w:tc>
          <w:tcPr>
            <w:tcW w:w="704" w:type="dxa"/>
            <w:vAlign w:val="center"/>
          </w:tcPr>
          <w:p w:rsidR="00F060EA" w:rsidRPr="007741F7" w:rsidRDefault="007741F7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10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10</w:t>
            </w:r>
          </w:p>
        </w:tc>
        <w:tc>
          <w:tcPr>
            <w:tcW w:w="704" w:type="dxa"/>
            <w:vAlign w:val="center"/>
          </w:tcPr>
          <w:p w:rsidR="00F060EA" w:rsidRPr="007741F7" w:rsidRDefault="007741F7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10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11</w:t>
            </w:r>
          </w:p>
        </w:tc>
        <w:tc>
          <w:tcPr>
            <w:tcW w:w="704" w:type="dxa"/>
            <w:vAlign w:val="center"/>
          </w:tcPr>
          <w:p w:rsidR="00F060EA" w:rsidRPr="007741F7" w:rsidRDefault="007741F7" w:rsidP="007741F7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5"/>
                <w:szCs w:val="15"/>
                <w:vertAlign w:val="superscript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</w:rPr>
              <w:t>10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5"/>
                <w:szCs w:val="15"/>
                <w:vertAlign w:val="superscript"/>
              </w:rPr>
              <w:t>12</w:t>
            </w:r>
          </w:p>
        </w:tc>
      </w:tr>
    </w:tbl>
    <w:p w:rsidR="00F060EA" w:rsidRPr="00F060EA" w:rsidRDefault="00F0732D" w:rsidP="009267BF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该表比较适用于二进制到十进制的转换</w:t>
      </w:r>
      <w:r w:rsidR="00A13716">
        <w:rPr>
          <w:rFonts w:ascii="Arial" w:eastAsia="宋体" w:hAnsi="Arial" w:cs="Arial" w:hint="eastAsia"/>
          <w:color w:val="000000" w:themeColor="text1"/>
          <w:kern w:val="0"/>
          <w:szCs w:val="21"/>
        </w:rPr>
        <w:t>，可以通过</w:t>
      </w:r>
      <w:r w:rsidR="00A13716">
        <w:rPr>
          <w:rFonts w:ascii="Arial" w:eastAsia="宋体" w:hAnsi="Arial" w:cs="Arial" w:hint="eastAsia"/>
          <w:color w:val="000000" w:themeColor="text1"/>
          <w:kern w:val="0"/>
          <w:szCs w:val="21"/>
        </w:rPr>
        <w:t>1</w:t>
      </w:r>
      <w:r w:rsidR="00A13716">
        <w:rPr>
          <w:rFonts w:ascii="Arial" w:eastAsia="宋体" w:hAnsi="Arial" w:cs="Arial" w:hint="eastAsia"/>
          <w:color w:val="000000" w:themeColor="text1"/>
          <w:kern w:val="0"/>
          <w:szCs w:val="21"/>
        </w:rPr>
        <w:t>，</w:t>
      </w:r>
      <w:r w:rsidR="00A13716">
        <w:rPr>
          <w:rFonts w:ascii="Arial" w:eastAsia="宋体" w:hAnsi="Arial" w:cs="Arial" w:hint="eastAsia"/>
          <w:color w:val="000000" w:themeColor="text1"/>
          <w:kern w:val="0"/>
          <w:szCs w:val="21"/>
        </w:rPr>
        <w:t>0</w:t>
      </w:r>
      <w:r w:rsidR="00A13716">
        <w:rPr>
          <w:rFonts w:ascii="Arial" w:eastAsia="宋体" w:hAnsi="Arial" w:cs="Arial" w:hint="eastAsia"/>
          <w:color w:val="000000" w:themeColor="text1"/>
          <w:kern w:val="0"/>
          <w:szCs w:val="21"/>
        </w:rPr>
        <w:t>，的位置直接加上相应的数字。</w:t>
      </w:r>
    </w:p>
    <w:p w:rsidR="005C439C" w:rsidRDefault="005C439C" w:rsidP="005C439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Arduino</w:t>
      </w:r>
    </w:p>
    <w:p w:rsidR="00B452D5" w:rsidRDefault="00B452D5" w:rsidP="00B452D5">
      <w:pPr>
        <w:ind w:firstLineChars="200" w:firstLine="420"/>
        <w:jc w:val="left"/>
        <w:rPr>
          <w:rFonts w:ascii="Arial" w:hAnsi="Arial" w:cs="Arial"/>
          <w:color w:val="333333"/>
          <w:szCs w:val="21"/>
        </w:rPr>
      </w:pPr>
      <w:r w:rsidRPr="00B452D5">
        <w:rPr>
          <w:rFonts w:ascii="Arial" w:hAnsi="Arial" w:cs="Arial"/>
          <w:color w:val="000000" w:themeColor="text1"/>
          <w:szCs w:val="21"/>
        </w:rPr>
        <w:t>Arduino</w:t>
      </w:r>
      <w:r w:rsidRPr="00B452D5">
        <w:rPr>
          <w:rFonts w:ascii="Arial" w:hAnsi="Arial" w:cs="Arial"/>
          <w:color w:val="333333"/>
          <w:szCs w:val="21"/>
        </w:rPr>
        <w:t>是一款便捷灵活、方便上手的开源电子原型平台。</w:t>
      </w:r>
      <w:r w:rsidRPr="00B452D5">
        <w:rPr>
          <w:rFonts w:ascii="Arial" w:hAnsi="Arial" w:cs="Arial" w:hint="eastAsia"/>
          <w:color w:val="333333"/>
          <w:szCs w:val="21"/>
        </w:rPr>
        <w:t>通过</w:t>
      </w:r>
      <w:r w:rsidRPr="00B452D5">
        <w:rPr>
          <w:rFonts w:ascii="Arial" w:hAnsi="Arial" w:cs="Arial" w:hint="eastAsia"/>
          <w:color w:val="333333"/>
          <w:szCs w:val="21"/>
        </w:rPr>
        <w:t>Arduino</w:t>
      </w:r>
      <w:r w:rsidRPr="00B452D5">
        <w:rPr>
          <w:rFonts w:ascii="Arial" w:hAnsi="Arial" w:cs="Arial" w:hint="eastAsia"/>
          <w:color w:val="333333"/>
          <w:szCs w:val="21"/>
        </w:rPr>
        <w:t>平台，可以在相应</w:t>
      </w:r>
      <w:r w:rsidR="00C45C40">
        <w:rPr>
          <w:rFonts w:ascii="Arial" w:hAnsi="Arial" w:cs="Arial" w:hint="eastAsia"/>
          <w:color w:val="333333"/>
          <w:szCs w:val="21"/>
        </w:rPr>
        <w:t>Arduino</w:t>
      </w:r>
      <w:r w:rsidRPr="00B452D5">
        <w:rPr>
          <w:rFonts w:ascii="Arial" w:hAnsi="Arial" w:cs="Arial" w:hint="eastAsia"/>
          <w:color w:val="333333"/>
          <w:szCs w:val="21"/>
        </w:rPr>
        <w:t>板上来实现编程人员的</w:t>
      </w:r>
      <w:r w:rsidR="00C45C40">
        <w:rPr>
          <w:rFonts w:ascii="Arial" w:hAnsi="Arial" w:cs="Arial" w:hint="eastAsia"/>
          <w:color w:val="333333"/>
          <w:szCs w:val="21"/>
        </w:rPr>
        <w:t>需求，在通过</w:t>
      </w:r>
      <w:r w:rsidR="00C45C40">
        <w:rPr>
          <w:rFonts w:ascii="Arial" w:hAnsi="Arial" w:cs="Arial" w:hint="eastAsia"/>
          <w:color w:val="333333"/>
          <w:szCs w:val="21"/>
        </w:rPr>
        <w:t>Arduino</w:t>
      </w:r>
      <w:r w:rsidR="00C45C40">
        <w:rPr>
          <w:rFonts w:ascii="Arial" w:hAnsi="Arial" w:cs="Arial" w:hint="eastAsia"/>
          <w:color w:val="333333"/>
          <w:szCs w:val="21"/>
        </w:rPr>
        <w:t>板的反馈调整参数。</w:t>
      </w:r>
    </w:p>
    <w:p w:rsidR="00C45C40" w:rsidRPr="00C45C40" w:rsidRDefault="00C45C40" w:rsidP="00C45C40">
      <w:pPr>
        <w:widowControl/>
        <w:shd w:val="clear" w:color="auto" w:fill="FFFFFF"/>
        <w:jc w:val="left"/>
        <w:outlineLvl w:val="1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lastRenderedPageBreak/>
        <w:t>Arduino</w:t>
      </w:r>
      <w:r w:rsidRPr="00C45C40">
        <w:rPr>
          <w:rFonts w:ascii="Arial" w:hAnsi="Arial" w:cs="Arial"/>
          <w:color w:val="000000" w:themeColor="text1"/>
          <w:szCs w:val="21"/>
        </w:rPr>
        <w:t>平台</w:t>
      </w:r>
      <w:r w:rsidR="0050450F">
        <w:rPr>
          <w:rFonts w:ascii="Arial" w:hAnsi="Arial" w:cs="Arial" w:hint="eastAsia"/>
          <w:color w:val="000000" w:themeColor="text1"/>
          <w:szCs w:val="21"/>
        </w:rPr>
        <w:t>具有以下</w:t>
      </w:r>
      <w:r w:rsidRPr="00C45C40">
        <w:rPr>
          <w:rFonts w:ascii="Arial" w:hAnsi="Arial" w:cs="Arial"/>
          <w:color w:val="000000" w:themeColor="text1"/>
          <w:szCs w:val="21"/>
        </w:rPr>
        <w:t>特点</w:t>
      </w:r>
      <w:r>
        <w:rPr>
          <w:rFonts w:ascii="Arial" w:hAnsi="Arial" w:cs="Arial" w:hint="eastAsia"/>
          <w:color w:val="000000" w:themeColor="text1"/>
          <w:szCs w:val="21"/>
        </w:rPr>
        <w:t>：</w:t>
      </w:r>
    </w:p>
    <w:p w:rsidR="00C45C40" w:rsidRPr="00C45C40" w:rsidRDefault="00C45C40" w:rsidP="00C45C40">
      <w:pPr>
        <w:widowControl/>
        <w:shd w:val="clear" w:color="auto" w:fill="FFFFFF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1</w:t>
      </w:r>
      <w:r>
        <w:rPr>
          <w:rFonts w:ascii="Arial" w:hAnsi="Arial" w:cs="Arial" w:hint="eastAsia"/>
          <w:color w:val="000000" w:themeColor="text1"/>
          <w:szCs w:val="21"/>
        </w:rPr>
        <w:t>、</w:t>
      </w:r>
      <w:r w:rsidR="005C312A">
        <w:rPr>
          <w:rFonts w:ascii="Arial" w:hAnsi="Arial" w:cs="Arial" w:hint="eastAsia"/>
          <w:color w:val="000000" w:themeColor="text1"/>
          <w:szCs w:val="21"/>
        </w:rPr>
        <w:t>多</w:t>
      </w:r>
      <w:r w:rsidRPr="00C45C40">
        <w:rPr>
          <w:rFonts w:ascii="Arial" w:hAnsi="Arial" w:cs="Arial"/>
          <w:color w:val="000000" w:themeColor="text1"/>
          <w:szCs w:val="21"/>
        </w:rPr>
        <w:t>平台</w:t>
      </w:r>
      <w:r w:rsidR="0050450F">
        <w:rPr>
          <w:rFonts w:ascii="Arial" w:hAnsi="Arial" w:cs="Arial" w:hint="eastAsia"/>
          <w:color w:val="000000" w:themeColor="text1"/>
          <w:szCs w:val="21"/>
        </w:rPr>
        <w:t>：</w:t>
      </w:r>
    </w:p>
    <w:p w:rsidR="00C45C40" w:rsidRPr="00C45C40" w:rsidRDefault="00C45C40" w:rsidP="00C45C40">
      <w:pPr>
        <w:widowControl/>
        <w:shd w:val="clear" w:color="auto" w:fill="FFFFFF"/>
        <w:ind w:firstLine="482"/>
        <w:jc w:val="left"/>
        <w:rPr>
          <w:rFonts w:ascii="Arial" w:hAnsi="Arial" w:cs="Arial"/>
          <w:color w:val="000000" w:themeColor="text1"/>
          <w:szCs w:val="21"/>
        </w:rPr>
      </w:pPr>
      <w:r w:rsidRPr="00C45C40">
        <w:rPr>
          <w:rFonts w:ascii="Arial" w:hAnsi="Arial" w:cs="Arial"/>
          <w:color w:val="000000" w:themeColor="text1"/>
          <w:szCs w:val="21"/>
        </w:rPr>
        <w:t>Arduino IDE</w:t>
      </w:r>
      <w:r w:rsidRPr="00C45C40">
        <w:rPr>
          <w:rFonts w:ascii="Arial" w:hAnsi="Arial" w:cs="Arial"/>
          <w:color w:val="000000" w:themeColor="text1"/>
          <w:szCs w:val="21"/>
        </w:rPr>
        <w:t>可以在</w:t>
      </w:r>
      <w:r w:rsidRPr="00C45C40">
        <w:rPr>
          <w:rFonts w:ascii="Arial" w:hAnsi="Arial" w:cs="Arial"/>
          <w:color w:val="000000" w:themeColor="text1"/>
          <w:szCs w:val="21"/>
        </w:rPr>
        <w:t>Windows</w:t>
      </w:r>
      <w:r w:rsidRPr="00C45C40">
        <w:rPr>
          <w:rFonts w:ascii="Arial" w:hAnsi="Arial" w:cs="Arial"/>
          <w:color w:val="000000" w:themeColor="text1"/>
          <w:szCs w:val="21"/>
        </w:rPr>
        <w:t>、</w:t>
      </w:r>
      <w:r w:rsidRPr="00C45C40">
        <w:rPr>
          <w:rFonts w:ascii="Arial" w:hAnsi="Arial" w:cs="Arial"/>
          <w:color w:val="000000" w:themeColor="text1"/>
          <w:szCs w:val="21"/>
        </w:rPr>
        <w:t>Macintosh OS X</w:t>
      </w:r>
      <w:r w:rsidRPr="00C45C40">
        <w:rPr>
          <w:rFonts w:ascii="Arial" w:hAnsi="Arial" w:cs="Arial"/>
          <w:color w:val="000000" w:themeColor="text1"/>
          <w:szCs w:val="21"/>
        </w:rPr>
        <w:t>、</w:t>
      </w:r>
      <w:r w:rsidRPr="00C45C40">
        <w:rPr>
          <w:rFonts w:ascii="Arial" w:hAnsi="Arial" w:cs="Arial"/>
          <w:color w:val="000000" w:themeColor="text1"/>
          <w:szCs w:val="21"/>
        </w:rPr>
        <w:t>Linux</w:t>
      </w:r>
      <w:r>
        <w:rPr>
          <w:rFonts w:ascii="Arial" w:hAnsi="Arial" w:cs="Arial"/>
          <w:color w:val="000000" w:themeColor="text1"/>
          <w:szCs w:val="21"/>
        </w:rPr>
        <w:t>三大操作系统上运行，而其</w:t>
      </w:r>
      <w:r>
        <w:rPr>
          <w:rFonts w:ascii="Arial" w:hAnsi="Arial" w:cs="Arial" w:hint="eastAsia"/>
          <w:color w:val="000000" w:themeColor="text1"/>
          <w:szCs w:val="21"/>
        </w:rPr>
        <w:t>它</w:t>
      </w:r>
      <w:r w:rsidRPr="00C45C40">
        <w:rPr>
          <w:rFonts w:ascii="Arial" w:hAnsi="Arial" w:cs="Arial"/>
          <w:color w:val="000000" w:themeColor="text1"/>
          <w:szCs w:val="21"/>
        </w:rPr>
        <w:t>的控制器大多数只能在</w:t>
      </w:r>
      <w:r w:rsidRPr="00C45C40">
        <w:rPr>
          <w:rFonts w:ascii="Arial" w:hAnsi="Arial" w:cs="Arial"/>
          <w:color w:val="000000" w:themeColor="text1"/>
          <w:szCs w:val="21"/>
        </w:rPr>
        <w:t>Windows</w:t>
      </w:r>
      <w:r w:rsidRPr="00C45C40">
        <w:rPr>
          <w:rFonts w:ascii="Arial" w:hAnsi="Arial" w:cs="Arial"/>
          <w:color w:val="000000" w:themeColor="text1"/>
          <w:szCs w:val="21"/>
        </w:rPr>
        <w:t>上</w:t>
      </w:r>
      <w:r>
        <w:rPr>
          <w:rFonts w:ascii="Arial" w:hAnsi="Arial" w:cs="Arial" w:hint="eastAsia"/>
          <w:color w:val="000000" w:themeColor="text1"/>
          <w:szCs w:val="21"/>
        </w:rPr>
        <w:t>进行</w:t>
      </w:r>
      <w:r w:rsidRPr="00C45C40">
        <w:rPr>
          <w:rFonts w:ascii="Arial" w:hAnsi="Arial" w:cs="Arial"/>
          <w:color w:val="000000" w:themeColor="text1"/>
          <w:szCs w:val="21"/>
        </w:rPr>
        <w:t>开发。</w:t>
      </w:r>
    </w:p>
    <w:p w:rsidR="00C45C40" w:rsidRPr="00C45C40" w:rsidRDefault="00C45C40" w:rsidP="00C45C40">
      <w:pPr>
        <w:widowControl/>
        <w:shd w:val="clear" w:color="auto" w:fill="FFFFFF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2</w:t>
      </w:r>
      <w:r>
        <w:rPr>
          <w:rFonts w:ascii="Arial" w:hAnsi="Arial" w:cs="Arial" w:hint="eastAsia"/>
          <w:color w:val="000000" w:themeColor="text1"/>
          <w:szCs w:val="21"/>
        </w:rPr>
        <w:t>、</w:t>
      </w:r>
      <w:r w:rsidR="005C312A">
        <w:rPr>
          <w:rFonts w:ascii="Arial" w:hAnsi="Arial" w:cs="Arial" w:hint="eastAsia"/>
          <w:color w:val="000000" w:themeColor="text1"/>
          <w:szCs w:val="21"/>
        </w:rPr>
        <w:t>操作简易</w:t>
      </w:r>
      <w:r w:rsidR="0050450F">
        <w:rPr>
          <w:rFonts w:ascii="Arial" w:hAnsi="Arial" w:cs="Arial" w:hint="eastAsia"/>
          <w:color w:val="000000" w:themeColor="text1"/>
          <w:szCs w:val="21"/>
        </w:rPr>
        <w:t>：</w:t>
      </w:r>
    </w:p>
    <w:p w:rsidR="00C45C40" w:rsidRPr="00C45C40" w:rsidRDefault="00C45C40" w:rsidP="005C312A">
      <w:pPr>
        <w:widowControl/>
        <w:shd w:val="clear" w:color="auto" w:fill="FFFFFF"/>
        <w:ind w:firstLineChars="200" w:firstLine="420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Arduino</w:t>
      </w:r>
      <w:r w:rsidRPr="00C45C40">
        <w:rPr>
          <w:rFonts w:ascii="Arial" w:hAnsi="Arial" w:cs="Arial"/>
          <w:color w:val="000000" w:themeColor="text1"/>
          <w:szCs w:val="21"/>
        </w:rPr>
        <w:t>对于初学者来说，极易掌握，同时有着足够的灵活性</w:t>
      </w:r>
      <w:r>
        <w:rPr>
          <w:rFonts w:ascii="Arial" w:hAnsi="Arial" w:cs="Arial" w:hint="eastAsia"/>
          <w:color w:val="000000" w:themeColor="text1"/>
          <w:szCs w:val="21"/>
        </w:rPr>
        <w:t>，</w:t>
      </w:r>
      <w:r w:rsidRPr="00C45C40">
        <w:rPr>
          <w:rFonts w:ascii="Arial" w:hAnsi="Arial" w:cs="Arial"/>
          <w:color w:val="000000" w:themeColor="text1"/>
          <w:szCs w:val="21"/>
        </w:rPr>
        <w:t>不需要太多的单片机基础、编程基础，简单学习后，</w:t>
      </w:r>
      <w:r>
        <w:rPr>
          <w:rFonts w:ascii="Arial" w:hAnsi="Arial" w:cs="Arial" w:hint="eastAsia"/>
          <w:color w:val="000000" w:themeColor="text1"/>
          <w:szCs w:val="21"/>
        </w:rPr>
        <w:t>就</w:t>
      </w:r>
      <w:r w:rsidRPr="00C45C40">
        <w:rPr>
          <w:rFonts w:ascii="Arial" w:hAnsi="Arial" w:cs="Arial"/>
          <w:color w:val="000000" w:themeColor="text1"/>
          <w:szCs w:val="21"/>
        </w:rPr>
        <w:t>可以快速的进行开发。</w:t>
      </w:r>
      <w:r w:rsidR="005C312A">
        <w:rPr>
          <w:rFonts w:ascii="Arial" w:hAnsi="Arial" w:cs="Arial" w:hint="eastAsia"/>
          <w:color w:val="000000" w:themeColor="text1"/>
          <w:szCs w:val="21"/>
        </w:rPr>
        <w:t>Arduino</w:t>
      </w:r>
      <w:r w:rsidR="005C312A">
        <w:rPr>
          <w:rFonts w:ascii="Arial" w:hAnsi="Arial" w:cs="Arial" w:hint="eastAsia"/>
          <w:color w:val="000000" w:themeColor="text1"/>
          <w:szCs w:val="21"/>
        </w:rPr>
        <w:t>还包含很多可直接使用的例子，方便编程人员学习和操作。</w:t>
      </w:r>
    </w:p>
    <w:p w:rsidR="00C45C40" w:rsidRPr="00C45C40" w:rsidRDefault="00C45C40" w:rsidP="00C45C40">
      <w:pPr>
        <w:widowControl/>
        <w:shd w:val="clear" w:color="auto" w:fill="FFFFFF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3</w:t>
      </w:r>
      <w:r>
        <w:rPr>
          <w:rFonts w:ascii="Arial" w:hAnsi="Arial" w:cs="Arial" w:hint="eastAsia"/>
          <w:color w:val="000000" w:themeColor="text1"/>
          <w:szCs w:val="21"/>
        </w:rPr>
        <w:t>、</w:t>
      </w:r>
      <w:r w:rsidRPr="00C45C40">
        <w:rPr>
          <w:rFonts w:ascii="Arial" w:hAnsi="Arial" w:cs="Arial"/>
          <w:color w:val="000000" w:themeColor="text1"/>
          <w:szCs w:val="21"/>
        </w:rPr>
        <w:t>开放</w:t>
      </w:r>
      <w:r w:rsidR="0050450F">
        <w:rPr>
          <w:rFonts w:ascii="Arial" w:hAnsi="Arial" w:cs="Arial" w:hint="eastAsia"/>
          <w:color w:val="000000" w:themeColor="text1"/>
          <w:szCs w:val="21"/>
        </w:rPr>
        <w:t>：</w:t>
      </w:r>
    </w:p>
    <w:p w:rsidR="00C45C40" w:rsidRPr="00C45C40" w:rsidRDefault="00C45C40" w:rsidP="00F1692C">
      <w:pPr>
        <w:widowControl/>
        <w:shd w:val="clear" w:color="auto" w:fill="FFFFFF"/>
        <w:ind w:firstLine="482"/>
        <w:jc w:val="left"/>
        <w:rPr>
          <w:rFonts w:ascii="Arial" w:hAnsi="Arial" w:cs="Arial"/>
          <w:color w:val="000000" w:themeColor="text1"/>
          <w:szCs w:val="21"/>
        </w:rPr>
      </w:pPr>
      <w:r w:rsidRPr="00C45C40">
        <w:rPr>
          <w:rFonts w:ascii="Arial" w:hAnsi="Arial" w:cs="Arial"/>
          <w:color w:val="000000" w:themeColor="text1"/>
          <w:szCs w:val="21"/>
        </w:rPr>
        <w:t>Arduino</w:t>
      </w:r>
      <w:r w:rsidRPr="00C45C40">
        <w:rPr>
          <w:rFonts w:ascii="Arial" w:hAnsi="Arial" w:cs="Arial"/>
          <w:color w:val="000000" w:themeColor="text1"/>
          <w:szCs w:val="21"/>
        </w:rPr>
        <w:t>的硬件原理图、电路图、</w:t>
      </w:r>
      <w:r w:rsidRPr="00C45C40">
        <w:rPr>
          <w:rFonts w:ascii="Arial" w:hAnsi="Arial" w:cs="Arial"/>
          <w:color w:val="000000" w:themeColor="text1"/>
          <w:szCs w:val="21"/>
        </w:rPr>
        <w:t>IDE</w:t>
      </w:r>
      <w:r w:rsidRPr="00C45C40">
        <w:rPr>
          <w:rFonts w:ascii="Arial" w:hAnsi="Arial" w:cs="Arial"/>
          <w:color w:val="000000" w:themeColor="text1"/>
          <w:szCs w:val="21"/>
        </w:rPr>
        <w:t>软件及核心库文件都是开源的，在开源协议范围内里可以任意修改原始设计及相应代码。</w:t>
      </w:r>
    </w:p>
    <w:p w:rsidR="00C45C40" w:rsidRPr="00C45C40" w:rsidRDefault="00F1692C" w:rsidP="00F1692C">
      <w:pPr>
        <w:widowControl/>
        <w:shd w:val="clear" w:color="auto" w:fill="FFFFFF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4</w:t>
      </w:r>
      <w:r>
        <w:rPr>
          <w:rFonts w:ascii="Arial" w:hAnsi="Arial" w:cs="Arial" w:hint="eastAsia"/>
          <w:color w:val="000000" w:themeColor="text1"/>
          <w:szCs w:val="21"/>
        </w:rPr>
        <w:t>、</w:t>
      </w:r>
      <w:r w:rsidR="005C312A">
        <w:rPr>
          <w:rFonts w:ascii="Arial" w:hAnsi="Arial" w:cs="Arial" w:hint="eastAsia"/>
          <w:color w:val="000000" w:themeColor="text1"/>
          <w:szCs w:val="21"/>
        </w:rPr>
        <w:t>应用广</w:t>
      </w:r>
      <w:r w:rsidR="0050450F">
        <w:rPr>
          <w:rFonts w:ascii="Arial" w:hAnsi="Arial" w:cs="Arial" w:hint="eastAsia"/>
          <w:color w:val="000000" w:themeColor="text1"/>
          <w:szCs w:val="21"/>
        </w:rPr>
        <w:t>：</w:t>
      </w:r>
    </w:p>
    <w:p w:rsidR="00952DA2" w:rsidRDefault="00C45C40" w:rsidP="0050450F">
      <w:pPr>
        <w:widowControl/>
        <w:shd w:val="clear" w:color="auto" w:fill="FFFFFF"/>
        <w:ind w:firstLineChars="200" w:firstLine="420"/>
        <w:jc w:val="left"/>
        <w:rPr>
          <w:rFonts w:ascii="Arial" w:hAnsi="Arial" w:cs="Arial"/>
          <w:color w:val="000000" w:themeColor="text1"/>
          <w:szCs w:val="21"/>
        </w:rPr>
      </w:pPr>
      <w:r w:rsidRPr="00C45C40">
        <w:rPr>
          <w:rFonts w:ascii="Arial" w:hAnsi="Arial" w:cs="Arial"/>
          <w:color w:val="000000" w:themeColor="text1"/>
          <w:szCs w:val="21"/>
        </w:rPr>
        <w:t>Arduino</w:t>
      </w:r>
      <w:r w:rsidRPr="00C45C40">
        <w:rPr>
          <w:rFonts w:ascii="Arial" w:hAnsi="Arial" w:cs="Arial"/>
          <w:color w:val="000000" w:themeColor="text1"/>
          <w:szCs w:val="21"/>
        </w:rPr>
        <w:t>不仅仅是全球最流行的开源硬件，也是一个优秀的硬件开发平台，更是硬件开发的趋势。</w:t>
      </w:r>
      <w:r w:rsidRPr="00C45C40">
        <w:rPr>
          <w:rFonts w:ascii="Arial" w:hAnsi="Arial" w:cs="Arial"/>
          <w:color w:val="000000" w:themeColor="text1"/>
          <w:szCs w:val="21"/>
        </w:rPr>
        <w:t>Arduino</w:t>
      </w:r>
      <w:r w:rsidRPr="00C45C40">
        <w:rPr>
          <w:rFonts w:ascii="Arial" w:hAnsi="Arial" w:cs="Arial"/>
          <w:color w:val="000000" w:themeColor="text1"/>
          <w:szCs w:val="21"/>
        </w:rPr>
        <w:t>简单的开发方式使得开发者更关注创意与实现，更快的完成自己的项目开发，大大节约了学习的成本，缩短了开发的周期。</w:t>
      </w:r>
      <w:r w:rsidR="00F1692C">
        <w:rPr>
          <w:rFonts w:ascii="Arial" w:hAnsi="Arial" w:cs="Arial" w:hint="eastAsia"/>
          <w:color w:val="000000" w:themeColor="text1"/>
          <w:szCs w:val="21"/>
        </w:rPr>
        <w:t>在众多网站上都有</w:t>
      </w:r>
      <w:r w:rsidR="00F1692C">
        <w:rPr>
          <w:rFonts w:ascii="Arial" w:hAnsi="Arial" w:cs="Arial" w:hint="eastAsia"/>
          <w:color w:val="000000" w:themeColor="text1"/>
          <w:szCs w:val="21"/>
        </w:rPr>
        <w:t>Arduino</w:t>
      </w:r>
      <w:r w:rsidR="00F1692C">
        <w:rPr>
          <w:rFonts w:ascii="Arial" w:hAnsi="Arial" w:cs="Arial" w:hint="eastAsia"/>
          <w:color w:val="000000" w:themeColor="text1"/>
          <w:szCs w:val="21"/>
        </w:rPr>
        <w:t>的学习视频。</w:t>
      </w:r>
    </w:p>
    <w:p w:rsidR="00D85EF3" w:rsidRDefault="00F81C46" w:rsidP="0050450F">
      <w:pPr>
        <w:widowControl/>
        <w:shd w:val="clear" w:color="auto" w:fill="FFFFFF"/>
        <w:ind w:firstLineChars="200" w:firstLine="420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在</w:t>
      </w:r>
      <w:r>
        <w:rPr>
          <w:rFonts w:ascii="Arial" w:hAnsi="Arial" w:cs="Arial" w:hint="eastAsia"/>
          <w:color w:val="000000" w:themeColor="text1"/>
          <w:szCs w:val="21"/>
        </w:rPr>
        <w:t>Arduino</w:t>
      </w:r>
      <w:r>
        <w:rPr>
          <w:rFonts w:ascii="Arial" w:hAnsi="Arial" w:cs="Arial" w:hint="eastAsia"/>
          <w:color w:val="000000" w:themeColor="text1"/>
          <w:szCs w:val="21"/>
        </w:rPr>
        <w:t>环境下，可以</w:t>
      </w:r>
      <w:r w:rsidR="00BD0AB0">
        <w:rPr>
          <w:rFonts w:ascii="Arial" w:hAnsi="Arial" w:cs="Arial" w:hint="eastAsia"/>
          <w:color w:val="000000" w:themeColor="text1"/>
          <w:szCs w:val="21"/>
        </w:rPr>
        <w:t>通过</w:t>
      </w:r>
      <w:r w:rsidR="00BD0AB0">
        <w:rPr>
          <w:rFonts w:ascii="Arial" w:hAnsi="Arial" w:cs="Arial" w:hint="eastAsia"/>
          <w:color w:val="000000" w:themeColor="text1"/>
          <w:szCs w:val="21"/>
        </w:rPr>
        <w:t>Arduino</w:t>
      </w:r>
      <w:r w:rsidR="00BD0AB0">
        <w:rPr>
          <w:rFonts w:ascii="Arial" w:hAnsi="Arial" w:cs="Arial" w:hint="eastAsia"/>
          <w:color w:val="000000" w:themeColor="text1"/>
          <w:szCs w:val="21"/>
        </w:rPr>
        <w:t>板进行超声波测距，加上蜂鸣器制作简单的</w:t>
      </w:r>
      <w:r w:rsidR="00FA1E44">
        <w:rPr>
          <w:rFonts w:ascii="Arial" w:hAnsi="Arial" w:cs="Arial" w:hint="eastAsia"/>
          <w:color w:val="000000" w:themeColor="text1"/>
          <w:szCs w:val="21"/>
        </w:rPr>
        <w:t>测距雷达。甚至可依制作自动浇水器、</w:t>
      </w:r>
      <w:r w:rsidR="00FC52C7">
        <w:rPr>
          <w:rFonts w:ascii="Arial" w:hAnsi="Arial" w:cs="Arial" w:hint="eastAsia"/>
          <w:color w:val="000000" w:themeColor="text1"/>
          <w:szCs w:val="21"/>
        </w:rPr>
        <w:t>比武机器人、音乐播放器等。</w:t>
      </w:r>
    </w:p>
    <w:p w:rsidR="005D427A" w:rsidRPr="00D85EF3" w:rsidRDefault="005D427A" w:rsidP="00A441AC">
      <w:pPr>
        <w:shd w:val="clear" w:color="auto" w:fill="FFFFFF"/>
        <w:ind w:firstLineChars="200" w:firstLine="420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Arduino</w:t>
      </w:r>
      <w:r>
        <w:rPr>
          <w:rFonts w:ascii="Arial" w:hAnsi="Arial" w:cs="Arial" w:hint="eastAsia"/>
          <w:color w:val="000000" w:themeColor="text1"/>
          <w:szCs w:val="21"/>
        </w:rPr>
        <w:t>板</w:t>
      </w:r>
      <w:r w:rsidR="00A441AC" w:rsidRPr="00A441AC">
        <w:rPr>
          <w:rFonts w:ascii="Arial" w:hAnsi="Arial" w:cs="Arial" w:hint="eastAsia"/>
          <w:color w:val="000000" w:themeColor="text1"/>
          <w:szCs w:val="21"/>
        </w:rPr>
        <w:t>功能多，实用性强</w:t>
      </w:r>
      <w:r w:rsidR="00A441AC">
        <w:rPr>
          <w:rFonts w:ascii="Arial" w:hAnsi="Arial" w:cs="Arial" w:hint="eastAsia"/>
          <w:color w:val="000000" w:themeColor="text1"/>
          <w:szCs w:val="21"/>
        </w:rPr>
        <w:t>，可应用于多个领域。</w:t>
      </w:r>
    </w:p>
    <w:p w:rsidR="005C439C" w:rsidRPr="005C439C" w:rsidRDefault="005C439C" w:rsidP="005C439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指针与链表</w:t>
      </w:r>
    </w:p>
    <w:p w:rsidR="005C439C" w:rsidRDefault="00130D04" w:rsidP="00130D04">
      <w:pPr>
        <w:widowControl/>
        <w:shd w:val="clear" w:color="auto" w:fill="FFFFFF"/>
        <w:ind w:firstLineChars="200" w:firstLine="420"/>
        <w:jc w:val="left"/>
        <w:rPr>
          <w:rFonts w:ascii="Arial" w:hAnsi="Arial" w:cs="Arial"/>
          <w:color w:val="000000" w:themeColor="text1"/>
          <w:szCs w:val="21"/>
        </w:rPr>
      </w:pPr>
      <w:r w:rsidRPr="00130D04">
        <w:rPr>
          <w:rFonts w:ascii="Arial" w:hAnsi="Arial" w:cs="Arial"/>
          <w:color w:val="000000" w:themeColor="text1"/>
          <w:szCs w:val="21"/>
        </w:rPr>
        <w:t>指针是编程语言中的一个对象，利用地址，它的值直接指向存在电脑存储器中另一个地方的值。由于通过地址能找到所需的变量单元，可以说，地址指向该变量单元。因此，将地址形象化的称为</w:t>
      </w:r>
      <w:r w:rsidRPr="00130D04">
        <w:rPr>
          <w:rFonts w:ascii="Arial" w:hAnsi="Arial" w:cs="Arial"/>
          <w:color w:val="000000" w:themeColor="text1"/>
          <w:szCs w:val="21"/>
        </w:rPr>
        <w:t>“</w:t>
      </w:r>
      <w:r w:rsidRPr="00130D04">
        <w:rPr>
          <w:rFonts w:ascii="Arial" w:hAnsi="Arial" w:cs="Arial"/>
          <w:color w:val="000000" w:themeColor="text1"/>
          <w:szCs w:val="21"/>
        </w:rPr>
        <w:t>指针</w:t>
      </w:r>
      <w:r w:rsidRPr="00130D04">
        <w:rPr>
          <w:rFonts w:ascii="Arial" w:hAnsi="Arial" w:cs="Arial"/>
          <w:color w:val="000000" w:themeColor="text1"/>
          <w:szCs w:val="21"/>
        </w:rPr>
        <w:t>”</w:t>
      </w:r>
      <w:r w:rsidRPr="00130D04">
        <w:rPr>
          <w:rFonts w:ascii="Arial" w:hAnsi="Arial" w:cs="Arial"/>
          <w:color w:val="000000" w:themeColor="text1"/>
          <w:szCs w:val="21"/>
        </w:rPr>
        <w:t>。意思是通过它能找到以它为地址的内存单元。</w:t>
      </w:r>
    </w:p>
    <w:p w:rsidR="00C7305A" w:rsidRDefault="00AD3E38" w:rsidP="00484D74">
      <w:pPr>
        <w:widowControl/>
        <w:shd w:val="clear" w:color="auto" w:fill="FFFFFF"/>
        <w:ind w:firstLineChars="200" w:firstLine="420"/>
        <w:jc w:val="left"/>
        <w:rPr>
          <w:rFonts w:ascii="Arial" w:hAnsi="Arial" w:cs="Arial"/>
          <w:color w:val="000000" w:themeColor="text1"/>
          <w:szCs w:val="21"/>
        </w:rPr>
      </w:pPr>
      <w:r w:rsidRPr="00AD3E38">
        <w:rPr>
          <w:rFonts w:ascii="Arial" w:hAnsi="Arial" w:cs="Arial" w:hint="eastAsia"/>
          <w:color w:val="000000" w:themeColor="text1"/>
          <w:szCs w:val="21"/>
        </w:rPr>
        <w:t>指针在程序编写时非常有用，首先指针可以使</w:t>
      </w:r>
      <w:r w:rsidR="00114424" w:rsidRPr="00AD3E38">
        <w:rPr>
          <w:rFonts w:ascii="Arial" w:hAnsi="Arial" w:cs="Arial" w:hint="eastAsia"/>
          <w:color w:val="000000" w:themeColor="text1"/>
          <w:szCs w:val="21"/>
        </w:rPr>
        <w:t>效率更高，直接操作内存</w:t>
      </w:r>
      <w:r w:rsidRPr="00AD3E38">
        <w:rPr>
          <w:rFonts w:ascii="Arial" w:hAnsi="Arial" w:cs="Arial" w:hint="eastAsia"/>
          <w:color w:val="000000" w:themeColor="text1"/>
          <w:szCs w:val="21"/>
        </w:rPr>
        <w:t>。其次</w:t>
      </w:r>
      <w:r w:rsidR="00114424" w:rsidRPr="00AD3E38">
        <w:rPr>
          <w:rFonts w:ascii="Arial" w:hAnsi="Arial" w:cs="Arial" w:hint="eastAsia"/>
          <w:color w:val="000000" w:themeColor="text1"/>
          <w:szCs w:val="21"/>
        </w:rPr>
        <w:t>可以</w:t>
      </w:r>
      <w:proofErr w:type="gramStart"/>
      <w:r w:rsidR="00114424" w:rsidRPr="00AD3E38">
        <w:rPr>
          <w:rFonts w:ascii="Arial" w:hAnsi="Arial" w:cs="Arial" w:hint="eastAsia"/>
          <w:color w:val="000000" w:themeColor="text1"/>
          <w:szCs w:val="21"/>
        </w:rPr>
        <w:t>写复杂</w:t>
      </w:r>
      <w:proofErr w:type="gramEnd"/>
      <w:r w:rsidR="00114424" w:rsidRPr="00AD3E38">
        <w:rPr>
          <w:rFonts w:ascii="Arial" w:hAnsi="Arial" w:cs="Arial" w:hint="eastAsia"/>
          <w:color w:val="000000" w:themeColor="text1"/>
          <w:szCs w:val="21"/>
        </w:rPr>
        <w:t>度更高的数据结构，程序员可以操作内存，写出灵活、复杂的数据结构</w:t>
      </w:r>
      <w:r w:rsidRPr="00AD3E38">
        <w:rPr>
          <w:rFonts w:ascii="Arial" w:hAnsi="Arial" w:cs="Arial" w:hint="eastAsia"/>
          <w:color w:val="000000" w:themeColor="text1"/>
          <w:szCs w:val="21"/>
        </w:rPr>
        <w:t>还有，应用指针的代码</w:t>
      </w:r>
      <w:r w:rsidR="00114424" w:rsidRPr="00AD3E38">
        <w:rPr>
          <w:rFonts w:ascii="Arial" w:hAnsi="Arial" w:cs="Arial" w:hint="eastAsia"/>
          <w:color w:val="000000" w:themeColor="text1"/>
          <w:szCs w:val="21"/>
        </w:rPr>
        <w:t>简洁、紧凑、高效</w:t>
      </w:r>
      <w:r w:rsidRPr="00AD3E38">
        <w:rPr>
          <w:rFonts w:ascii="Arial" w:hAnsi="Arial" w:cs="Arial" w:hint="eastAsia"/>
          <w:color w:val="000000" w:themeColor="text1"/>
          <w:szCs w:val="21"/>
        </w:rPr>
        <w:t>。</w:t>
      </w:r>
    </w:p>
    <w:p w:rsidR="00130D04" w:rsidRPr="00484D74" w:rsidRDefault="005C312A" w:rsidP="005C312A">
      <w:pPr>
        <w:widowControl/>
        <w:shd w:val="clear" w:color="auto" w:fill="FFFFFF"/>
        <w:ind w:firstLineChars="200" w:firstLine="420"/>
        <w:jc w:val="left"/>
        <w:rPr>
          <w:rFonts w:ascii="Arial" w:hAnsi="Arial" w:cs="Arial"/>
          <w:color w:val="000000" w:themeColor="text1"/>
          <w:szCs w:val="21"/>
          <w:vertAlign w:val="superscript"/>
        </w:rPr>
      </w:pPr>
      <w:r w:rsidRPr="005C312A">
        <w:rPr>
          <w:rFonts w:ascii="Arial" w:hAnsi="Arial" w:cs="Arial"/>
          <w:color w:val="000000" w:themeColor="text1"/>
          <w:szCs w:val="21"/>
        </w:rPr>
        <w:t>链表是一种物理存储单元上非连续、非顺序的存储结构，数据元素的逻辑顺序是通过链表中的指针链接次序实现的。链表由一系列结点（链表中每一个元素称为结点）组成，结点可以在运行时动态生成。每个结点包括两个部分：一个是存储数据元素的数据域，另一个是存储下一个结点地址的指针域</w:t>
      </w:r>
      <w:r>
        <w:rPr>
          <w:rFonts w:ascii="Arial" w:hAnsi="Arial" w:cs="Arial" w:hint="eastAsia"/>
          <w:color w:val="000000" w:themeColor="text1"/>
          <w:szCs w:val="21"/>
        </w:rPr>
        <w:t>。</w:t>
      </w:r>
      <w:r w:rsidR="00484D74">
        <w:rPr>
          <w:rFonts w:ascii="Arial" w:hAnsi="Arial" w:cs="Arial" w:hint="eastAsia"/>
          <w:color w:val="000000" w:themeColor="text1"/>
          <w:szCs w:val="21"/>
          <w:vertAlign w:val="superscript"/>
        </w:rPr>
        <w:t>[2]</w:t>
      </w:r>
    </w:p>
    <w:p w:rsidR="00484D74" w:rsidRDefault="009D392D" w:rsidP="005C312A">
      <w:pPr>
        <w:widowControl/>
        <w:shd w:val="clear" w:color="auto" w:fill="FFFFFF"/>
        <w:ind w:firstLineChars="200" w:firstLine="420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通俗的来讲，就像是房间和钥匙</w:t>
      </w:r>
      <w:r w:rsidR="001E0E60">
        <w:rPr>
          <w:rFonts w:ascii="Arial" w:hAnsi="Arial" w:cs="Arial" w:hint="eastAsia"/>
          <w:color w:val="000000" w:themeColor="text1"/>
          <w:szCs w:val="21"/>
        </w:rPr>
        <w:t>，除了第一个房间的钥匙外，每个房间里都放着下一个房间的钥匙，挨个找到钥匙并打开房间，才能得到所有信息</w:t>
      </w:r>
      <w:r w:rsidR="00484A3F">
        <w:rPr>
          <w:rFonts w:ascii="Arial" w:hAnsi="Arial" w:cs="Arial" w:hint="eastAsia"/>
          <w:color w:val="000000" w:themeColor="text1"/>
          <w:szCs w:val="21"/>
        </w:rPr>
        <w:t>。链表可以有效地管理数据，简单便捷，</w:t>
      </w:r>
      <w:r w:rsidR="00484A3F">
        <w:rPr>
          <w:rFonts w:hint="eastAsia"/>
          <w:color w:val="333333"/>
        </w:rPr>
        <w:t>采用动态存储分配，不会造成内存浪费和溢出；另外，链表执行插入和删除操作十分方便，修改指针即可，不需要移动</w:t>
      </w:r>
      <w:r w:rsidR="00484A3F" w:rsidRPr="00484A3F">
        <w:rPr>
          <w:rFonts w:hint="eastAsia"/>
          <w:color w:val="333333"/>
        </w:rPr>
        <w:t>大量元素</w:t>
      </w:r>
      <w:r w:rsidR="00484A3F">
        <w:rPr>
          <w:rFonts w:hint="eastAsia"/>
          <w:color w:val="333333"/>
        </w:rPr>
        <w:t>。</w:t>
      </w:r>
    </w:p>
    <w:p w:rsidR="00C7305A" w:rsidRDefault="00C7305A" w:rsidP="00C7305A">
      <w:pPr>
        <w:widowControl/>
        <w:shd w:val="clear" w:color="auto" w:fill="FFFFFF"/>
        <w:jc w:val="center"/>
        <w:rPr>
          <w:rFonts w:ascii="Arial" w:hAnsi="Arial" w:cs="Arial"/>
          <w:b/>
          <w:color w:val="000000" w:themeColor="text1"/>
          <w:szCs w:val="21"/>
        </w:rPr>
      </w:pPr>
      <w:r w:rsidRPr="002A352A">
        <w:rPr>
          <w:rFonts w:ascii="Arial" w:hAnsi="Arial" w:cs="Arial" w:hint="eastAsia"/>
          <w:b/>
          <w:noProof/>
          <w:color w:val="000000" w:themeColor="text1"/>
          <w:szCs w:val="21"/>
        </w:rPr>
        <w:drawing>
          <wp:inline distT="0" distB="0" distL="0" distR="0" wp14:anchorId="6AAE7BDF" wp14:editId="42D31BF0">
            <wp:extent cx="2852937" cy="890572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53" cy="8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EB" w:rsidRPr="006E4AEB" w:rsidRDefault="006E4AEB" w:rsidP="00C7305A">
      <w:pPr>
        <w:widowControl/>
        <w:shd w:val="clear" w:color="auto" w:fill="FFFFFF"/>
        <w:jc w:val="center"/>
        <w:rPr>
          <w:rFonts w:ascii="Arial" w:hAnsi="Arial" w:cs="Arial"/>
          <w:b/>
          <w:color w:val="000000" w:themeColor="text1"/>
          <w:sz w:val="11"/>
          <w:szCs w:val="11"/>
        </w:rPr>
      </w:pPr>
      <w:r w:rsidRPr="006E4AEB">
        <w:rPr>
          <w:rFonts w:ascii="Arial" w:hAnsi="Arial" w:cs="Arial" w:hint="eastAsia"/>
          <w:b/>
          <w:color w:val="000000" w:themeColor="text1"/>
          <w:sz w:val="11"/>
          <w:szCs w:val="11"/>
        </w:rPr>
        <w:t>图一</w:t>
      </w:r>
    </w:p>
    <w:p w:rsidR="00C7305A" w:rsidRPr="002A352A" w:rsidRDefault="00C7305A" w:rsidP="002A352A">
      <w:pPr>
        <w:widowControl/>
        <w:shd w:val="clear" w:color="auto" w:fill="FFFFFF"/>
        <w:ind w:firstLineChars="200" w:firstLine="301"/>
        <w:jc w:val="left"/>
        <w:rPr>
          <w:rFonts w:ascii="Arial" w:hAnsi="Arial" w:cs="Arial"/>
          <w:b/>
          <w:color w:val="000000" w:themeColor="text1"/>
          <w:sz w:val="15"/>
          <w:szCs w:val="15"/>
        </w:rPr>
      </w:pPr>
      <w:r w:rsidRPr="002A352A">
        <w:rPr>
          <w:rFonts w:ascii="Arial" w:hAnsi="Arial" w:cs="Arial" w:hint="eastAsia"/>
          <w:b/>
          <w:color w:val="000000" w:themeColor="text1"/>
          <w:sz w:val="15"/>
          <w:szCs w:val="15"/>
        </w:rPr>
        <w:t>注释：</w:t>
      </w:r>
    </w:p>
    <w:p w:rsidR="00D53225" w:rsidRDefault="00D53225" w:rsidP="00C7305A">
      <w:pPr>
        <w:widowControl/>
        <w:shd w:val="clear" w:color="auto" w:fill="FFFFFF"/>
        <w:ind w:firstLineChars="200" w:firstLine="300"/>
        <w:jc w:val="left"/>
        <w:rPr>
          <w:rFonts w:ascii="Arial" w:hAnsi="Arial" w:cs="Arial"/>
          <w:b/>
          <w:bCs/>
          <w:color w:val="333333"/>
          <w:sz w:val="15"/>
          <w:szCs w:val="15"/>
        </w:rPr>
      </w:pPr>
      <w:r w:rsidRPr="00C7305A">
        <w:rPr>
          <w:rFonts w:ascii="Arial" w:hAnsi="Arial" w:cs="Arial" w:hint="eastAsia"/>
          <w:color w:val="000000" w:themeColor="text1"/>
          <w:sz w:val="15"/>
          <w:szCs w:val="15"/>
        </w:rPr>
        <w:t>[1]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 xml:space="preserve"> 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>大学计算机与网络应用基础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>(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>第二版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>)</w:t>
      </w:r>
    </w:p>
    <w:p w:rsidR="002A352A" w:rsidRDefault="002A352A" w:rsidP="002A352A">
      <w:pPr>
        <w:widowControl/>
        <w:shd w:val="clear" w:color="auto" w:fill="FFFFFF"/>
        <w:ind w:firstLineChars="200" w:firstLine="300"/>
        <w:jc w:val="left"/>
        <w:rPr>
          <w:rFonts w:ascii="Arial" w:hAnsi="Arial" w:cs="Arial"/>
          <w:b/>
          <w:color w:val="000000" w:themeColor="text1"/>
          <w:sz w:val="15"/>
          <w:szCs w:val="15"/>
        </w:rPr>
      </w:pPr>
      <w:r w:rsidRPr="002A352A">
        <w:rPr>
          <w:rFonts w:ascii="Arial" w:hAnsi="Arial" w:cs="Arial" w:hint="eastAsia"/>
          <w:color w:val="000000" w:themeColor="text1"/>
          <w:sz w:val="15"/>
          <w:szCs w:val="15"/>
        </w:rPr>
        <w:t>[2]</w:t>
      </w:r>
      <w:r w:rsidRPr="002A352A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 w:rsidRPr="002A352A">
        <w:rPr>
          <w:rFonts w:ascii="Arial" w:hAnsi="Arial" w:cs="Arial"/>
          <w:b/>
          <w:color w:val="000000" w:themeColor="text1"/>
          <w:sz w:val="15"/>
          <w:szCs w:val="15"/>
        </w:rPr>
        <w:t>结构之美</w:t>
      </w:r>
      <w:r w:rsidRPr="002A352A">
        <w:rPr>
          <w:rFonts w:ascii="Arial" w:hAnsi="Arial" w:cs="Arial"/>
          <w:b/>
          <w:color w:val="000000" w:themeColor="text1"/>
          <w:sz w:val="15"/>
          <w:szCs w:val="15"/>
        </w:rPr>
        <w:t>:</w:t>
      </w:r>
      <w:r w:rsidRPr="002A352A">
        <w:rPr>
          <w:rFonts w:ascii="Arial" w:hAnsi="Arial" w:cs="Arial"/>
          <w:b/>
          <w:color w:val="000000" w:themeColor="text1"/>
          <w:sz w:val="15"/>
          <w:szCs w:val="15"/>
        </w:rPr>
        <w:t>线性表的链式存储结构</w:t>
      </w:r>
    </w:p>
    <w:p w:rsidR="006E4AEB" w:rsidRDefault="006E4AEB" w:rsidP="006E4AEB">
      <w:pPr>
        <w:widowControl/>
        <w:shd w:val="clear" w:color="auto" w:fill="FFFFFF"/>
        <w:ind w:firstLineChars="200" w:firstLine="300"/>
        <w:jc w:val="left"/>
        <w:rPr>
          <w:rFonts w:ascii="Arial" w:hAnsi="Arial" w:cs="Arial"/>
          <w:color w:val="000000" w:themeColor="text1"/>
          <w:sz w:val="15"/>
          <w:szCs w:val="15"/>
        </w:rPr>
      </w:pPr>
    </w:p>
    <w:p w:rsidR="002A352A" w:rsidRPr="002A352A" w:rsidRDefault="002A352A" w:rsidP="002A352A">
      <w:pPr>
        <w:jc w:val="center"/>
        <w:rPr>
          <w:rFonts w:ascii="Arial" w:hAnsi="Arial" w:cs="Arial"/>
          <w:sz w:val="15"/>
          <w:szCs w:val="15"/>
        </w:rPr>
      </w:pPr>
    </w:p>
    <w:sectPr w:rsidR="002A352A" w:rsidRPr="002A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74B" w:rsidRDefault="0062674B" w:rsidP="00AD3E38">
      <w:r>
        <w:separator/>
      </w:r>
    </w:p>
  </w:endnote>
  <w:endnote w:type="continuationSeparator" w:id="0">
    <w:p w:rsidR="0062674B" w:rsidRDefault="0062674B" w:rsidP="00AD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74B" w:rsidRDefault="0062674B" w:rsidP="00AD3E38">
      <w:r>
        <w:separator/>
      </w:r>
    </w:p>
  </w:footnote>
  <w:footnote w:type="continuationSeparator" w:id="0">
    <w:p w:rsidR="0062674B" w:rsidRDefault="0062674B" w:rsidP="00AD3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A603D"/>
    <w:multiLevelType w:val="multilevel"/>
    <w:tmpl w:val="90BE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421D9"/>
    <w:multiLevelType w:val="multilevel"/>
    <w:tmpl w:val="913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41556"/>
    <w:multiLevelType w:val="hybridMultilevel"/>
    <w:tmpl w:val="35E0192A"/>
    <w:lvl w:ilvl="0" w:tplc="C096EF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F4F85"/>
    <w:multiLevelType w:val="multilevel"/>
    <w:tmpl w:val="C6A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01BBB"/>
    <w:multiLevelType w:val="multilevel"/>
    <w:tmpl w:val="0DA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9C"/>
    <w:rsid w:val="0007207E"/>
    <w:rsid w:val="00114424"/>
    <w:rsid w:val="0012005B"/>
    <w:rsid w:val="00130D04"/>
    <w:rsid w:val="001E0E60"/>
    <w:rsid w:val="002A352A"/>
    <w:rsid w:val="002E55EF"/>
    <w:rsid w:val="00430FA7"/>
    <w:rsid w:val="00450193"/>
    <w:rsid w:val="00484A3F"/>
    <w:rsid w:val="00484D74"/>
    <w:rsid w:val="0050450F"/>
    <w:rsid w:val="005C312A"/>
    <w:rsid w:val="005C439C"/>
    <w:rsid w:val="005D427A"/>
    <w:rsid w:val="0062674B"/>
    <w:rsid w:val="00637EB9"/>
    <w:rsid w:val="006B099C"/>
    <w:rsid w:val="006E4AEB"/>
    <w:rsid w:val="006F1485"/>
    <w:rsid w:val="007533E0"/>
    <w:rsid w:val="00757E6D"/>
    <w:rsid w:val="007741F7"/>
    <w:rsid w:val="007F2ADF"/>
    <w:rsid w:val="0082273D"/>
    <w:rsid w:val="0092468F"/>
    <w:rsid w:val="009267BF"/>
    <w:rsid w:val="00952DA2"/>
    <w:rsid w:val="00974E69"/>
    <w:rsid w:val="009D392D"/>
    <w:rsid w:val="00A13716"/>
    <w:rsid w:val="00A441AC"/>
    <w:rsid w:val="00AD3E38"/>
    <w:rsid w:val="00B452D5"/>
    <w:rsid w:val="00B841DD"/>
    <w:rsid w:val="00BD0AB0"/>
    <w:rsid w:val="00C45C40"/>
    <w:rsid w:val="00C7305A"/>
    <w:rsid w:val="00D27022"/>
    <w:rsid w:val="00D53225"/>
    <w:rsid w:val="00D73512"/>
    <w:rsid w:val="00D85EF3"/>
    <w:rsid w:val="00E52CA1"/>
    <w:rsid w:val="00EF6B78"/>
    <w:rsid w:val="00F060EA"/>
    <w:rsid w:val="00F0732D"/>
    <w:rsid w:val="00F1692C"/>
    <w:rsid w:val="00F566EC"/>
    <w:rsid w:val="00F81C46"/>
    <w:rsid w:val="00FA1E44"/>
    <w:rsid w:val="00FC52C7"/>
    <w:rsid w:val="00FC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5C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3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5C40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7305A"/>
    <w:rPr>
      <w:color w:val="0000CC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05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3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3E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3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3E3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44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F06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5C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3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5C40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7305A"/>
    <w:rPr>
      <w:color w:val="0000CC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05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3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3E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3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3E3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44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F06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4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53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140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37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089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52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355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86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86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643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020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1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588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45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85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gx</cp:lastModifiedBy>
  <cp:revision>12</cp:revision>
  <dcterms:created xsi:type="dcterms:W3CDTF">2016-12-21T01:04:00Z</dcterms:created>
  <dcterms:modified xsi:type="dcterms:W3CDTF">2016-12-24T01:19:00Z</dcterms:modified>
</cp:coreProperties>
</file>