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38"/>
          <w:szCs w:val="38"/>
        </w:rPr>
      </w:pPr>
      <w:r>
        <w:rPr>
          <w:sz w:val="38"/>
          <w:szCs w:val="38"/>
          <w:rtl w:val="0"/>
          <w:lang w:val="zh-CN" w:eastAsia="zh-CN"/>
        </w:rPr>
        <w:t>c</w:t>
      </w:r>
      <w:r>
        <w:rPr>
          <w:rFonts w:eastAsia="Helvetica" w:hint="eastAsia"/>
          <w:sz w:val="38"/>
          <w:szCs w:val="38"/>
          <w:rtl w:val="0"/>
          <w:lang w:val="zh-CN" w:eastAsia="zh-CN"/>
        </w:rPr>
        <w:t>语言指针</w:t>
      </w:r>
    </w:p>
    <w:p>
      <w:pPr>
        <w:pStyle w:val="正文"/>
        <w:ind w:firstLine="567"/>
        <w:jc w:val="left"/>
        <w:rPr>
          <w:sz w:val="24"/>
          <w:szCs w:val="24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计算机内存被分为多个储存单元，这些储存单元可以以单一或者顺序连成更大的储存单元被使用。每一个单独的储存单元都是</w:t>
      </w:r>
      <w:r>
        <w:rPr>
          <w:sz w:val="24"/>
          <w:szCs w:val="24"/>
          <w:rtl w:val="0"/>
          <w:lang w:val="zh-CN" w:eastAsia="zh-CN"/>
        </w:rPr>
        <w:t>1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字节，</w:t>
      </w:r>
      <w:r>
        <w:rPr>
          <w:sz w:val="24"/>
          <w:szCs w:val="24"/>
          <w:rtl w:val="0"/>
          <w:lang w:val="zh-CN" w:eastAsia="zh-CN"/>
        </w:rPr>
        <w:t>8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个字节组成</w:t>
      </w:r>
      <w:r>
        <w:rPr>
          <w:sz w:val="24"/>
          <w:szCs w:val="24"/>
          <w:rtl w:val="0"/>
          <w:lang w:val="zh-CN" w:eastAsia="zh-CN"/>
        </w:rPr>
        <w:t>1bit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，每一个储存单元都被分配为唯一的一种标示，我们叫做地址。而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指针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则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是一个存储计算机内存地址的变量。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指针可以指向某些具体类型的变量地址，例如</w:t>
      </w:r>
      <w:r>
        <w:rPr>
          <w:rFonts w:ascii="Helvetica Neue"/>
          <w:color w:val="2e2e2e"/>
          <w:sz w:val="24"/>
          <w:szCs w:val="24"/>
          <w:rtl w:val="0"/>
        </w:rPr>
        <w:t>int</w:t>
      </w:r>
      <w:r>
        <w:rPr>
          <w:rFonts w:eastAsia="Helvetica Neue" w:hint="eastAsia"/>
          <w:color w:val="2e2e2e"/>
          <w:sz w:val="24"/>
          <w:szCs w:val="24"/>
          <w:rtl w:val="0"/>
        </w:rPr>
        <w:t>、</w:t>
      </w:r>
      <w:r>
        <w:rPr>
          <w:rFonts w:ascii="Helvetica Neue"/>
          <w:color w:val="2e2e2e"/>
          <w:sz w:val="24"/>
          <w:szCs w:val="24"/>
          <w:rtl w:val="0"/>
          <w:lang w:val="en-US"/>
        </w:rPr>
        <w:t>long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和</w:t>
      </w:r>
      <w:r>
        <w:rPr>
          <w:rFonts w:ascii="Helvetica Neue"/>
          <w:color w:val="2e2e2e"/>
          <w:sz w:val="24"/>
          <w:szCs w:val="24"/>
          <w:rtl w:val="0"/>
          <w:lang w:val="en-US"/>
        </w:rPr>
        <w:t>double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。指针也可以是</w:t>
      </w:r>
      <w:r>
        <w:rPr>
          <w:rFonts w:ascii="Helvetica Neue"/>
          <w:color w:val="2e2e2e"/>
          <w:sz w:val="24"/>
          <w:szCs w:val="24"/>
          <w:rtl w:val="0"/>
        </w:rPr>
        <w:t>void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类型、</w:t>
      </w:r>
      <w:r>
        <w:rPr>
          <w:rFonts w:ascii="Helvetica Neue"/>
          <w:color w:val="2e2e2e"/>
          <w:sz w:val="24"/>
          <w:szCs w:val="24"/>
          <w:rtl w:val="0"/>
          <w:lang w:val="da-DK"/>
        </w:rPr>
        <w:t>NULL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指针和未初始化指针。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例如：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zh-CN" w:eastAsia="zh-CN"/>
        </w:rPr>
        <w:t>int</w:t>
      </w:r>
      <w:r>
        <w:rPr>
          <w:rFonts w:ascii="Helvetica Neue"/>
          <w:color w:val="2e2e2e"/>
          <w:sz w:val="24"/>
          <w:szCs w:val="24"/>
          <w:rtl w:val="0"/>
          <w:lang w:val="en-US"/>
        </w:rPr>
        <w:t xml:space="preserve"> *ptr;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en-US"/>
        </w:rPr>
        <w:t>//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通过</w:t>
      </w:r>
      <w:r>
        <w:rPr>
          <w:rFonts w:ascii="Helvetica Neue"/>
          <w:color w:val="2e2e2e"/>
          <w:sz w:val="24"/>
          <w:szCs w:val="24"/>
          <w:rtl w:val="0"/>
          <w:lang w:val="en-US"/>
        </w:rPr>
        <w:t>*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操作符声明一个</w:t>
      </w:r>
      <w:r>
        <w:rPr>
          <w:rFonts w:ascii="Helvetica Neue"/>
          <w:color w:val="2e2e2e"/>
          <w:sz w:val="24"/>
          <w:szCs w:val="24"/>
          <w:rtl w:val="0"/>
          <w:lang w:val="zh-CN" w:eastAsia="zh-CN"/>
        </w:rPr>
        <w:t>int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指针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en-US"/>
        </w:rPr>
        <w:t>int val = 1;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en-US"/>
        </w:rPr>
        <w:t>//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声明一个</w:t>
      </w:r>
      <w:r>
        <w:rPr>
          <w:rFonts w:ascii="Helvetica Neue"/>
          <w:color w:val="2e2e2e"/>
          <w:sz w:val="24"/>
          <w:szCs w:val="24"/>
          <w:rtl w:val="0"/>
          <w:lang w:val="zh-CN" w:eastAsia="zh-CN"/>
        </w:rPr>
        <w:t>int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值并赋值为</w:t>
      </w:r>
      <w:r>
        <w:rPr>
          <w:rFonts w:ascii="Helvetica Neue"/>
          <w:color w:val="2e2e2e"/>
          <w:sz w:val="24"/>
          <w:szCs w:val="24"/>
          <w:rtl w:val="0"/>
          <w:lang w:val="zh-CN" w:eastAsia="zh-CN"/>
        </w:rPr>
        <w:t>1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en-US"/>
        </w:rPr>
        <w:t>ptr = &amp;val;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en-US"/>
        </w:rPr>
        <w:t>//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为指针分配一个</w:t>
      </w:r>
      <w:r>
        <w:rPr>
          <w:rFonts w:ascii="Helvetica Neue"/>
          <w:color w:val="2e2e2e"/>
          <w:sz w:val="24"/>
          <w:szCs w:val="24"/>
          <w:rtl w:val="0"/>
          <w:lang w:val="zh-CN" w:eastAsia="zh-CN"/>
        </w:rPr>
        <w:t>int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值的引用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en-US"/>
        </w:rPr>
        <w:t>int a = *ptr;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en-US"/>
        </w:rPr>
        <w:t>//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再一次使用</w:t>
      </w:r>
      <w:r>
        <w:rPr>
          <w:rFonts w:ascii="Helvetica Neue"/>
          <w:color w:val="2e2e2e"/>
          <w:sz w:val="24"/>
          <w:szCs w:val="24"/>
          <w:rtl w:val="0"/>
          <w:lang w:val="en-US"/>
        </w:rPr>
        <w:t>*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操作符对指针进行取值，打印储存在指针地址中的内容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  <w:r>
        <w:rPr>
          <w:rFonts w:ascii="Helvetica Neue"/>
          <w:color w:val="2e2e2e"/>
          <w:sz w:val="24"/>
          <w:szCs w:val="24"/>
          <w:rtl w:val="0"/>
          <w:lang w:val="en-US"/>
        </w:rPr>
        <w:t>printf(</w:t>
      </w:r>
      <w:r>
        <w:rPr>
          <w:rFonts w:hAnsi="Helvetica Neue" w:hint="default"/>
          <w:color w:val="2e2e2e"/>
          <w:sz w:val="24"/>
          <w:szCs w:val="24"/>
          <w:rtl w:val="0"/>
          <w:lang w:val="en-US"/>
        </w:rPr>
        <w:t>“</w:t>
      </w:r>
      <w:r>
        <w:rPr>
          <w:rFonts w:ascii="Helvetica Neue"/>
          <w:color w:val="2e2e2e"/>
          <w:sz w:val="24"/>
          <w:szCs w:val="24"/>
          <w:rtl w:val="0"/>
          <w:lang w:val="en-US"/>
        </w:rPr>
        <w:t>%d\n</w:t>
      </w:r>
      <w:r>
        <w:rPr>
          <w:rFonts w:hAnsi="Helvetica Neue" w:hint="default"/>
          <w:color w:val="2e2e2e"/>
          <w:sz w:val="24"/>
          <w:szCs w:val="24"/>
          <w:rtl w:val="0"/>
          <w:lang w:val="en-US"/>
        </w:rPr>
        <w:t>”</w:t>
      </w:r>
      <w:r>
        <w:rPr>
          <w:rFonts w:ascii="Helvetica Neue"/>
          <w:color w:val="2e2e2e"/>
          <w:sz w:val="24"/>
          <w:szCs w:val="24"/>
          <w:rtl w:val="0"/>
          <w:lang w:val="en-US"/>
        </w:rPr>
        <w:t>,a);</w:t>
      </w:r>
    </w:p>
    <w:p>
      <w:pPr>
        <w:pStyle w:val="默认"/>
        <w:bidi w:val="0"/>
        <w:ind w:left="0" w:right="0" w:firstLine="567"/>
        <w:jc w:val="left"/>
        <w:rPr>
          <w:rFonts w:ascii="Helvetica Neue" w:cs="Helvetica Neue" w:hAnsi="Helvetica Neue" w:eastAsia="Helvetica Neue"/>
          <w:color w:val="2e2e2e"/>
          <w:sz w:val="24"/>
          <w:szCs w:val="24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tl w:val="0"/>
        </w:rPr>
      </w:pP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最终，打印出来的值为</w:t>
      </w:r>
      <w:r>
        <w:rPr>
          <w:rFonts w:ascii="Helvetica Neue"/>
          <w:color w:val="2e2e2e"/>
          <w:sz w:val="24"/>
          <w:szCs w:val="24"/>
          <w:rtl w:val="0"/>
          <w:lang w:val="zh-CN" w:eastAsia="zh-CN"/>
        </w:rPr>
        <w:t>1</w:t>
      </w:r>
      <w:r>
        <w:rPr>
          <w:rFonts w:eastAsia="Helvetica Neue" w:hint="eastAsia"/>
          <w:color w:val="2e2e2e"/>
          <w:sz w:val="24"/>
          <w:szCs w:val="24"/>
          <w:rtl w:val="0"/>
          <w:lang w:val="zh-CN" w:eastAsia="zh-CN"/>
        </w:rPr>
        <w:t>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