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361F" w14:textId="3047BD1E" w:rsidR="00DE19DC" w:rsidRPr="007804AE" w:rsidRDefault="007804AE" w:rsidP="00DE19DC">
      <w:pPr>
        <w:spacing w:before="400" w:after="200"/>
        <w:jc w:val="center"/>
        <w:rPr>
          <w:rFonts w:ascii="Bahnschrift" w:hAnsi="Bahnschrift"/>
          <w:color w:val="7F7F7F" w:themeColor="text1" w:themeTint="80"/>
          <w:sz w:val="18"/>
          <w:szCs w:val="18"/>
        </w:rPr>
      </w:pPr>
      <w:r w:rsidRPr="007804AE">
        <w:rPr>
          <w:rFonts w:ascii="Bahnschrift" w:hAnsi="Bahnschrift"/>
          <w:b/>
          <w:bCs/>
          <w:smallCaps/>
          <w:sz w:val="48"/>
          <w:szCs w:val="48"/>
        </w:rPr>
        <w:t>BillM</w:t>
      </w:r>
      <w:r w:rsidRPr="007804AE">
        <w:rPr>
          <w:rFonts w:ascii="Bahnschrift" w:hAnsi="Bahnschrift"/>
          <w:b/>
          <w:bCs/>
          <w:sz w:val="48"/>
          <w:szCs w:val="48"/>
        </w:rPr>
        <w:t>e</w:t>
      </w:r>
      <w:r>
        <w:rPr>
          <w:rFonts w:ascii="Bahnschrift" w:hAnsi="Bahnschrift"/>
          <w:b/>
          <w:bCs/>
          <w:sz w:val="48"/>
          <w:szCs w:val="48"/>
        </w:rPr>
        <w:t xml:space="preserve"> </w:t>
      </w:r>
      <w:r w:rsidR="00DE19DC" w:rsidRPr="007804AE">
        <w:rPr>
          <w:rFonts w:ascii="Bahnschrift" w:hAnsi="Bahnschrift"/>
          <w:b/>
          <w:bCs/>
          <w:color w:val="7F7F7F" w:themeColor="text1" w:themeTint="80"/>
          <w:sz w:val="44"/>
          <w:szCs w:val="44"/>
        </w:rPr>
        <w:t>Restaurant Management System</w:t>
      </w:r>
    </w:p>
    <w:p w14:paraId="2AE438AD" w14:textId="77777777" w:rsidR="00DE19DC" w:rsidRPr="00DE19DC" w:rsidRDefault="00DE19DC" w:rsidP="007804AE">
      <w:pPr>
        <w:pBdr>
          <w:top w:val="single" w:sz="18" w:space="1" w:color="7F7F7F" w:themeColor="text1" w:themeTint="80"/>
        </w:pBdr>
        <w:spacing w:after="400"/>
        <w:jc w:val="center"/>
        <w:rPr>
          <w:rFonts w:ascii="Bahnschrift" w:hAnsi="Bahnschrift"/>
        </w:rPr>
      </w:pPr>
      <w:r w:rsidRPr="00DE19DC">
        <w:rPr>
          <w:rFonts w:ascii="Bahnschrift" w:hAnsi="Bahnschrift"/>
          <w:sz w:val="36"/>
          <w:szCs w:val="36"/>
        </w:rPr>
        <w:t>C4 Model &amp; Sequence Diagrams</w:t>
      </w:r>
    </w:p>
    <w:p w14:paraId="105F1087" w14:textId="77777777" w:rsidR="00DE19DC" w:rsidRPr="00DE19DC" w:rsidRDefault="00DE19DC" w:rsidP="00DE19DC">
      <w:pPr>
        <w:pStyle w:val="Heading1"/>
        <w:numPr>
          <w:ilvl w:val="0"/>
          <w:numId w:val="2"/>
        </w:numPr>
        <w:rPr>
          <w:rFonts w:ascii="Bahnschrift" w:hAnsi="Bahnschrift"/>
          <w:b/>
          <w:bCs/>
          <w:smallCaps/>
          <w:color w:val="auto"/>
          <w:sz w:val="28"/>
          <w:szCs w:val="28"/>
        </w:rPr>
      </w:pPr>
      <w:r w:rsidRPr="00DE19DC">
        <w:rPr>
          <w:rFonts w:ascii="Bahnschrift" w:hAnsi="Bahnschrift"/>
          <w:b/>
          <w:bCs/>
          <w:smallCaps/>
          <w:color w:val="auto"/>
          <w:sz w:val="28"/>
          <w:szCs w:val="28"/>
        </w:rPr>
        <w:t>C4 Model Architecture</w:t>
      </w:r>
    </w:p>
    <w:p w14:paraId="2A09D00E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Level 1: System Context</w:t>
      </w:r>
    </w:p>
    <w:p w14:paraId="557F67BA" w14:textId="77777777" w:rsidR="00DE19DC" w:rsidRPr="00DE19DC" w:rsidRDefault="00DE19DC" w:rsidP="00DE19DC">
      <w:pPr>
        <w:spacing w:before="100" w:after="200"/>
        <w:rPr>
          <w:rFonts w:ascii="Bahnschrift" w:hAnsi="Bahnschrift"/>
          <w:sz w:val="22"/>
          <w:szCs w:val="22"/>
        </w:rPr>
      </w:pPr>
      <w:r w:rsidRPr="00DE19DC">
        <w:rPr>
          <w:rFonts w:ascii="Bahnschrift" w:hAnsi="Bahnschrift"/>
          <w:sz w:val="22"/>
          <w:szCs w:val="22"/>
        </w:rPr>
        <w:t>The Restaurant Management System serves as a central platform connecting multiple actors with distinct roles and responsibilities.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071"/>
      </w:tblGrid>
      <w:tr w:rsidR="00DE19DC" w:rsidRPr="00DE19DC" w14:paraId="0C962BA6" w14:textId="77777777" w:rsidTr="00DE19DC">
        <w:tc>
          <w:tcPr>
            <w:tcW w:w="90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8"/>
          </w:tcPr>
          <w:p w14:paraId="13BB1EB8" w14:textId="77777777" w:rsidR="00DE19DC" w:rsidRPr="00DE19DC" w:rsidRDefault="00DE19DC" w:rsidP="00DE19DC">
            <w:pPr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  <w:color w:val="FFFFFF"/>
                <w:sz w:val="22"/>
                <w:szCs w:val="22"/>
              </w:rPr>
              <w:t>Context Diagram: Restaurant Management System</w:t>
            </w:r>
          </w:p>
        </w:tc>
      </w:tr>
      <w:tr w:rsidR="00DE19DC" w:rsidRPr="00DE19DC" w14:paraId="3C575CF1" w14:textId="77777777" w:rsidTr="00DE19DC">
        <w:tc>
          <w:tcPr>
            <w:tcW w:w="90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15389F" w14:textId="77777777" w:rsidR="00DE19DC" w:rsidRPr="00DE19DC" w:rsidRDefault="00DE19DC" w:rsidP="00DE19DC">
            <w:pPr>
              <w:spacing w:before="100" w:after="6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</w:rPr>
              <w:t>External Actors:</w:t>
            </w:r>
          </w:p>
          <w:p w14:paraId="612A2A3D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Super Admin - Manages system configuration, entities, subscriptions</w:t>
            </w:r>
          </w:p>
          <w:p w14:paraId="29A35761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Entity Owner - Manages business profile, branches, staff, menu</w:t>
            </w:r>
          </w:p>
          <w:p w14:paraId="7A5BE952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Manager - Oversees daily operations, employees, orders</w:t>
            </w:r>
          </w:p>
          <w:p w14:paraId="3312DAC3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Employee/Waiter - Creates and processes orders</w:t>
            </w:r>
          </w:p>
          <w:p w14:paraId="755F3AEF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Kitchen Staff - Prepares orders</w:t>
            </w:r>
          </w:p>
          <w:p w14:paraId="6164E9B2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Customer - Places and pays for orders</w:t>
            </w:r>
          </w:p>
          <w:p w14:paraId="776629B4" w14:textId="77777777" w:rsidR="00DE19DC" w:rsidRPr="00DE19DC" w:rsidRDefault="00DE19DC" w:rsidP="00DE19DC">
            <w:pPr>
              <w:spacing w:before="100" w:after="6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</w:rPr>
              <w:t>External Systems:</w:t>
            </w:r>
          </w:p>
          <w:p w14:paraId="255AC8A4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Payment Gateway - Processes digital payments</w:t>
            </w:r>
          </w:p>
          <w:p w14:paraId="26D004EF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Email/SMS Service - Sends notifications</w:t>
            </w:r>
          </w:p>
          <w:p w14:paraId="155A17FF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</w:rPr>
              <w:t>Analytics Service - Tracks metrics and reports</w:t>
            </w:r>
          </w:p>
        </w:tc>
      </w:tr>
    </w:tbl>
    <w:p w14:paraId="7E955214" w14:textId="77777777" w:rsidR="00DE19DC" w:rsidRPr="00DE19DC" w:rsidRDefault="00DE19DC" w:rsidP="00DE19DC">
      <w:pPr>
        <w:spacing w:before="200"/>
        <w:rPr>
          <w:rFonts w:ascii="Bahnschrift" w:hAnsi="Bahnschrift"/>
        </w:rPr>
      </w:pPr>
    </w:p>
    <w:p w14:paraId="417AC2E0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Level 2: Container Diagram</w:t>
      </w:r>
    </w:p>
    <w:p w14:paraId="1D92DDB9" w14:textId="77777777" w:rsidR="00DE19DC" w:rsidRPr="00DE19DC" w:rsidRDefault="00DE19DC" w:rsidP="00DE19DC">
      <w:pPr>
        <w:spacing w:before="100" w:after="200"/>
        <w:rPr>
          <w:rFonts w:ascii="Bahnschrift" w:hAnsi="Bahnschrift"/>
        </w:rPr>
      </w:pPr>
      <w:r w:rsidRPr="00DE19DC">
        <w:rPr>
          <w:rFonts w:ascii="Bahnschrift" w:hAnsi="Bahnschrift"/>
        </w:rPr>
        <w:t>The system is composed of the following main containers: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01"/>
        <w:gridCol w:w="5670"/>
      </w:tblGrid>
      <w:tr w:rsidR="00DE19DC" w:rsidRPr="00DE19DC" w14:paraId="63A45965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8"/>
          </w:tcPr>
          <w:p w14:paraId="2650CD96" w14:textId="77777777" w:rsidR="00DE19DC" w:rsidRPr="00DE19DC" w:rsidRDefault="00DE19DC" w:rsidP="00030CE7">
            <w:pPr>
              <w:jc w:val="center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  <w:color w:val="FFFFFF"/>
                <w:sz w:val="22"/>
                <w:szCs w:val="22"/>
              </w:rPr>
              <w:t>Container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8"/>
          </w:tcPr>
          <w:p w14:paraId="04EBC2FF" w14:textId="77777777" w:rsidR="00DE19DC" w:rsidRPr="00DE19DC" w:rsidRDefault="00DE19DC" w:rsidP="00030CE7">
            <w:pPr>
              <w:jc w:val="center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  <w:color w:val="FFFFFF"/>
                <w:sz w:val="22"/>
                <w:szCs w:val="22"/>
              </w:rPr>
              <w:t>Responsibilities</w:t>
            </w:r>
          </w:p>
        </w:tc>
      </w:tr>
      <w:tr w:rsidR="00DE19DC" w:rsidRPr="00DE19DC" w14:paraId="56B208FD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0670B4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Web Application (Frontend)</w:t>
            </w:r>
          </w:p>
          <w:p w14:paraId="191E6A48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React/Vue.js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00B2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User interface for all actors</w:t>
            </w:r>
          </w:p>
          <w:p w14:paraId="3419679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Real-time order management</w:t>
            </w:r>
          </w:p>
          <w:p w14:paraId="4DA8903B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Dashboard and reporting views</w:t>
            </w:r>
          </w:p>
        </w:tc>
      </w:tr>
      <w:tr w:rsidR="00DE19DC" w:rsidRPr="00DE19DC" w14:paraId="3E67D04A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FBEC9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Mobile Application</w:t>
            </w:r>
          </w:p>
          <w:p w14:paraId="0216D594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React Native/Flutter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0C36DA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Customer ordering interface</w:t>
            </w:r>
          </w:p>
          <w:p w14:paraId="0CA129D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Waiter order management</w:t>
            </w:r>
          </w:p>
          <w:p w14:paraId="1DCF8D2E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Real-time notifications</w:t>
            </w:r>
          </w:p>
        </w:tc>
      </w:tr>
      <w:tr w:rsidR="00DE19DC" w:rsidRPr="00DE19DC" w14:paraId="46E47414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AE71AA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API Gateway</w:t>
            </w:r>
          </w:p>
          <w:p w14:paraId="524B44DF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REST/GraphQL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9E0F1B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Routes requests to services</w:t>
            </w:r>
          </w:p>
          <w:p w14:paraId="46B64E75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Authentication &amp; authorization</w:t>
            </w:r>
          </w:p>
          <w:p w14:paraId="5AECBB90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Rate limiting &amp; throttling</w:t>
            </w:r>
          </w:p>
        </w:tc>
      </w:tr>
      <w:tr w:rsidR="00DE19DC" w:rsidRPr="00DE19DC" w14:paraId="3BE08052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60B44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Order Service</w:t>
            </w:r>
          </w:p>
          <w:p w14:paraId="2B2B0E0A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Java/Spring Boot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C66369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Order creation &amp; modification</w:t>
            </w:r>
          </w:p>
          <w:p w14:paraId="2EE07B74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Order status management</w:t>
            </w:r>
          </w:p>
          <w:p w14:paraId="74ECCF7A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Kitchen workflow integration</w:t>
            </w:r>
          </w:p>
        </w:tc>
      </w:tr>
      <w:tr w:rsidR="00DE19DC" w:rsidRPr="00DE19DC" w14:paraId="5996AF03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A78D27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lastRenderedPageBreak/>
              <w:t>Payment Service</w:t>
            </w:r>
          </w:p>
          <w:p w14:paraId="6CDECFF5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Java/Spring Boot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DCCC16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Process payments (cash &amp; digital)</w:t>
            </w:r>
          </w:p>
          <w:p w14:paraId="438E38FD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Tip management</w:t>
            </w:r>
          </w:p>
          <w:p w14:paraId="422D2950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Payment reconciliation</w:t>
            </w:r>
          </w:p>
        </w:tc>
      </w:tr>
      <w:tr w:rsidR="00DE19DC" w:rsidRPr="00DE19DC" w14:paraId="6548F73C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C4F4D6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User &amp; Auth Service</w:t>
            </w:r>
          </w:p>
          <w:p w14:paraId="12F17B0E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Java/Spring Boot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A7C3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User registration &amp; management</w:t>
            </w:r>
          </w:p>
          <w:p w14:paraId="0E4CF3D3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Role-based access control</w:t>
            </w:r>
          </w:p>
          <w:p w14:paraId="393299F4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JWT token management</w:t>
            </w:r>
          </w:p>
        </w:tc>
      </w:tr>
      <w:tr w:rsidR="00DE19DC" w:rsidRPr="00DE19DC" w14:paraId="3B845A45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41B195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Notification Service</w:t>
            </w:r>
          </w:p>
          <w:p w14:paraId="62467379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Node.js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8DAB3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Real-time notifications (WebSocket)</w:t>
            </w:r>
          </w:p>
          <w:p w14:paraId="0B7AD488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Email/SMS delivery</w:t>
            </w:r>
          </w:p>
          <w:p w14:paraId="02380E2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Push notifications</w:t>
            </w:r>
          </w:p>
        </w:tc>
      </w:tr>
      <w:tr w:rsidR="00DE19DC" w:rsidRPr="00DE19DC" w14:paraId="6E9F0E1C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7C9F4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Reporting Service</w:t>
            </w:r>
          </w:p>
          <w:p w14:paraId="775B9205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Python/Analytics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FDB7BD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Generate sales reports</w:t>
            </w:r>
          </w:p>
          <w:p w14:paraId="367E931F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Business analytics</w:t>
            </w:r>
          </w:p>
          <w:p w14:paraId="30DECE5A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Export functionality</w:t>
            </w:r>
          </w:p>
        </w:tc>
      </w:tr>
      <w:tr w:rsidR="00DE19DC" w:rsidRPr="00DE19DC" w14:paraId="69D1F2EA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D49F2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Database</w:t>
            </w:r>
          </w:p>
          <w:p w14:paraId="383AB9D5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PostgreSQL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F7EFF4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Entity &amp; user data</w:t>
            </w:r>
          </w:p>
          <w:p w14:paraId="25BD39BC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Order &amp; transaction records</w:t>
            </w:r>
          </w:p>
          <w:p w14:paraId="675CAFD2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Audit logs</w:t>
            </w:r>
          </w:p>
        </w:tc>
      </w:tr>
      <w:tr w:rsidR="00DE19DC" w:rsidRPr="00DE19DC" w14:paraId="588C54E3" w14:textId="77777777" w:rsidTr="00DE19DC">
        <w:tc>
          <w:tcPr>
            <w:tcW w:w="34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60DCDD" w14:textId="77777777" w:rsidR="00DE19DC" w:rsidRPr="00DE19DC" w:rsidRDefault="00DE19DC" w:rsidP="00DE19DC">
            <w:pPr>
              <w:spacing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Message Queue</w:t>
            </w:r>
          </w:p>
          <w:p w14:paraId="3D05ECAB" w14:textId="77777777" w:rsidR="00DE19DC" w:rsidRPr="00DE19DC" w:rsidRDefault="00DE19DC" w:rsidP="00DE19DC">
            <w:pPr>
              <w:spacing w:before="50" w:after="6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RabbitMQ/Kafka</w:t>
            </w:r>
          </w:p>
        </w:tc>
        <w:tc>
          <w:tcPr>
            <w:tcW w:w="56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55228E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Asynchronous processing</w:t>
            </w:r>
          </w:p>
          <w:p w14:paraId="081B718A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Event streaming</w:t>
            </w:r>
          </w:p>
          <w:p w14:paraId="1FDF6758" w14:textId="77777777" w:rsidR="00DE19DC" w:rsidRPr="00DE19DC" w:rsidRDefault="00DE19DC" w:rsidP="00DE19DC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Service decoupling</w:t>
            </w:r>
          </w:p>
        </w:tc>
      </w:tr>
    </w:tbl>
    <w:p w14:paraId="1AA171F7" w14:textId="77777777" w:rsidR="00DE19DC" w:rsidRPr="00DE19DC" w:rsidRDefault="00DE19DC" w:rsidP="00DE19DC">
      <w:pPr>
        <w:spacing w:before="200"/>
        <w:rPr>
          <w:rFonts w:ascii="Bahnschrift" w:hAnsi="Bahnschrift"/>
        </w:rPr>
      </w:pPr>
    </w:p>
    <w:p w14:paraId="3E9DE0FB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Level 3: Component Diagram</w:t>
      </w:r>
    </w:p>
    <w:p w14:paraId="49CCC544" w14:textId="663AEEED" w:rsidR="00DE19DC" w:rsidRPr="00DE19DC" w:rsidRDefault="00DE19DC" w:rsidP="00DE19DC">
      <w:pPr>
        <w:spacing w:before="100" w:after="200"/>
        <w:rPr>
          <w:rFonts w:ascii="Bahnschrift" w:hAnsi="Bahnschrift"/>
        </w:rPr>
      </w:pPr>
      <w:r w:rsidRPr="00DE19DC">
        <w:rPr>
          <w:rFonts w:ascii="Bahnschrift" w:hAnsi="Bahnschrift"/>
        </w:rPr>
        <w:t>Key components within Order Service (</w:t>
      </w:r>
      <w:r w:rsidR="007804AE">
        <w:rPr>
          <w:rFonts w:ascii="Bahnschrift" w:hAnsi="Bahnschrift"/>
        </w:rPr>
        <w:t>sample</w:t>
      </w:r>
      <w:r w:rsidRPr="00DE19DC">
        <w:rPr>
          <w:rFonts w:ascii="Bahnschrift" w:hAnsi="Bahnschrift"/>
        </w:rPr>
        <w:t>):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135"/>
        <w:gridCol w:w="6936"/>
      </w:tblGrid>
      <w:tr w:rsidR="00DE19DC" w:rsidRPr="00DE19DC" w14:paraId="4375DEA9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8"/>
          </w:tcPr>
          <w:p w14:paraId="4FB89180" w14:textId="77777777" w:rsidR="00DE19DC" w:rsidRPr="00DE19DC" w:rsidRDefault="00DE19DC" w:rsidP="00030CE7">
            <w:pPr>
              <w:jc w:val="center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8"/>
          </w:tcPr>
          <w:p w14:paraId="76B2C67F" w14:textId="77777777" w:rsidR="00DE19DC" w:rsidRPr="00DE19DC" w:rsidRDefault="00DE19DC" w:rsidP="00030CE7">
            <w:pPr>
              <w:jc w:val="center"/>
              <w:rPr>
                <w:rFonts w:ascii="Bahnschrift" w:hAnsi="Bahnschrift"/>
              </w:rPr>
            </w:pPr>
            <w:r w:rsidRPr="00DE19DC">
              <w:rPr>
                <w:rFonts w:ascii="Bahnschrift" w:hAnsi="Bahnschrift"/>
                <w:b/>
                <w:bCs/>
                <w:color w:val="FFFFFF"/>
                <w:sz w:val="22"/>
                <w:szCs w:val="22"/>
              </w:rPr>
              <w:t>Responsibilities</w:t>
            </w:r>
          </w:p>
        </w:tc>
      </w:tr>
      <w:tr w:rsidR="00DE19DC" w:rsidRPr="00DE19DC" w14:paraId="49B76D1E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EBE239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Order Controller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25C9B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HTTP request handling, API endpoint exposure</w:t>
            </w:r>
          </w:p>
        </w:tc>
      </w:tr>
      <w:tr w:rsidR="00DE19DC" w:rsidRPr="00DE19DC" w14:paraId="447AD8D7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E1E454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Order Service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1287C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Business logic for order creation, modification, status updates</w:t>
            </w:r>
          </w:p>
        </w:tc>
      </w:tr>
      <w:tr w:rsidR="00DE19DC" w:rsidRPr="00DE19DC" w14:paraId="3404C4BA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DD87FF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Order Repository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B71DF3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Data persistence layer, database queries</w:t>
            </w:r>
          </w:p>
        </w:tc>
      </w:tr>
      <w:tr w:rsidR="00DE19DC" w:rsidRPr="00DE19DC" w14:paraId="20DB967A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FBD80E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Kitchen Integration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C6BAD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Communicate with kitchen through message queue</w:t>
            </w:r>
          </w:p>
        </w:tc>
      </w:tr>
      <w:tr w:rsidR="00DE19DC" w:rsidRPr="00DE19DC" w14:paraId="46755EE0" w14:textId="77777777" w:rsidTr="00DE19DC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289CDD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b/>
                <w:bCs/>
                <w:sz w:val="22"/>
                <w:szCs w:val="22"/>
              </w:rPr>
              <w:t>Notification Publisher</w:t>
            </w:r>
          </w:p>
        </w:tc>
        <w:tc>
          <w:tcPr>
            <w:tcW w:w="6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169C41" w14:textId="77777777" w:rsidR="00DE19DC" w:rsidRPr="00DE19DC" w:rsidRDefault="00DE19DC" w:rsidP="00030CE7">
            <w:pPr>
              <w:rPr>
                <w:rFonts w:ascii="Bahnschrift" w:hAnsi="Bahnschrift"/>
                <w:sz w:val="22"/>
                <w:szCs w:val="22"/>
              </w:rPr>
            </w:pPr>
            <w:r w:rsidRPr="00DE19DC">
              <w:rPr>
                <w:rFonts w:ascii="Bahnschrift" w:hAnsi="Bahnschrift"/>
                <w:sz w:val="22"/>
                <w:szCs w:val="22"/>
              </w:rPr>
              <w:t>Publish order events to message queue</w:t>
            </w:r>
          </w:p>
        </w:tc>
      </w:tr>
    </w:tbl>
    <w:p w14:paraId="1FC59B7B" w14:textId="77777777" w:rsidR="00DE19DC" w:rsidRPr="00DE19DC" w:rsidRDefault="00DE19DC" w:rsidP="00DE19DC">
      <w:pPr>
        <w:rPr>
          <w:rFonts w:ascii="Bahnschrift" w:hAnsi="Bahnschrift"/>
        </w:rPr>
      </w:pPr>
      <w:r w:rsidRPr="00DE19DC">
        <w:rPr>
          <w:rFonts w:ascii="Bahnschrift" w:hAnsi="Bahnschrift"/>
        </w:rPr>
        <w:br w:type="page"/>
      </w:r>
    </w:p>
    <w:p w14:paraId="7AEA8AEE" w14:textId="77777777" w:rsidR="00DE19DC" w:rsidRPr="00DE19DC" w:rsidRDefault="00DE19DC" w:rsidP="00DE19DC">
      <w:pPr>
        <w:pStyle w:val="Heading1"/>
        <w:numPr>
          <w:ilvl w:val="0"/>
          <w:numId w:val="2"/>
        </w:numPr>
        <w:rPr>
          <w:rFonts w:ascii="Bahnschrift" w:hAnsi="Bahnschrift"/>
          <w:b/>
          <w:bCs/>
          <w:smallCaps/>
          <w:color w:val="auto"/>
          <w:sz w:val="28"/>
          <w:szCs w:val="28"/>
        </w:rPr>
      </w:pPr>
      <w:r w:rsidRPr="00DE19DC">
        <w:rPr>
          <w:rFonts w:ascii="Bahnschrift" w:hAnsi="Bahnschrift"/>
          <w:b/>
          <w:bCs/>
          <w:smallCaps/>
          <w:color w:val="auto"/>
          <w:sz w:val="28"/>
          <w:szCs w:val="28"/>
        </w:rPr>
        <w:lastRenderedPageBreak/>
        <w:t>Sequence Diagrams by Use Case</w:t>
      </w:r>
    </w:p>
    <w:p w14:paraId="12E0D715" w14:textId="77777777" w:rsidR="00DE19DC" w:rsidRPr="00DE19DC" w:rsidRDefault="00DE19DC" w:rsidP="00DE19DC">
      <w:pPr>
        <w:spacing w:before="100" w:after="200"/>
        <w:rPr>
          <w:rFonts w:ascii="Bahnschrift" w:hAnsi="Bahnschrift"/>
          <w:sz w:val="22"/>
          <w:szCs w:val="22"/>
        </w:rPr>
      </w:pPr>
      <w:r w:rsidRPr="00DE19DC">
        <w:rPr>
          <w:rFonts w:ascii="Bahnschrift" w:hAnsi="Bahnschrift"/>
          <w:sz w:val="22"/>
          <w:szCs w:val="22"/>
        </w:rPr>
        <w:t>The following table presents sequence diagrams for all critical use cases, showing the flow of interactions between actors and system components.</w:t>
      </w:r>
    </w:p>
    <w:p w14:paraId="56A7F59A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Super Admin &amp; Entity Owner Use Cases</w:t>
      </w:r>
    </w:p>
    <w:p w14:paraId="1C8676F0" w14:textId="77777777" w:rsidR="00DE19DC" w:rsidRDefault="00DE19DC" w:rsidP="00DE19DC">
      <w:pPr>
        <w:rPr>
          <w:rFonts w:ascii="Bahnschrift" w:hAnsi="Bahnschrift"/>
        </w:rPr>
      </w:pPr>
    </w:p>
    <w:p w14:paraId="4FCA2151" w14:textId="66E2D937" w:rsidR="00DE19DC" w:rsidRDefault="00DE19DC" w:rsidP="00DE19DC">
      <w:pPr>
        <w:rPr>
          <w:rFonts w:ascii="Bahnschrift" w:hAnsi="Bahnschrift"/>
        </w:rPr>
      </w:pPr>
      <w:r w:rsidRPr="00DE19DC">
        <w:rPr>
          <w:rFonts w:ascii="Bahnschrift" w:hAnsi="Bahnschrift"/>
        </w:rPr>
        <w:drawing>
          <wp:inline distT="0" distB="0" distL="0" distR="0" wp14:anchorId="27B40878" wp14:editId="589E651E">
            <wp:extent cx="3776353" cy="4360540"/>
            <wp:effectExtent l="0" t="0" r="0" b="2540"/>
            <wp:docPr id="12277950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9507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1" cy="43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DC29" w14:textId="236D8CE4" w:rsidR="00DE19DC" w:rsidRPr="00DE19DC" w:rsidRDefault="00DE19DC" w:rsidP="00DE19DC">
      <w:pPr>
        <w:rPr>
          <w:rFonts w:ascii="Bahnschrift" w:hAnsi="Bahnschrift"/>
        </w:rPr>
      </w:pPr>
      <w:r w:rsidRPr="00DE19DC">
        <w:rPr>
          <w:rFonts w:ascii="Bahnschrift" w:hAnsi="Bahnschrift"/>
        </w:rPr>
        <w:drawing>
          <wp:inline distT="0" distB="0" distL="0" distR="0" wp14:anchorId="3CC2D487" wp14:editId="1C9371C2">
            <wp:extent cx="3843412" cy="3740727"/>
            <wp:effectExtent l="0" t="0" r="5080" b="0"/>
            <wp:docPr id="14837119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195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094" cy="37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6EB" w14:textId="77777777" w:rsidR="00DE19DC" w:rsidRPr="00DE19DC" w:rsidRDefault="00DE19DC" w:rsidP="00DE19DC">
      <w:pPr>
        <w:rPr>
          <w:rFonts w:ascii="Bahnschrift" w:hAnsi="Bahnschrift"/>
        </w:rPr>
      </w:pPr>
    </w:p>
    <w:p w14:paraId="22B566A0" w14:textId="77777777" w:rsidR="00DE19DC" w:rsidRPr="00DE19DC" w:rsidRDefault="00DE19DC" w:rsidP="00DE19DC">
      <w:pPr>
        <w:spacing w:before="200"/>
        <w:rPr>
          <w:rFonts w:ascii="Bahnschrift" w:hAnsi="Bahnschrift"/>
        </w:rPr>
      </w:pPr>
    </w:p>
    <w:p w14:paraId="242ED215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Manager &amp; Employee Use Cases</w:t>
      </w:r>
    </w:p>
    <w:p w14:paraId="22FA95DB" w14:textId="77777777" w:rsidR="00DE19DC" w:rsidRDefault="00DE19DC" w:rsidP="00DE19DC"/>
    <w:p w14:paraId="6300804B" w14:textId="3036C96B" w:rsidR="00DE19DC" w:rsidRDefault="00DE19DC" w:rsidP="00DE19DC">
      <w:r w:rsidRPr="00DE19DC">
        <w:drawing>
          <wp:inline distT="0" distB="0" distL="0" distR="0" wp14:anchorId="40D9DDF8" wp14:editId="42CA1D41">
            <wp:extent cx="4447415" cy="4001984"/>
            <wp:effectExtent l="0" t="0" r="0" b="0"/>
            <wp:docPr id="2036834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46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105" cy="40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82B" w14:textId="3FB0EF96" w:rsidR="00EF0FF4" w:rsidRDefault="00EF0FF4" w:rsidP="00DE19DC">
      <w:r w:rsidRPr="00EF0FF4">
        <w:drawing>
          <wp:inline distT="0" distB="0" distL="0" distR="0" wp14:anchorId="01E4167A" wp14:editId="17CCF92F">
            <wp:extent cx="5731510" cy="4329430"/>
            <wp:effectExtent l="0" t="0" r="2540" b="0"/>
            <wp:docPr id="6116162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627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198" w14:textId="77777777" w:rsidR="00DE19DC" w:rsidRDefault="00DE19DC" w:rsidP="00DE19DC"/>
    <w:p w14:paraId="3340BCCB" w14:textId="4A5A9E4B" w:rsidR="00DE19DC" w:rsidRDefault="00DE19DC" w:rsidP="00DE19DC">
      <w:r w:rsidRPr="00DE19DC">
        <w:drawing>
          <wp:inline distT="0" distB="0" distL="0" distR="0" wp14:anchorId="11778C99" wp14:editId="6E7B0401">
            <wp:extent cx="5731510" cy="4253865"/>
            <wp:effectExtent l="0" t="0" r="2540" b="0"/>
            <wp:docPr id="2023771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154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B82C" w14:textId="122E777C" w:rsidR="00DE19DC" w:rsidRDefault="00DE19DC" w:rsidP="00DE19DC">
      <w:r w:rsidRPr="00DE19DC">
        <w:drawing>
          <wp:inline distT="0" distB="0" distL="0" distR="0" wp14:anchorId="1BAA9C40" wp14:editId="684DD9C6">
            <wp:extent cx="4791075" cy="3712473"/>
            <wp:effectExtent l="0" t="0" r="0" b="2540"/>
            <wp:docPr id="20681056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5677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984" cy="37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D37" w14:textId="77777777" w:rsidR="00DE19DC" w:rsidRDefault="00DE19DC" w:rsidP="00DE19DC"/>
    <w:p w14:paraId="62421CE8" w14:textId="77777777" w:rsidR="00DE19DC" w:rsidRPr="00DE19DC" w:rsidRDefault="00DE19DC" w:rsidP="00DE19DC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DE19DC">
        <w:rPr>
          <w:rFonts w:ascii="Bahnschrift" w:hAnsi="Bahnschrift"/>
          <w:b/>
          <w:bCs/>
          <w:color w:val="auto"/>
          <w:sz w:val="24"/>
          <w:szCs w:val="24"/>
        </w:rPr>
        <w:t>Customer &amp; Payment Use Cases</w:t>
      </w:r>
    </w:p>
    <w:p w14:paraId="5A2A327B" w14:textId="77777777" w:rsidR="00DE19DC" w:rsidRDefault="00DE19DC" w:rsidP="00DE19DC"/>
    <w:p w14:paraId="5AB20AEB" w14:textId="4CED3F53" w:rsidR="00DE19DC" w:rsidRDefault="00DE19DC" w:rsidP="00DE19DC">
      <w:r w:rsidRPr="00DE19DC">
        <w:lastRenderedPageBreak/>
        <w:drawing>
          <wp:inline distT="0" distB="0" distL="0" distR="0" wp14:anchorId="44A320A1" wp14:editId="2564E9FB">
            <wp:extent cx="3733800" cy="4311406"/>
            <wp:effectExtent l="0" t="0" r="0" b="0"/>
            <wp:docPr id="8942533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330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766" cy="431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50BC" w14:textId="77777777" w:rsidR="00DE19DC" w:rsidRDefault="00DE19DC" w:rsidP="00DE19DC"/>
    <w:p w14:paraId="29FFC9E0" w14:textId="02AA8DCF" w:rsidR="00DE19DC" w:rsidRDefault="00EF0FF4" w:rsidP="00DE19DC">
      <w:r w:rsidRPr="00EF0FF4">
        <w:lastRenderedPageBreak/>
        <w:drawing>
          <wp:inline distT="0" distB="0" distL="0" distR="0" wp14:anchorId="640EE6E2" wp14:editId="2ABC5E25">
            <wp:extent cx="4981575" cy="5525762"/>
            <wp:effectExtent l="0" t="0" r="0" b="0"/>
            <wp:docPr id="4873083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08317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483" cy="5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BC82" w14:textId="40A485B7" w:rsidR="00DE19DC" w:rsidRDefault="00EF0FF4" w:rsidP="00DE19DC">
      <w:r w:rsidRPr="00EF0FF4">
        <w:lastRenderedPageBreak/>
        <w:drawing>
          <wp:inline distT="0" distB="0" distL="0" distR="0" wp14:anchorId="560FFD41" wp14:editId="3E4284AC">
            <wp:extent cx="5731510" cy="4109720"/>
            <wp:effectExtent l="0" t="0" r="2540" b="5080"/>
            <wp:docPr id="15070645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4566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BFD5" w14:textId="59F6387C" w:rsidR="00DE19DC" w:rsidRDefault="00EF0FF4" w:rsidP="00DE19DC">
      <w:r w:rsidRPr="00EF0FF4">
        <w:drawing>
          <wp:inline distT="0" distB="0" distL="0" distR="0" wp14:anchorId="55E1D1AD" wp14:editId="383F6BAF">
            <wp:extent cx="5731510" cy="4607560"/>
            <wp:effectExtent l="0" t="0" r="2540" b="2540"/>
            <wp:docPr id="13205482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8268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2AD" w14:textId="77777777" w:rsidR="007804AE" w:rsidRDefault="007804AE">
      <w:pPr>
        <w:spacing w:after="160" w:line="259" w:lineRule="auto"/>
        <w:rPr>
          <w:rFonts w:ascii="Bahnschrift" w:eastAsiaTheme="majorEastAsia" w:hAnsi="Bahnschrift" w:cstheme="majorBidi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br w:type="page"/>
      </w:r>
    </w:p>
    <w:p w14:paraId="543089B8" w14:textId="2D77B636" w:rsidR="00DE19DC" w:rsidRPr="00EF0FF4" w:rsidRDefault="00DE19DC" w:rsidP="00EF0FF4">
      <w:pPr>
        <w:pStyle w:val="Heading2"/>
        <w:numPr>
          <w:ilvl w:val="1"/>
          <w:numId w:val="2"/>
        </w:numPr>
        <w:rPr>
          <w:rFonts w:ascii="Bahnschrift" w:hAnsi="Bahnschrift"/>
          <w:b/>
          <w:bCs/>
          <w:color w:val="auto"/>
          <w:sz w:val="24"/>
          <w:szCs w:val="24"/>
        </w:rPr>
      </w:pPr>
      <w:r w:rsidRPr="00EF0FF4">
        <w:rPr>
          <w:rFonts w:ascii="Bahnschrift" w:hAnsi="Bahnschrift"/>
          <w:b/>
          <w:bCs/>
          <w:color w:val="auto"/>
          <w:sz w:val="24"/>
          <w:szCs w:val="24"/>
        </w:rPr>
        <w:lastRenderedPageBreak/>
        <w:t>Kitchen &amp; Advanced Use Cases</w:t>
      </w:r>
    </w:p>
    <w:p w14:paraId="777A58AE" w14:textId="77777777" w:rsidR="00EF0FF4" w:rsidRDefault="00EF0FF4" w:rsidP="00EF0FF4"/>
    <w:p w14:paraId="1097A2B4" w14:textId="5F700C98" w:rsidR="00EF0FF4" w:rsidRDefault="00EF0FF4" w:rsidP="00EF0FF4">
      <w:r w:rsidRPr="00EF0FF4">
        <w:drawing>
          <wp:inline distT="0" distB="0" distL="0" distR="0" wp14:anchorId="68A01F4D" wp14:editId="37F1F66B">
            <wp:extent cx="5731510" cy="4168775"/>
            <wp:effectExtent l="0" t="0" r="2540" b="3175"/>
            <wp:docPr id="18178691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9105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B1F2" w14:textId="77777777" w:rsidR="00EF0FF4" w:rsidRDefault="00EF0FF4" w:rsidP="00EF0FF4"/>
    <w:p w14:paraId="06648A59" w14:textId="3DE8F7D0" w:rsidR="00DE19DC" w:rsidRPr="00DE19DC" w:rsidRDefault="00DE19DC" w:rsidP="007804AE">
      <w:pPr>
        <w:spacing w:before="300" w:after="100"/>
        <w:rPr>
          <w:rFonts w:ascii="Bahnschrift" w:hAnsi="Bahnschrift"/>
        </w:rPr>
      </w:pPr>
    </w:p>
    <w:p w14:paraId="5A1C2404" w14:textId="77777777" w:rsidR="00E53658" w:rsidRPr="00DE19DC" w:rsidRDefault="00E53658">
      <w:pPr>
        <w:rPr>
          <w:rFonts w:ascii="Bahnschrift" w:hAnsi="Bahnschrift"/>
        </w:rPr>
      </w:pPr>
    </w:p>
    <w:sectPr w:rsidR="00E53658" w:rsidRPr="00DE19DC" w:rsidSect="00EF0FF4">
      <w:footerReference w:type="default" r:id="rId27"/>
      <w:pgSz w:w="11906" w:h="16838"/>
      <w:pgMar w:top="993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1802" w14:textId="77777777" w:rsidR="00110575" w:rsidRDefault="00110575" w:rsidP="007804AE">
      <w:r>
        <w:separator/>
      </w:r>
    </w:p>
  </w:endnote>
  <w:endnote w:type="continuationSeparator" w:id="0">
    <w:p w14:paraId="135EA36C" w14:textId="77777777" w:rsidR="00110575" w:rsidRDefault="00110575" w:rsidP="0078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FC5A" w14:textId="4CB25092" w:rsidR="007804AE" w:rsidRPr="007804AE" w:rsidRDefault="007804AE" w:rsidP="007804AE">
    <w:pPr>
      <w:pStyle w:val="Footer"/>
      <w:pBdr>
        <w:top w:val="single" w:sz="18" w:space="1" w:color="7F7F7F" w:themeColor="text1" w:themeTint="80"/>
      </w:pBdr>
      <w:rPr>
        <w:rFonts w:ascii="Bahnschrift" w:hAnsi="Bahnschrift"/>
      </w:rPr>
    </w:pPr>
    <w:r w:rsidRPr="007804AE">
      <w:rPr>
        <w:rFonts w:ascii="Bahnschrift" w:hAnsi="Bahnschrift"/>
      </w:rPr>
      <w:t xml:space="preserve">BillMe – Restaurant Management System (Process Flows) </w:t>
    </w:r>
    <w:r w:rsidRPr="007804AE">
      <w:rPr>
        <w:rFonts w:ascii="Bahnschrift" w:hAnsi="Bahnschrift"/>
      </w:rPr>
      <w:tab/>
      <w:t xml:space="preserve">Page </w:t>
    </w:r>
    <w:r w:rsidRPr="007804AE">
      <w:rPr>
        <w:rFonts w:ascii="Bahnschrift" w:hAnsi="Bahnschrift"/>
      </w:rPr>
      <w:fldChar w:fldCharType="begin"/>
    </w:r>
    <w:r w:rsidRPr="007804AE">
      <w:rPr>
        <w:rFonts w:ascii="Bahnschrift" w:hAnsi="Bahnschrift"/>
      </w:rPr>
      <w:instrText xml:space="preserve"> PAGE   \* MERGEFORMAT </w:instrText>
    </w:r>
    <w:r w:rsidRPr="007804AE">
      <w:rPr>
        <w:rFonts w:ascii="Bahnschrift" w:hAnsi="Bahnschrift"/>
      </w:rPr>
      <w:fldChar w:fldCharType="separate"/>
    </w:r>
    <w:r w:rsidRPr="007804AE">
      <w:rPr>
        <w:rFonts w:ascii="Bahnschrift" w:hAnsi="Bahnschrift"/>
        <w:noProof/>
      </w:rPr>
      <w:t>7</w:t>
    </w:r>
    <w:r w:rsidRPr="007804AE">
      <w:rPr>
        <w:rFonts w:ascii="Bahnschrift" w:hAnsi="Bahnschrift"/>
      </w:rPr>
      <w:fldChar w:fldCharType="end"/>
    </w:r>
    <w:r w:rsidRPr="007804AE">
      <w:rPr>
        <w:rFonts w:ascii="Bahnschrift" w:hAnsi="Bahnschrift"/>
      </w:rPr>
      <w:t xml:space="preserve"> of </w:t>
    </w:r>
    <w:r w:rsidRPr="007804AE">
      <w:rPr>
        <w:rFonts w:ascii="Bahnschrift" w:hAnsi="Bahnschrift"/>
      </w:rPr>
      <w:fldChar w:fldCharType="begin"/>
    </w:r>
    <w:r w:rsidRPr="007804AE">
      <w:rPr>
        <w:rFonts w:ascii="Bahnschrift" w:hAnsi="Bahnschrift"/>
      </w:rPr>
      <w:instrText xml:space="preserve"> NUMPAGES   \* MERGEFORMAT </w:instrText>
    </w:r>
    <w:r w:rsidRPr="007804AE">
      <w:rPr>
        <w:rFonts w:ascii="Bahnschrift" w:hAnsi="Bahnschrift"/>
      </w:rPr>
      <w:fldChar w:fldCharType="separate"/>
    </w:r>
    <w:r w:rsidRPr="007804AE">
      <w:rPr>
        <w:rFonts w:ascii="Bahnschrift" w:hAnsi="Bahnschrift"/>
        <w:noProof/>
      </w:rPr>
      <w:t>9</w:t>
    </w:r>
    <w:r w:rsidRPr="007804AE">
      <w:rPr>
        <w:rFonts w:ascii="Bahnschrift" w:hAnsi="Bahnschrif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7945" w14:textId="77777777" w:rsidR="00110575" w:rsidRDefault="00110575" w:rsidP="007804AE">
      <w:r>
        <w:separator/>
      </w:r>
    </w:p>
  </w:footnote>
  <w:footnote w:type="continuationSeparator" w:id="0">
    <w:p w14:paraId="00D134A6" w14:textId="77777777" w:rsidR="00110575" w:rsidRDefault="00110575" w:rsidP="00780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C5134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3B3661A"/>
    <w:multiLevelType w:val="hybridMultilevel"/>
    <w:tmpl w:val="8D407744"/>
    <w:lvl w:ilvl="0" w:tplc="DB0875D4">
      <w:start w:val="1"/>
      <w:numFmt w:val="bullet"/>
      <w:lvlText w:val="•"/>
      <w:lvlJc w:val="left"/>
      <w:pPr>
        <w:ind w:left="720" w:hanging="360"/>
      </w:pPr>
    </w:lvl>
    <w:lvl w:ilvl="1" w:tplc="D1C887A2">
      <w:numFmt w:val="decimal"/>
      <w:lvlText w:val=""/>
      <w:lvlJc w:val="left"/>
    </w:lvl>
    <w:lvl w:ilvl="2" w:tplc="B99E917E">
      <w:numFmt w:val="decimal"/>
      <w:lvlText w:val=""/>
      <w:lvlJc w:val="left"/>
    </w:lvl>
    <w:lvl w:ilvl="3" w:tplc="3716C45E">
      <w:numFmt w:val="decimal"/>
      <w:lvlText w:val=""/>
      <w:lvlJc w:val="left"/>
    </w:lvl>
    <w:lvl w:ilvl="4" w:tplc="DB12E610">
      <w:numFmt w:val="decimal"/>
      <w:lvlText w:val=""/>
      <w:lvlJc w:val="left"/>
    </w:lvl>
    <w:lvl w:ilvl="5" w:tplc="AB0A3D78">
      <w:numFmt w:val="decimal"/>
      <w:lvlText w:val=""/>
      <w:lvlJc w:val="left"/>
    </w:lvl>
    <w:lvl w:ilvl="6" w:tplc="A7E8D9C0">
      <w:numFmt w:val="decimal"/>
      <w:lvlText w:val=""/>
      <w:lvlJc w:val="left"/>
    </w:lvl>
    <w:lvl w:ilvl="7" w:tplc="479CA292">
      <w:numFmt w:val="decimal"/>
      <w:lvlText w:val=""/>
      <w:lvlJc w:val="left"/>
    </w:lvl>
    <w:lvl w:ilvl="8" w:tplc="4B4E7FE8">
      <w:numFmt w:val="decimal"/>
      <w:lvlText w:val=""/>
      <w:lvlJc w:val="left"/>
    </w:lvl>
  </w:abstractNum>
  <w:num w:numId="1" w16cid:durableId="1718357754">
    <w:abstractNumId w:val="1"/>
    <w:lvlOverride w:ilvl="0">
      <w:startOverride w:val="1"/>
    </w:lvlOverride>
  </w:num>
  <w:num w:numId="2" w16cid:durableId="23305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C"/>
    <w:rsid w:val="00110575"/>
    <w:rsid w:val="00127724"/>
    <w:rsid w:val="001549AC"/>
    <w:rsid w:val="00415E6C"/>
    <w:rsid w:val="005C0D72"/>
    <w:rsid w:val="0060568C"/>
    <w:rsid w:val="00700188"/>
    <w:rsid w:val="007804AE"/>
    <w:rsid w:val="009B2CD1"/>
    <w:rsid w:val="00A64708"/>
    <w:rsid w:val="00DE19DC"/>
    <w:rsid w:val="00E53658"/>
    <w:rsid w:val="00EF0FF4"/>
    <w:rsid w:val="00F1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F674"/>
  <w15:chartTrackingRefBased/>
  <w15:docId w15:val="{F3DD22C8-9D48-43AF-A731-4A9B728D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RW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DC"/>
    <w:pPr>
      <w:spacing w:after="0" w:line="240" w:lineRule="auto"/>
    </w:pPr>
    <w:rPr>
      <w:rFonts w:ascii="Arial" w:eastAsia="Arial" w:hAnsi="Arial" w:cs="Arial"/>
      <w:sz w:val="20"/>
      <w:szCs w:val="20"/>
      <w:lang w:val="en-R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D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E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DC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rsid w:val="00DE19DC"/>
    <w:pPr>
      <w:spacing w:before="80" w:after="80" w:line="240" w:lineRule="auto"/>
    </w:pPr>
    <w:rPr>
      <w:rFonts w:ascii="Courier New" w:eastAsia="Courier New" w:hAnsi="Courier New" w:cs="Courier New"/>
      <w:color w:val="333333"/>
      <w:sz w:val="18"/>
      <w:szCs w:val="18"/>
      <w:lang w:val="en-RW"/>
    </w:rPr>
  </w:style>
  <w:style w:type="paragraph" w:styleId="Header">
    <w:name w:val="header"/>
    <w:basedOn w:val="Normal"/>
    <w:link w:val="HeaderChar"/>
    <w:uiPriority w:val="99"/>
    <w:unhideWhenUsed/>
    <w:rsid w:val="007804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4AE"/>
    <w:rPr>
      <w:rFonts w:ascii="Arial" w:eastAsia="Arial" w:hAnsi="Arial" w:cs="Arial"/>
      <w:sz w:val="20"/>
      <w:szCs w:val="20"/>
      <w:lang w:val="en-RW"/>
    </w:rPr>
  </w:style>
  <w:style w:type="paragraph" w:styleId="Footer">
    <w:name w:val="footer"/>
    <w:basedOn w:val="Normal"/>
    <w:link w:val="FooterChar"/>
    <w:uiPriority w:val="99"/>
    <w:unhideWhenUsed/>
    <w:rsid w:val="00780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4AE"/>
    <w:rPr>
      <w:rFonts w:ascii="Arial" w:eastAsia="Arial" w:hAnsi="Arial" w:cs="Arial"/>
      <w:sz w:val="20"/>
      <w:szCs w:val="20"/>
      <w:lang w:val="en-R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image" Target="media/image20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393</Words>
  <Characters>2316</Characters>
  <Application>Microsoft Office Word</Application>
  <DocSecurity>0</DocSecurity>
  <Lines>128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Aymard M.</dc:creator>
  <cp:keywords/>
  <dc:description/>
  <cp:lastModifiedBy>Aymard M.</cp:lastModifiedBy>
  <cp:revision>2</cp:revision>
  <dcterms:created xsi:type="dcterms:W3CDTF">2025-11-11T12:13:00Z</dcterms:created>
  <dcterms:modified xsi:type="dcterms:W3CDTF">2025-11-11T13:56:00Z</dcterms:modified>
</cp:coreProperties>
</file>