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TIBACUY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TIBACUY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TIBACUY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TIBACUY se presenta un total de 670 radicados entre los años 2024 y 2025. Los valores se desagregan para los años 2024 y 2025. Para estos dos años se han finalizado el 45%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Finalizado por desistimiento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272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556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670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670 radicados del municipio de TIBACUY, más del 70.4%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556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670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319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314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253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103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670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