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02">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spacing w:after="0" w:line="48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tab/>
      </w:r>
      <w:r w:rsidDel="00000000" w:rsidR="00000000" w:rsidRPr="00000000">
        <w:rPr>
          <w:rtl w:val="0"/>
        </w:rPr>
      </w:r>
    </w:p>
    <w:p w:rsidR="00000000" w:rsidDel="00000000" w:rsidP="00000000" w:rsidRDefault="00000000" w:rsidRPr="00000000" w14:paraId="0000000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shift toward online recruitment has drastically increased the volume of job applications, challenging companies to review candidate profiles efficiently while striving to find the perfect fit. With the exponential growth of online job postings, matching candidates to the right roles has become increasingly complex. Traditional hiring methods often rely on simple, manual information matching, which underutilizes multi-source data and causes significant delays (Mao et al., 2024). Consequently, basic systems struggle to balance precision with contextual relevance, frequently leading to career mismatches (Alsulami et al., 2026). To resolve this, modern human resource practices are shifting toward smart placement systems that automate credential generation and apply structured filtering (Priya et al., 2025). Furthermore, standardized digital portfolios have become essential tools to help inexperienced fresh graduates build professional confidence and effectively showcase their competencies in a competitive market (Andini et al., 2024).</w:t>
      </w:r>
    </w:p>
    <w:p w:rsidR="00000000" w:rsidDel="00000000" w:rsidP="00000000" w:rsidRDefault="00000000" w:rsidRPr="00000000" w14:paraId="0000000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education-labor mismatches continue to cause significant labor inefficiencies. Melchor (2024) notes that nearly 40 percent of Filipino workers have more education than their specific jobs require, leading to wage penalties and highlighting the urgent need for more accurate, centralized labor market platforms. Furthermore, employment outcomes for state university graduates vary significantly. De Castro (2026) found that graduates from specialized sectors, such as Information Technology and Education, sometimes face higher unemployment rates due to an operational disconnect between university curricula and actual workplace expectations. Weak correlations between academic preparation and workplace execution indicate a strict need for improved digital tracer systems that can proactively align a graduate's actual competencies with employer demands (Tayco et al., 2025).</w:t>
      </w:r>
      <w:r w:rsidDel="00000000" w:rsidR="00000000" w:rsidRPr="00000000">
        <w:drawing>
          <wp:anchor allowOverlap="1" behindDoc="0" distB="0" distT="0" distL="114300" distR="114300" hidden="0" layoutInCell="1" locked="0" relativeHeight="0" simplePos="0">
            <wp:simplePos x="0" y="0"/>
            <wp:positionH relativeFrom="column">
              <wp:posOffset>5347335</wp:posOffset>
            </wp:positionH>
            <wp:positionV relativeFrom="paragraph">
              <wp:posOffset>2171527</wp:posOffset>
            </wp:positionV>
            <wp:extent cx="209550" cy="247650"/>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 cy="247650"/>
                    </a:xfrm>
                    <a:prstGeom prst="rect"/>
                    <a:ln/>
                  </pic:spPr>
                </pic:pic>
              </a:graphicData>
            </a:graphic>
          </wp:anchor>
        </w:drawing>
      </w:r>
    </w:p>
    <w:p w:rsidR="00000000" w:rsidDel="00000000" w:rsidP="00000000" w:rsidRDefault="00000000" w:rsidRPr="00000000" w14:paraId="0000000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Carlos Hilado Memorial State University (CHMSU), these national trends reflect the distinct operational challenges faced by the Career and Industrial Employment Relation (CIER) office and the On-the-Job Training (OJT) supervisors. The CIER office is responsible for facilitating job applications and organizing recruitment events to connect graduates with partner companies. However, the office relies on highly fragmented, manual methods to match candidates with available opportunities. Concurrently, OJT supervisors—who are tasked with managing and tracking student trainees—face a major operational hurdle in spatial monitoring. Route identification and trainee distribution become extremely inefficient due to supervisors' lack of specialized tools to map deployment locations, which complicates record verification and delays performance reviews.Consequently, a distinct research gap exists: current institutional practices lack an integrated platform that combines spatial monitoring for OJT supervision with a unified, algorithmic approach to graduate job matching.</w:t>
      </w:r>
    </w:p>
    <w:p w:rsidR="00000000" w:rsidDel="00000000" w:rsidP="00000000" w:rsidRDefault="00000000" w:rsidRPr="00000000" w14:paraId="0000000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directly address this research gap, this study proposes "Hire Me: A Centralized Platform for Digital Portfolio, Career Job Matching Recommendation, and Mapping." This web-based platform is designed to serve as an education-to-employment ecosystem that synchronizes student profiles, OJT performance data, and partner company requirements. The core focus of this study is to provide a cohesive digital solution. By integrating student profiles, digital portfolio generation, job posting management, applicant screening, and OJT deployment mapping into one platform, this study aims to support the CIER office and OJT supervisors in reducing manual workload, improving access to employment-related records, and assisting students and graduates in finding suitable career opportunities</w:t>
      </w:r>
    </w:p>
    <w:p w:rsidR="00000000" w:rsidDel="00000000" w:rsidP="00000000" w:rsidRDefault="00000000" w:rsidRPr="00000000" w14:paraId="0000000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0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objective of the study is to design, develop, and evaluate "Hire Me: A Centralized Platform for Digital Portfolio, Career Job Matching Recommendation, and Mapping."</w:t>
      </w:r>
    </w:p>
    <w:p w:rsidR="00000000" w:rsidDel="00000000" w:rsidP="00000000" w:rsidRDefault="00000000" w:rsidRPr="00000000" w14:paraId="0000000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w:t>
      </w:r>
    </w:p>
    <w:p w:rsidR="00000000" w:rsidDel="00000000" w:rsidP="00000000" w:rsidRDefault="00000000" w:rsidRPr="00000000" w14:paraId="0000000B">
      <w:pPr>
        <w:numPr>
          <w:ilvl w:val="0"/>
          <w:numId w:val="1"/>
        </w:numPr>
        <w:spacing w:after="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web-based system with the following technical features: </w:t>
      </w:r>
    </w:p>
    <w:p w:rsidR="00000000" w:rsidDel="00000000" w:rsidP="00000000" w:rsidRDefault="00000000" w:rsidRPr="00000000" w14:paraId="0000000C">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recruitment web-based system</w:t>
      </w:r>
    </w:p>
    <w:p w:rsidR="00000000" w:rsidDel="00000000" w:rsidP="00000000" w:rsidRDefault="00000000" w:rsidRPr="00000000" w14:paraId="0000000D">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candidate skill matching</w:t>
      </w:r>
    </w:p>
    <w:p w:rsidR="00000000" w:rsidDel="00000000" w:rsidP="00000000" w:rsidRDefault="00000000" w:rsidRPr="00000000" w14:paraId="0000000E">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digital portfolio and resume generation module</w:t>
      </w:r>
    </w:p>
    <w:p w:rsidR="00000000" w:rsidDel="00000000" w:rsidP="00000000" w:rsidRDefault="00000000" w:rsidRPr="00000000" w14:paraId="0000000F">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Job Opportunity Retrieval from third party RESTful APIs </w:t>
      </w:r>
      <w:r w:rsidDel="00000000" w:rsidR="00000000" w:rsidRPr="00000000">
        <w:rPr>
          <w:rtl w:val="0"/>
        </w:rPr>
      </w:r>
    </w:p>
    <w:p w:rsidR="00000000" w:rsidDel="00000000" w:rsidP="00000000" w:rsidRDefault="00000000" w:rsidRPr="00000000" w14:paraId="00000010">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screening, shortlisting, and interview scheduling module</w:t>
      </w:r>
    </w:p>
    <w:p w:rsidR="00000000" w:rsidDel="00000000" w:rsidP="00000000" w:rsidRDefault="00000000" w:rsidRPr="00000000" w14:paraId="00000011">
      <w:pPr>
        <w:numPr>
          <w:ilvl w:val="1"/>
          <w:numId w:val="1"/>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OJT supervisor mapping and optimized monitoring location generation system</w:t>
      </w:r>
    </w:p>
    <w:p w:rsidR="00000000" w:rsidDel="00000000" w:rsidP="00000000" w:rsidRDefault="00000000" w:rsidRPr="00000000" w14:paraId="00000012">
      <w:pPr>
        <w:numPr>
          <w:ilvl w:val="0"/>
          <w:numId w:val="1"/>
        </w:numPr>
        <w:spacing w:after="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and test the functionality of the features mentioned above to ensure operational reliability. </w:t>
      </w:r>
    </w:p>
    <w:p w:rsidR="00000000" w:rsidDel="00000000" w:rsidP="00000000" w:rsidRDefault="00000000" w:rsidRPr="00000000" w14:paraId="00000013">
      <w:pPr>
        <w:numPr>
          <w:ilvl w:val="0"/>
          <w:numId w:val="1"/>
        </w:numPr>
        <w:spacing w:after="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 using ISO/IEC 25010 standards in terms of functional suitability, performance efficiency, usability, compatibility, reliability, security, maintainability, and portability. </w:t>
      </w:r>
    </w:p>
    <w:p w:rsidR="00000000" w:rsidDel="00000000" w:rsidP="00000000" w:rsidRDefault="00000000" w:rsidRPr="00000000" w14:paraId="00000014">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p w:rsidR="00000000" w:rsidDel="00000000" w:rsidP="00000000" w:rsidRDefault="00000000" w:rsidRPr="00000000" w14:paraId="00000015">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p w:rsidR="00000000" w:rsidDel="00000000" w:rsidP="00000000" w:rsidRDefault="00000000" w:rsidRPr="00000000" w14:paraId="00000016">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17">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0018">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19">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1A">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01B">
      <w:pPr>
        <w:numPr>
          <w:ilvl w:val="1"/>
          <w:numId w:val="1"/>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p w:rsidR="00000000" w:rsidDel="00000000" w:rsidP="00000000" w:rsidRDefault="00000000" w:rsidRPr="00000000" w14:paraId="0000001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"Hire Me: A Centralized Platform for Digital Portfolio, Career Job Matching Recommendation, and Mapping," is designed to provide a data-driven solution to the recruitment and monitoring challenges faced by the institution. The results of this study will be highly beneficial to the following:</w:t>
      </w:r>
    </w:p>
    <w:p w:rsidR="00000000" w:rsidDel="00000000" w:rsidP="00000000" w:rsidRDefault="00000000" w:rsidRPr="00000000" w14:paraId="000000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The system assists undergraduates in securing suitable On-the-Job Training (OJT) placements by enabling the early generation of industry-compliant digital portfolios and providing tailored OJT recommendations based on their current academic background and technical skills.</w:t>
      </w:r>
    </w:p>
    <w:p w:rsidR="00000000" w:rsidDel="00000000" w:rsidP="00000000" w:rsidRDefault="00000000" w:rsidRPr="00000000" w14:paraId="0000001F">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Graduates.</w:t>
      </w:r>
      <w:r w:rsidDel="00000000" w:rsidR="00000000" w:rsidRPr="00000000">
        <w:rPr>
          <w:rFonts w:ascii="Times New Roman" w:cs="Times New Roman" w:eastAsia="Times New Roman" w:hAnsi="Times New Roman"/>
          <w:sz w:val="24"/>
          <w:szCs w:val="24"/>
          <w:rtl w:val="0"/>
        </w:rPr>
        <w:t xml:space="preserve"> The platform enhances the career competitiveness of alumni entering the labor market by providing precise professional employment recommendations—including full-time, part-time, and freelance opportunities—based on their accumulated competencies, verified OJT records, and available profile information.</w:t>
      </w:r>
      <w:r w:rsidDel="00000000" w:rsidR="00000000" w:rsidRPr="00000000">
        <w:rPr>
          <w:rtl w:val="0"/>
        </w:rPr>
      </w:r>
    </w:p>
    <w:p w:rsidR="00000000" w:rsidDel="00000000" w:rsidP="00000000" w:rsidRDefault="00000000" w:rsidRPr="00000000" w14:paraId="000000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CHMSU CIER Office.</w:t>
      </w:r>
      <w:r w:rsidDel="00000000" w:rsidR="00000000" w:rsidRPr="00000000">
        <w:rPr>
          <w:rFonts w:ascii="Times New Roman" w:cs="Times New Roman" w:eastAsia="Times New Roman" w:hAnsi="Times New Roman"/>
          <w:sz w:val="24"/>
          <w:szCs w:val="24"/>
          <w:rtl w:val="0"/>
        </w:rPr>
        <w:t xml:space="preserve"> The platform modernizes career services and reduces administrative workload by centralizing student profiles, OJT data, and partner requirements into one synchronized ecosystem.</w:t>
      </w:r>
    </w:p>
    <w:p w:rsidR="00000000" w:rsidDel="00000000" w:rsidP="00000000" w:rsidRDefault="00000000" w:rsidRPr="00000000" w14:paraId="0000002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On-the-Job Training (OJT) Supervisors.</w:t>
      </w:r>
      <w:r w:rsidDel="00000000" w:rsidR="00000000" w:rsidRPr="00000000">
        <w:rPr>
          <w:rFonts w:ascii="Times New Roman" w:cs="Times New Roman" w:eastAsia="Times New Roman" w:hAnsi="Times New Roman"/>
          <w:sz w:val="24"/>
          <w:szCs w:val="24"/>
          <w:rtl w:val="0"/>
        </w:rPr>
        <w:t xml:space="preserve"> Dedicated mapping features resolve spatial monitoring gaps by automatically generating optimized routes, making trainee tracking and evaluation highly efficient.</w:t>
      </w:r>
    </w:p>
    <w:p w:rsidR="00000000" w:rsidDel="00000000" w:rsidP="00000000" w:rsidRDefault="00000000" w:rsidRPr="00000000" w14:paraId="0000002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 Companies.</w:t>
      </w:r>
      <w:r w:rsidDel="00000000" w:rsidR="00000000" w:rsidRPr="00000000">
        <w:rPr>
          <w:rFonts w:ascii="Times New Roman" w:cs="Times New Roman" w:eastAsia="Times New Roman" w:hAnsi="Times New Roman"/>
          <w:sz w:val="24"/>
          <w:szCs w:val="24"/>
          <w:rtl w:val="0"/>
        </w:rPr>
        <w:t xml:space="preserve"> Employers gain a more organized hiring workflow with multi-tiered filtering, automated shortlisting from verified records, and integrated communication tools for efficient interview scheduling.</w:t>
      </w:r>
    </w:p>
    <w:p w:rsidR="00000000" w:rsidDel="00000000" w:rsidP="00000000" w:rsidRDefault="00000000" w:rsidRPr="00000000" w14:paraId="000000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Carlos Hilado Memorial State University (CHMSU). </w:t>
      </w:r>
      <w:r w:rsidDel="00000000" w:rsidR="00000000" w:rsidRPr="00000000">
        <w:rPr>
          <w:rFonts w:ascii="Times New Roman" w:cs="Times New Roman" w:eastAsia="Times New Roman" w:hAnsi="Times New Roman"/>
          <w:sz w:val="24"/>
          <w:szCs w:val="24"/>
          <w:rtl w:val="0"/>
        </w:rPr>
        <w:t xml:space="preserve">The institution benefits from a modernized placement platform that proactively minimizes education-employment mismatches and improves overall graduate employment outcomes.</w:t>
      </w:r>
    </w:p>
    <w:p w:rsidR="00000000" w:rsidDel="00000000" w:rsidP="00000000" w:rsidRDefault="00000000" w:rsidRPr="00000000" w14:paraId="000000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Developing this platform allows the BS Information Technology proponents to apply their academic knowledge to solve a real-world institutional problem while enhancing their technical web development skills.  </w:t>
      </w:r>
    </w:p>
    <w:p w:rsidR="00000000" w:rsidDel="00000000" w:rsidP="00000000" w:rsidRDefault="00000000" w:rsidRPr="00000000" w14:paraId="00000025">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This study provides a theoretical foundation for scholars exploring centralized recruitment systems, algorithmic job matching, and spatial mapping.</w:t>
      </w:r>
      <w:r w:rsidDel="00000000" w:rsidR="00000000" w:rsidRPr="00000000">
        <w:rPr>
          <w:rtl w:val="0"/>
        </w:rPr>
      </w:r>
    </w:p>
    <w:p w:rsidR="00000000" w:rsidDel="00000000" w:rsidP="00000000" w:rsidRDefault="00000000" w:rsidRPr="00000000" w14:paraId="0000002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scope of this study covers the design, development, and evaluation of "Hire Me," a centralized web-based and fully mobile-responsive employment platform tailored for the Career and Industrial Employment Relation (CIER) office at Carlos Hilado Memorial State University (CHMSU). The system bridges the administrative gap between educational training and graduate employment by unifying student academic profiles, On-the-Job Training (OJT) performance records, and partner company requirements into a single digital ecosystem accessible across desktops, tablets, and smartphones. To achieve this, the platform’s core scope encompasses several interconnected operational modules, specifically a candidate suitability scoring engine, an automated digital portfolio and resume builder, an external job posting aggregator, applicant screening tools, and an OJT spatial mapping feature for coordinators.</w:t>
      </w:r>
    </w:p>
    <w:p w:rsidR="00000000" w:rsidDel="00000000" w:rsidP="00000000" w:rsidRDefault="00000000" w:rsidRPr="00000000" w14:paraId="000000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comprehensive features, the study has certain limitations. First, the platform operates exclusively as a web application and does not include a downloadable, native mobile application for iOS or Android devices. Second, the system’s ability to successfully aggregate and display external job postings depends entirely on the availability, uptime, and continued support of third-party external services. Finally, the study is strictly limited to the administrative needs, specific user roles, and operational context of CHMSU and its verified partner organizations. Consequently, the platform's strict workflow separation between active students and alumni, as well as its matching criteria, may require significant structural customization before it can be directly adopted by other educational institutions or independent corporate entities. </w:t>
      </w:r>
    </w:p>
    <w:p w:rsidR="00000000" w:rsidDel="00000000" w:rsidP="00000000" w:rsidRDefault="00000000" w:rsidRPr="00000000" w14:paraId="0000002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clarity and help readers better comprehend the research, this section defines the essential terms used throughout the study. Each term is defined conceptually, which provides its general or universal meaning, and operationally, which explains exactly how the term is applied and utilized within the context of this specific project.</w:t>
      </w:r>
    </w:p>
    <w:p w:rsidR="00000000" w:rsidDel="00000000" w:rsidP="00000000" w:rsidRDefault="00000000" w:rsidRPr="00000000" w14:paraId="000000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Programming Interface (API).</w:t>
      </w:r>
      <w:r w:rsidDel="00000000" w:rsidR="00000000" w:rsidRPr="00000000">
        <w:rPr>
          <w:rFonts w:ascii="Times New Roman" w:cs="Times New Roman" w:eastAsia="Times New Roman" w:hAnsi="Times New Roman"/>
          <w:sz w:val="24"/>
          <w:szCs w:val="24"/>
          <w:rtl w:val="0"/>
        </w:rPr>
        <w:t xml:space="preserve"> An API is a defined set of rules and specifications through which one software component requests services or data from another without needing to know its internal workings (Kiesler &amp; Schiffner, 2024).</w:t>
      </w:r>
    </w:p>
    <w:p w:rsidR="00000000" w:rsidDel="00000000" w:rsidP="00000000" w:rsidRDefault="00000000" w:rsidRPr="00000000" w14:paraId="000000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presented in this study, the API refers to the integration mechanism through which "Hire Me" retrieves external job postings and obtains geolocation and routing data for the mapping module. </w:t>
      </w:r>
    </w:p>
    <w:p w:rsidR="00000000" w:rsidDel="00000000" w:rsidP="00000000" w:rsidRDefault="00000000" w:rsidRPr="00000000" w14:paraId="0000002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Applicant Screening and Shortlisting.</w:t>
      </w:r>
      <w:r w:rsidDel="00000000" w:rsidR="00000000" w:rsidRPr="00000000">
        <w:rPr>
          <w:rFonts w:ascii="Times New Roman" w:cs="Times New Roman" w:eastAsia="Times New Roman" w:hAnsi="Times New Roman"/>
          <w:sz w:val="24"/>
          <w:szCs w:val="24"/>
          <w:rtl w:val="0"/>
        </w:rPr>
        <w:t xml:space="preserve"> Screening and shortlisting are the recruitment stages in which employers evaluate applicants against defined requirements and narrow the pool to the most suitable candidates, a task increasingly supported by matching and ranking techniques (de Ruijt &amp; Bhulai, 2021). </w:t>
      </w:r>
    </w:p>
    <w:p w:rsidR="00000000" w:rsidDel="00000000" w:rsidP="00000000" w:rsidRDefault="00000000" w:rsidRPr="00000000" w14:paraId="0000002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study, applicant screening and shortlisting refer to the multi-tiered filtering function that allows partner companies to sort CHMSU applicants by layered criteria, such as program alignment, technical competencies, and verified OJT performance, and shortlist them using the outputs of the scoring engine. </w:t>
      </w:r>
    </w:p>
    <w:p w:rsidR="00000000" w:rsidDel="00000000" w:rsidP="00000000" w:rsidRDefault="00000000" w:rsidRPr="00000000" w14:paraId="000000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Suitability Score.</w:t>
      </w:r>
      <w:r w:rsidDel="00000000" w:rsidR="00000000" w:rsidRPr="00000000">
        <w:rPr>
          <w:rFonts w:ascii="Times New Roman" w:cs="Times New Roman" w:eastAsia="Times New Roman" w:hAnsi="Times New Roman"/>
          <w:sz w:val="24"/>
          <w:szCs w:val="24"/>
          <w:rtl w:val="0"/>
        </w:rPr>
        <w:t xml:space="preserve"> A suitability score is a numerical value expressing how well a candidate's attributes fit the requirements of a position, and it is used in job recommender systems to rank candidates or jobs (de Ruijt &amp; Bhulai, 2021; Zhao et al., 2021). </w:t>
      </w:r>
    </w:p>
    <w:p w:rsidR="00000000" w:rsidDel="00000000" w:rsidP="00000000" w:rsidRDefault="00000000" w:rsidRPr="00000000" w14:paraId="00000030">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applied in this study, the candidate suitability score refers to the value the weighted matching algorithm computes for each candidate against a job posting, based on academic program alignment, logged technical competencies, and OJT supervisor evaluations. Candidates are ranked by this score. </w:t>
      </w:r>
    </w:p>
    <w:p w:rsidR="00000000" w:rsidDel="00000000" w:rsidP="00000000" w:rsidRDefault="00000000" w:rsidRPr="00000000" w14:paraId="0000003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Career and Industrial Employment Relation (CIER) Office.</w:t>
      </w:r>
      <w:r w:rsidDel="00000000" w:rsidR="00000000" w:rsidRPr="00000000">
        <w:rPr>
          <w:rFonts w:ascii="Times New Roman" w:cs="Times New Roman" w:eastAsia="Times New Roman" w:hAnsi="Times New Roman"/>
          <w:sz w:val="24"/>
          <w:szCs w:val="24"/>
          <w:rtl w:val="0"/>
        </w:rPr>
        <w:t xml:space="preserve"> This is the office of Carlos Hilado Memorial State University (CHMSU) responsible for facilitating job applications, coordinating OJT placements, and connecting students and graduates with partner companies. </w:t>
      </w:r>
    </w:p>
    <w:p w:rsidR="00000000" w:rsidDel="00000000" w:rsidP="00000000" w:rsidRDefault="00000000" w:rsidRPr="00000000" w14:paraId="00000032">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 this study, the CIER office is the primary administrative user of the platform and manages partner company requirements. </w:t>
      </w:r>
      <w:r w:rsidDel="00000000" w:rsidR="00000000" w:rsidRPr="00000000">
        <w:rPr>
          <w:rtl w:val="0"/>
        </w:rPr>
      </w:r>
    </w:p>
    <w:p w:rsidR="00000000" w:rsidDel="00000000" w:rsidP="00000000" w:rsidRDefault="00000000" w:rsidRPr="00000000" w14:paraId="0000003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Recruitment System.</w:t>
      </w:r>
      <w:r w:rsidDel="00000000" w:rsidR="00000000" w:rsidRPr="00000000">
        <w:rPr>
          <w:rFonts w:ascii="Times New Roman" w:cs="Times New Roman" w:eastAsia="Times New Roman" w:hAnsi="Times New Roman"/>
          <w:sz w:val="24"/>
          <w:szCs w:val="24"/>
          <w:rtl w:val="0"/>
        </w:rPr>
        <w:t xml:space="preserve"> A centralized recruitment system is a single, standardized platform that consolidates the recruitment process (job posting, application, screening, and communication) in one place, acting as an intermediary between candidates and employers (Ruparel et al., 2023).</w:t>
      </w:r>
    </w:p>
    <w:p w:rsidR="00000000" w:rsidDel="00000000" w:rsidP="00000000" w:rsidRDefault="00000000" w:rsidRPr="00000000" w14:paraId="000000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presented in this study, the centralized recruitment system refers to "Hire Me" as a web-based platform that stores student profiles, OJT records, partner company requirements, and job postings in one database that all modules draw from. </w:t>
      </w:r>
    </w:p>
    <w:p w:rsidR="00000000" w:rsidDel="00000000" w:rsidP="00000000" w:rsidRDefault="00000000" w:rsidRPr="00000000" w14:paraId="000000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Portfolio.</w:t>
      </w:r>
      <w:r w:rsidDel="00000000" w:rsidR="00000000" w:rsidRPr="00000000">
        <w:rPr>
          <w:rFonts w:ascii="Times New Roman" w:cs="Times New Roman" w:eastAsia="Times New Roman" w:hAnsi="Times New Roman"/>
          <w:sz w:val="24"/>
          <w:szCs w:val="24"/>
          <w:rtl w:val="0"/>
        </w:rPr>
        <w:t xml:space="preserve"> A digital (electronic) portfolio is a purposeful collection of digital artifacts that documents a person's learning, achievements, and competencies, and it is widely used in higher education (Zhang &amp; Tur, 2022).</w:t>
      </w:r>
    </w:p>
    <w:p w:rsidR="00000000" w:rsidDel="00000000" w:rsidP="00000000" w:rsidRDefault="00000000" w:rsidRPr="00000000" w14:paraId="000000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the digital portfolio refers to the resume and portfolio the platform generates automatically from verified institutional records, namely academic records, logged technical competencies, and OJT evaluations, formatted on standardized templates and exportable for use by students and graduates. </w:t>
      </w:r>
    </w:p>
    <w:p w:rsidR="00000000" w:rsidDel="00000000" w:rsidP="00000000" w:rsidRDefault="00000000" w:rsidRPr="00000000" w14:paraId="0000003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This is an international standard that defines a product quality model for ICT and software products, composed of nine characteristics (ISO/IEC, 2023).</w:t>
      </w:r>
    </w:p>
    <w:p w:rsidR="00000000" w:rsidDel="00000000" w:rsidP="00000000" w:rsidRDefault="00000000" w:rsidRPr="00000000" w14:paraId="0000003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presented in this study, ISO/IEC 25010 refers to the framework used to evaluate "Hire Me" through a survey of respondents and testers on each of these characteristics.</w:t>
      </w:r>
    </w:p>
    <w:p w:rsidR="00000000" w:rsidDel="00000000" w:rsidP="00000000" w:rsidRDefault="00000000" w:rsidRPr="00000000" w14:paraId="0000003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Mapping Features.</w:t>
      </w:r>
      <w:r w:rsidDel="00000000" w:rsidR="00000000" w:rsidRPr="00000000">
        <w:rPr>
          <w:rFonts w:ascii="Times New Roman" w:cs="Times New Roman" w:eastAsia="Times New Roman" w:hAnsi="Times New Roman"/>
          <w:sz w:val="24"/>
          <w:szCs w:val="24"/>
          <w:rtl w:val="0"/>
        </w:rPr>
        <w:t xml:space="preserve"> Mapping refers to the visualization and analysis of geospatial data to show where entities are located and how they relate spatially, which web-based geographic information systems deliver over the internet (Vinueza-Martinez et al., 2024).</w:t>
      </w:r>
    </w:p>
    <w:p w:rsidR="00000000" w:rsidDel="00000000" w:rsidP="00000000" w:rsidRDefault="00000000" w:rsidRPr="00000000" w14:paraId="0000003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mapping features refer to the module that displays the fixed addresses of verified partner companies where students are deployed on an interactive map. It does not track students' personal devices in real time.</w:t>
      </w:r>
    </w:p>
    <w:p w:rsidR="00000000" w:rsidDel="00000000" w:rsidP="00000000" w:rsidRDefault="00000000" w:rsidRPr="00000000" w14:paraId="0000003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On-the-Job Training (OJT).</w:t>
      </w:r>
      <w:r w:rsidDel="00000000" w:rsidR="00000000" w:rsidRPr="00000000">
        <w:rPr>
          <w:rFonts w:ascii="Times New Roman" w:cs="Times New Roman" w:eastAsia="Times New Roman" w:hAnsi="Times New Roman"/>
          <w:sz w:val="24"/>
          <w:szCs w:val="24"/>
          <w:rtl w:val="0"/>
        </w:rPr>
        <w:t xml:space="preserve"> OJT, often used interchangeably with internship, is a practical work experience in which students develop job-related skills in a real workplace, and it is associated with better employability and labour market outcomes (Ebner et al., 2021; Neyt et al., 2022).</w:t>
      </w:r>
    </w:p>
    <w:p w:rsidR="00000000" w:rsidDel="00000000" w:rsidP="00000000" w:rsidRDefault="00000000" w:rsidRPr="00000000" w14:paraId="0000003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presented in this study, OJT refers to the student deployment program in partner companies. Under it, host supervisors submit performance evaluations that become verified inputs to the candidate suitability score and the digital portfolio, and deployment locations serve as the data for the mapping module.</w:t>
      </w:r>
    </w:p>
    <w:p w:rsidR="00000000" w:rsidDel="00000000" w:rsidP="00000000" w:rsidRDefault="00000000" w:rsidRPr="00000000" w14:paraId="0000003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API.</w:t>
      </w:r>
      <w:r w:rsidDel="00000000" w:rsidR="00000000" w:rsidRPr="00000000">
        <w:rPr>
          <w:rFonts w:ascii="Times New Roman" w:cs="Times New Roman" w:eastAsia="Times New Roman" w:hAnsi="Times New Roman"/>
          <w:sz w:val="24"/>
          <w:szCs w:val="24"/>
          <w:rtl w:val="0"/>
        </w:rPr>
        <w:t xml:space="preserve"> REST (Representational State Transfer) is an architectural style for distributed hypermedia systems, defined by constraints such as stateless communication and a uniform interface, and an API that follows these constraints is called RESTful (Kotstein &amp; Bogner, 2021).</w:t>
      </w:r>
    </w:p>
    <w:p w:rsidR="00000000" w:rsidDel="00000000" w:rsidP="00000000" w:rsidRDefault="00000000" w:rsidRPr="00000000" w14:paraId="0000003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the RESTful API refers to the third-party job board services that "Hire Me" calls to retrieve and display live job postings in the dashboard. The platform uses these direct API calls instead of web scraping.</w:t>
      </w:r>
    </w:p>
    <w:p w:rsidR="00000000" w:rsidDel="00000000" w:rsidP="00000000" w:rsidRDefault="00000000" w:rsidRPr="00000000" w14:paraId="0000003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Competencies. </w:t>
      </w:r>
      <w:r w:rsidDel="00000000" w:rsidR="00000000" w:rsidRPr="00000000">
        <w:rPr>
          <w:rFonts w:ascii="Times New Roman" w:cs="Times New Roman" w:eastAsia="Times New Roman" w:hAnsi="Times New Roman"/>
          <w:sz w:val="24"/>
          <w:szCs w:val="24"/>
          <w:rtl w:val="0"/>
        </w:rPr>
        <w:t xml:space="preserve">Technical competencies are the job-specific knowledge and skills required for a particular role, and graduates' competencies are positively related to their employability (Mokhtar et al., 2022).</w:t>
      </w:r>
    </w:p>
    <w:p w:rsidR="00000000" w:rsidDel="00000000" w:rsidP="00000000" w:rsidRDefault="00000000" w:rsidRPr="00000000" w14:paraId="0000004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technical competencies refer to the skills logged in a student's profile, such as programming languages or tools, and matched against the skills required by a job posting.</w:t>
      </w:r>
    </w:p>
    <w:p w:rsidR="00000000" w:rsidDel="00000000" w:rsidP="00000000" w:rsidRDefault="00000000" w:rsidRPr="00000000" w14:paraId="0000004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Matching Algorithm.</w:t>
      </w:r>
      <w:r w:rsidDel="00000000" w:rsidR="00000000" w:rsidRPr="00000000">
        <w:rPr>
          <w:rFonts w:ascii="Times New Roman" w:cs="Times New Roman" w:eastAsia="Times New Roman" w:hAnsi="Times New Roman"/>
          <w:sz w:val="24"/>
          <w:szCs w:val="24"/>
          <w:rtl w:val="0"/>
        </w:rPr>
        <w:t xml:space="preserve"> The weighted matching algorithm is based on the weighted sum model from multi-criteria decision making (MCDM), with each criterion's value multiplied by a predefined weight and the results summed. The choice of weights strongly affects the outcome (Ayan et al., 2023).</w:t>
      </w:r>
    </w:p>
    <w:p w:rsidR="00000000" w:rsidDel="00000000" w:rsidP="00000000" w:rsidRDefault="00000000" w:rsidRPr="00000000" w14:paraId="0000004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the weighted matching algorithm refers to the deterministic algorithm at the core of "Hire Me." It assigns predefined weights to academic program alignment, technical competencies, and OJT supervisor evaluations to produce the candidate suitability score. The same inputs always yield the same score, and the contribution of each factor can be shown to partner companies.</w:t>
      </w:r>
    </w:p>
    <w:p w:rsidR="00000000" w:rsidDel="00000000" w:rsidP="00000000" w:rsidRDefault="00000000" w:rsidRPr="00000000" w14:paraId="000000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4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comprehensive review of related literature and studies from both local and international sources. To establish a clear theoretical and technical foundation for the present study, the gathered materials are organized thematically. The concepts discussed herein familiarize the reader with relevant existing systems and highlight the technological gaps that the proposed platform aims to address.</w:t>
      </w:r>
    </w:p>
    <w:p w:rsidR="00000000" w:rsidDel="00000000" w:rsidP="00000000" w:rsidRDefault="00000000" w:rsidRPr="00000000" w14:paraId="0000004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Centralized Recruitment Web-Based System</w:t>
      </w:r>
    </w:p>
    <w:p w:rsidR="00000000" w:rsidDel="00000000" w:rsidP="00000000" w:rsidRDefault="00000000" w:rsidRPr="00000000" w14:paraId="000000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from manual, paper-based hiring to digital platforms is necessary to improve the speed, fairness, and data management of the hiring process. Internationally, traditional hiring methods often cause administrative errors, subjective decisions, and long processing times. Khan and Routiya (2024) highlighted these problems in their study on academic hiring in India, concluding that lacking a single, standard platform leads to unclear hiring practices. To ensure fairness, researchers strongly suggest creating central recruitment systems. This need is supported by Idris and Mohammed (2023), who built an online hiring system specifically for recent graduates. Their study showed that web-based platforms successfully connect job seekers and employers, greatly reducing the workload of human resource departments by automating application checks.</w:t>
      </w:r>
    </w:p>
    <w:p w:rsidR="00000000" w:rsidDel="00000000" w:rsidP="00000000" w:rsidRDefault="00000000" w:rsidRPr="00000000" w14:paraId="000000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local setting, the move toward central, digital hiring has become a standard requirement for Philippine educational and government institutions. Cuyag, Tandog, and Binayao (2025) emphasized that online application systems are vital for creating a fair, data-driven hiring culture. The actual operational benefits in state universities were proven by Erlano-De Torres (2021) at the Laguna State Polytechnic University, where replacing manual human resource work with a web-based system successfully automated applicant screening and freed staff from repetitive office tasks.</w:t>
      </w:r>
      <w:r w:rsidDel="00000000" w:rsidR="00000000" w:rsidRPr="00000000">
        <w:drawing>
          <wp:anchor allowOverlap="1" behindDoc="0" distB="0" distT="0" distL="114300" distR="114300" hidden="0" layoutInCell="1" locked="0" relativeHeight="0" simplePos="0">
            <wp:simplePos x="0" y="0"/>
            <wp:positionH relativeFrom="column">
              <wp:posOffset>5394960</wp:posOffset>
            </wp:positionH>
            <wp:positionV relativeFrom="paragraph">
              <wp:posOffset>685800</wp:posOffset>
            </wp:positionV>
            <wp:extent cx="209550" cy="247650"/>
            <wp:effectExtent b="0" l="0" r="0" t="0"/>
            <wp:wrapNone/>
            <wp:docPr id="2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 cy="247650"/>
                    </a:xfrm>
                    <a:prstGeom prst="rect"/>
                    <a:ln/>
                  </pic:spPr>
                </pic:pic>
              </a:graphicData>
            </a:graphic>
          </wp:anchor>
        </w:drawing>
      </w:r>
    </w:p>
    <w:p w:rsidR="00000000" w:rsidDel="00000000" w:rsidP="00000000" w:rsidRDefault="00000000" w:rsidRPr="00000000" w14:paraId="000000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validate the foundational architecture of the proposed system. By adopting these proven centralized models, "Hire Me" acts as an institutional bridge rather than just a standalone job board. It systematically consolidates previously separated student profiles, On-the-Job Training (OJT) performance data, and partner company requirements into one secure, unified database. This centralized approach guarantees that all subsequent modules (such as matching and portfolio generation) pull from a single source of truth, thereby eliminating manual data-entry delays.</w:t>
      </w:r>
    </w:p>
    <w:p w:rsidR="00000000" w:rsidDel="00000000" w:rsidP="00000000" w:rsidRDefault="00000000" w:rsidRPr="00000000" w14:paraId="0000004B">
      <w:pPr>
        <w:tabs>
          <w:tab w:val="left" w:leader="none" w:pos="126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proposed system, "Hire Me," addresses these gaps with a transparent, weighted scoring engine. Rule-based approaches such as that of Gonzales et al. (2024) treat all criteria as equally important, while predictive models such as those of Mao et al. (2024) and Foo et al. (2025) are difficult to interpret or depend on indirect signals. "Hire Me" instead assigns predefined numerical weights to each factor, so that more job-relevant criteria contribute more to a candidate's suitability score. In contrast to the self-reported CVs used by Kumar et al. (2025), the system draws only on verified institutional records: academic program alignment with the job requirements, technical competencies logged and validated, and OJT supervisor evaluations officially submitted by host companies. Including OJT evaluations captures practical workplace performance, which grade-based models overlook. Because the algorithm is deterministic, the same inputs always produce the same score, and partner companies can see how each factor contributed to a candidate's ranking. The result is a ranked list of graduates that is evidence-based, explainable, and accurate, without relying on black-box AI or unverified user input. </w:t>
      </w:r>
    </w:p>
    <w:p w:rsidR="00000000" w:rsidDel="00000000" w:rsidP="00000000" w:rsidRDefault="00000000" w:rsidRPr="00000000" w14:paraId="0000004C">
      <w:pPr>
        <w:tabs>
          <w:tab w:val="left" w:leader="none" w:pos="126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Digital Portfolio and Resume Generation Module</w:t>
      </w:r>
    </w:p>
    <w:p w:rsidR="00000000" w:rsidDel="00000000" w:rsidP="00000000" w:rsidRDefault="00000000" w:rsidRPr="00000000" w14:paraId="0000004D">
      <w:pPr>
        <w:tabs>
          <w:tab w:val="left" w:leader="none" w:pos="126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today's digital age, job seekers are moving away from physical paper resumes toward digital portfolios. However, creating a well-designed, standardized document is often difficult for new graduates. Pandey et al. (2021) noted that automated portfolio builders allow users to create professional documents using ready-made templates without manual formatting stress. Kanagamalliga et al. (2025) showed that modern web tools offering real-time visual previews and instant PDF downloads greatly reduce the time needed to build a resume. Furthermore, Idrus et al. (2021) explained that when a web-based system automatically gathers a user's recorded work, it guarantees a complete and organized document.</w:t>
      </w:r>
    </w:p>
    <w:p w:rsidR="00000000" w:rsidDel="00000000" w:rsidP="00000000" w:rsidRDefault="00000000" w:rsidRPr="00000000" w14:paraId="0000004E">
      <w:pPr>
        <w:tabs>
          <w:tab w:val="left" w:leader="none" w:pos="126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local Philippine setting, studies have explored using Artificial Intelligence to parse and extract skills from uploaded PDF resumes (Abalos &amp; Palaoag, 2024) to match them with job postings. While innovative, parsing externally uploaded documents can lead to formatting errors or data misinterpretation.</w:t>
      </w:r>
    </w:p>
    <w:p w:rsidR="00000000" w:rsidDel="00000000" w:rsidP="00000000" w:rsidRDefault="00000000" w:rsidRPr="00000000" w14:paraId="0000004F">
      <w:pPr>
        <w:tabs>
          <w:tab w:val="left" w:leader="none" w:pos="126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proposed system adopts the concept of frictionless credential building but enhances data integrity by completely bypassing the need for AI PDF parsing or manual student typing. The centralized database behind “Hire Me” enables the automated digital portfolio module to dynamically pull existing, verified university grades and OJT completion records directly from the backend. It maps this data onto standardized, industry-compliant digital templates, allowing students to generate highly accurate and trusted profiles instantly. This prevents resume falsification and ensures uniformity for partner companies.</w:t>
      </w:r>
    </w:p>
    <w:p w:rsidR="00000000" w:rsidDel="00000000" w:rsidP="00000000" w:rsidRDefault="00000000" w:rsidRPr="00000000" w14:paraId="00000050">
      <w:pPr>
        <w:tabs>
          <w:tab w:val="left" w:leader="none" w:pos="126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Job Opportunity Retrieval from third party RESTful APIs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1">
      <w:pPr>
        <w:tabs>
          <w:tab w:val="left" w:leader="none" w:pos="126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Relying solely on a university's limited list of internal partner companies restricts a student's employment prospects. To expand opportunities, modern platforms use tools like Application Programming Interfaces (APIs) and web crawlers to collect open jobs from outside websites (Sahoo et al., 2023; Kumar et al., 2022). The speed of this data collection is critical; systems actively pulling near real-time data provide a much better user experience compared to outdated job boards (Gauhl et al., 2025). Furthermore, Kwieciński et al. (2023) proved that real-time job suggestions result in a 10% increase in actual application rates. Cabrera et al. (2024) also noted that tracking the market in real-time allows platforms to notify users about current employment trends.</w:t>
      </w:r>
    </w:p>
    <w:p w:rsidR="00000000" w:rsidDel="00000000" w:rsidP="00000000" w:rsidRDefault="00000000" w:rsidRPr="00000000" w14:paraId="00000052">
      <w:pPr>
        <w:tabs>
          <w:tab w:val="left" w:leader="none" w:pos="1260"/>
        </w:tabs>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To broaden CHMSU graduates' access to the national job market, "Hire Me" utilizes secure, standard third-party RESTful APIs. Rather than deploying resource-heavy web scrapers or complex language models (LLMs) which are costly to maintain, the system makes direct API calls to established external job boards. This fetches and displays live external postings seamlessly within the platform's dashboard, ensuring students have access to verified, up-to-date opportunities beyond the university's immediate network.</w:t>
      </w:r>
      <w:r w:rsidDel="00000000" w:rsidR="00000000" w:rsidRPr="00000000">
        <w:rPr>
          <w:rtl w:val="0"/>
        </w:rPr>
      </w:r>
    </w:p>
    <w:p w:rsidR="00000000" w:rsidDel="00000000" w:rsidP="00000000" w:rsidRDefault="00000000" w:rsidRPr="00000000" w14:paraId="00000053">
      <w:pPr>
        <w:tabs>
          <w:tab w:val="left" w:leader="none" w:pos="1260"/>
        </w:tabs>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screening, shortlisting, and interview scheduling module</w:t>
      </w:r>
      <w:r w:rsidDel="00000000" w:rsidR="00000000" w:rsidRPr="00000000">
        <w:rPr>
          <w:rtl w:val="0"/>
        </w:rPr>
      </w:r>
    </w:p>
    <w:p w:rsidR="00000000" w:rsidDel="00000000" w:rsidP="00000000" w:rsidRDefault="00000000" w:rsidRPr="00000000" w14:paraId="00000054">
      <w:pPr>
        <w:tabs>
          <w:tab w:val="left" w:leader="none" w:pos="126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Reviewing job applications by hand is a slow process that wastes institutional time and introduces human bias (Silva I et al., 2022). To mitigate this, businesses are adopting digital decision support systems that rank applicants quickly and accurately based on set rules (Adriantantri &amp; Indriani, 2023). While some newer platforms attempt to use conversational AI for applicant assessment (Patil et al., 2025), these systems can be highly complex and prone to misinterpreting technical qualifications. However, once candidates are appropriately shortlisted, Silva I et al. (2022) notes that adding automated interview scheduling to the same platform creates a smooth, frictionless transition from candidate discovery to actual communication.</w:t>
      </w:r>
    </w:p>
    <w:p w:rsidR="00000000" w:rsidDel="00000000" w:rsidP="00000000" w:rsidRDefault="00000000" w:rsidRPr="00000000" w14:paraId="00000055">
      <w:pPr>
        <w:tabs>
          <w:tab w:val="left" w:leader="none" w:pos="126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platform avoids the complexities of conversational AI and instead applies a direct, multi-tiered filtering mechanism. Partner companies can systematically screen and shortlist CHMSU applicants based on the outputs of the weighted scoring engine. Once a company identifies a suitable candidate, the module provides integrated tools to trigger an interview scheduling workflow within the system. This streamlines the recruitment lifecycle for employers, shifting the process from manual email sorting to an organized, click-driven dashboard.</w:t>
      </w:r>
    </w:p>
    <w:p w:rsidR="00000000" w:rsidDel="00000000" w:rsidP="00000000" w:rsidRDefault="00000000" w:rsidRPr="00000000" w14:paraId="00000056">
      <w:pPr>
        <w:tabs>
          <w:tab w:val="left" w:leader="none" w:pos="1260"/>
        </w:tabs>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tabs>
          <w:tab w:val="left" w:leader="none" w:pos="1260"/>
        </w:tabs>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tabs>
          <w:tab w:val="left" w:leader="none" w:pos="126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OJT Supervisor Mapping and Optimized Monitoring Location Generation System</w:t>
      </w:r>
    </w:p>
    <w:p w:rsidR="00000000" w:rsidDel="00000000" w:rsidP="00000000" w:rsidRDefault="00000000" w:rsidRPr="00000000" w14:paraId="00000059">
      <w:pPr>
        <w:tabs>
          <w:tab w:val="left" w:leader="none" w:pos="126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Managing student internships is a demanding task for university staff. Traditional paper-based tracking is highly inefficient, prompting a shift toward digital logbook systems that allow remote evaluation and reduce paperwork (Lamin et al., 2024; Cabalbag &amp; Ontiveros, 2024; Ahmed et al., 2026). Web portals effectively optimize communication between schools, students, and host companies (Noche &amp; Mendoza, 2025; Pacaldo et al., 2025).</w:t>
      </w:r>
    </w:p>
    <w:p w:rsidR="00000000" w:rsidDel="00000000" w:rsidP="00000000" w:rsidRDefault="00000000" w:rsidRPr="00000000" w14:paraId="0000005A">
      <w:pPr>
        <w:tabs>
          <w:tab w:val="left" w:leader="none" w:pos="1260"/>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simply digitizing documents does not solve the logistical issue of physical deployment monitoring. Ariawan et al. (2025) highlighted that tracking actual deployment locations remains a major challenge, proposing geolocation-based systems to ensure students are safely at their sites and to help supervisors plan physical monitoring visits.</w:t>
      </w:r>
    </w:p>
    <w:p w:rsidR="00000000" w:rsidDel="00000000" w:rsidP="00000000" w:rsidRDefault="00000000" w:rsidRPr="00000000" w14:paraId="0000005B">
      <w:pPr>
        <w:tabs>
          <w:tab w:val="left" w:leader="none" w:pos="1260"/>
        </w:tabs>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The system directly translates this literature into a practical logistical tool for the CIER office. "Hire Me" incorporates this concept not by continuously tracking the real-time GPS coordinates of a student's personal mobile device—which raises significant privacy and battery consumption concerns—but by utilizing standard geolocation APIs (such as Google Maps) to plot the fixed addresses of verified partner companies where students are deployed. The system then automatically calculates and generates optimized travel routes for OJT supervisors, allowing them to efficiently plan their site visits and evaluations, thereby resolving a major manual tracking bottleneck.</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b w:val="1"/>
          <w:bCs w:val="1"/>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Matrix of Related Literatures and Studies</w:t>
      </w:r>
    </w:p>
    <w:tbl>
      <w:tblPr>
        <w:tblStyle w:val="Table1"/>
        <w:tblpPr w:leftFromText="180" w:rightFromText="180" w:topFromText="0" w:bottomFromText="0" w:vertAnchor="text" w:horzAnchor="text" w:tblpX="0" w:tblpY="0"/>
        <w:tblW w:w="8790.0" w:type="dxa"/>
        <w:jc w:val="left"/>
        <w:tblBorders>
          <w:top w:color="000000" w:space="0" w:sz="4" w:val="single"/>
          <w:left w:color="000000" w:space="0" w:sz="4" w:val="single"/>
          <w:right w:color="000000" w:space="0" w:sz="4" w:val="single"/>
          <w:insideH w:color="000000" w:space="0" w:sz="4" w:val="single"/>
          <w:insideV w:color="000000" w:space="0" w:sz="4" w:val="single"/>
        </w:tblBorders>
        <w:tblLayout w:type="fixed"/>
        <w:tblLook w:val="0000"/>
      </w:tblPr>
      <w:tblGrid>
        <w:gridCol w:w="3480"/>
        <w:gridCol w:w="765"/>
        <w:gridCol w:w="825"/>
        <w:gridCol w:w="900"/>
        <w:gridCol w:w="735"/>
        <w:gridCol w:w="1020"/>
        <w:gridCol w:w="1065"/>
        <w:tblGridChange w:id="0">
          <w:tblGrid>
            <w:gridCol w:w="3480"/>
            <w:gridCol w:w="765"/>
            <w:gridCol w:w="825"/>
            <w:gridCol w:w="900"/>
            <w:gridCol w:w="735"/>
            <w:gridCol w:w="1020"/>
            <w:gridCol w:w="1065"/>
          </w:tblGrid>
        </w:tblGridChange>
      </w:tblGrid>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RRL</w:t>
            </w:r>
          </w:p>
        </w:tc>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Features</w:t>
            </w:r>
          </w:p>
        </w:tc>
      </w:tr>
      <w:tr>
        <w:trPr>
          <w:cantSplit w:val="1"/>
          <w:trHeight w:val="133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Studies/System</w:t>
            </w:r>
          </w:p>
        </w:tc>
        <w:tc>
          <w:tcPr>
            <w:tcBorders>
              <w:top w:color="000000" w:space="0" w:sz="0" w:val="nil"/>
              <w:left w:color="000000" w:space="0" w:sz="0" w:val="nil"/>
              <w:bottom w:color="000000" w:space="0" w:sz="4" w:val="single"/>
              <w:right w:color="000000" w:space="0" w:sz="0" w:val="nil"/>
            </w:tcBorders>
            <w:tcMar>
              <w:top w:w="-431.0" w:type="dxa"/>
              <w:left w:w="-431.0" w:type="dxa"/>
              <w:bottom w:w="-431.0" w:type="dxa"/>
              <w:right w:w="-431.0" w:type="dxa"/>
            </w:tcMar>
            <w:vAlign w:val="center"/>
          </w:tcPr>
          <w:p w:rsidR="00000000" w:rsidDel="00000000" w:rsidP="00000000" w:rsidRDefault="00000000" w:rsidRPr="00000000" w14:paraId="00000066">
            <w:pPr>
              <w:keepNext w:val="1"/>
              <w:keepLines w:val="1"/>
              <w:widowControl w:val="0"/>
              <w:spacing w:after="0" w:line="167" w:lineRule="auto"/>
              <w:ind w:left="113" w:right="11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Centralized Recruitment </w:t>
            </w:r>
          </w:p>
        </w:tc>
        <w:tc>
          <w:tcPr>
            <w:tcBorders>
              <w:top w:color="000000" w:space="0" w:sz="0" w:val="nil"/>
              <w:left w:color="000000" w:space="0" w:sz="0" w:val="nil"/>
              <w:bottom w:color="000000" w:space="0" w:sz="4" w:val="single"/>
              <w:right w:color="000000" w:space="0" w:sz="0" w:val="nil"/>
            </w:tcBorders>
            <w:tcMar>
              <w:top w:w="-431.0" w:type="dxa"/>
              <w:left w:w="-431.0" w:type="dxa"/>
              <w:bottom w:w="-431.0" w:type="dxa"/>
              <w:right w:w="-431.0" w:type="dxa"/>
            </w:tcMar>
            <w:vAlign w:val="center"/>
          </w:tcPr>
          <w:p w:rsidR="00000000" w:rsidDel="00000000" w:rsidP="00000000" w:rsidRDefault="00000000" w:rsidRPr="00000000" w14:paraId="00000067">
            <w:pPr>
              <w:keepNext w:val="1"/>
              <w:keepLines w:val="1"/>
              <w:widowControl w:val="0"/>
              <w:spacing w:after="0" w:line="167" w:lineRule="auto"/>
              <w:ind w:left="113" w:right="11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Suitability Scoring </w:t>
            </w:r>
          </w:p>
        </w:tc>
        <w:tc>
          <w:tcPr>
            <w:tcBorders>
              <w:top w:color="000000" w:space="0" w:sz="0" w:val="nil"/>
              <w:left w:color="000000" w:space="0" w:sz="0" w:val="nil"/>
              <w:bottom w:color="000000" w:space="0" w:sz="4" w:val="single"/>
              <w:right w:color="000000" w:space="0" w:sz="0" w:val="nil"/>
            </w:tcBorders>
            <w:tcMar>
              <w:top w:w="-431.0" w:type="dxa"/>
              <w:left w:w="-431.0" w:type="dxa"/>
              <w:bottom w:w="-431.0" w:type="dxa"/>
              <w:right w:w="-431.0" w:type="dxa"/>
            </w:tcMar>
            <w:vAlign w:val="center"/>
          </w:tcPr>
          <w:p w:rsidR="00000000" w:rsidDel="00000000" w:rsidP="00000000" w:rsidRDefault="00000000" w:rsidRPr="00000000" w14:paraId="00000068">
            <w:pPr>
              <w:keepNext w:val="1"/>
              <w:keepLines w:val="1"/>
              <w:widowControl w:val="0"/>
              <w:spacing w:after="0" w:line="167" w:lineRule="auto"/>
              <w:ind w:left="113" w:right="113"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Automated Resume &amp; Portfolio Generation </w:t>
            </w:r>
          </w:p>
        </w:tc>
        <w:tc>
          <w:tcPr>
            <w:tcBorders>
              <w:top w:color="000000" w:space="0" w:sz="0" w:val="nil"/>
              <w:left w:color="000000" w:space="0" w:sz="0" w:val="nil"/>
              <w:bottom w:color="000000" w:space="0" w:sz="4" w:val="single"/>
              <w:right w:color="000000" w:space="0" w:sz="0" w:val="nil"/>
            </w:tcBorders>
            <w:tcMar>
              <w:top w:w="-1008.0" w:type="dxa"/>
              <w:left w:w="-1008.0" w:type="dxa"/>
              <w:bottom w:w="-1008.0" w:type="dxa"/>
              <w:right w:w="-1008.0" w:type="dxa"/>
            </w:tcMar>
            <w:vAlign w:val="center"/>
          </w:tcPr>
          <w:p w:rsidR="00000000" w:rsidDel="00000000" w:rsidP="00000000" w:rsidRDefault="00000000" w:rsidRPr="00000000" w14:paraId="00000069">
            <w:pPr>
              <w:keepNext w:val="1"/>
              <w:keepLines w:val="1"/>
              <w:widowControl w:val="0"/>
              <w:spacing w:after="0" w:line="167" w:lineRule="auto"/>
              <w:ind w:left="113" w:right="11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Job Aggregation </w:t>
            </w:r>
          </w:p>
        </w:tc>
        <w:tc>
          <w:tcPr>
            <w:tcBorders>
              <w:top w:color="000000" w:space="0" w:sz="0" w:val="nil"/>
              <w:left w:color="000000" w:space="0" w:sz="0" w:val="nil"/>
              <w:bottom w:color="000000" w:space="0" w:sz="4" w:val="single"/>
              <w:right w:color="000000" w:space="0" w:sz="0" w:val="nil"/>
            </w:tcBorders>
            <w:tcMar>
              <w:top w:w="-431.0" w:type="dxa"/>
              <w:left w:w="-431.0" w:type="dxa"/>
              <w:bottom w:w="-431.0" w:type="dxa"/>
              <w:right w:w="-431.0" w:type="dxa"/>
            </w:tcMar>
            <w:vAlign w:val="center"/>
          </w:tcPr>
          <w:p w:rsidR="00000000" w:rsidDel="00000000" w:rsidP="00000000" w:rsidRDefault="00000000" w:rsidRPr="00000000" w14:paraId="0000006A">
            <w:pPr>
              <w:keepNext w:val="1"/>
              <w:keepLines w:val="1"/>
              <w:widowControl w:val="0"/>
              <w:spacing w:after="0" w:line="167" w:lineRule="auto"/>
              <w:ind w:left="113" w:right="11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Applicant Screening &amp; Scheduling </w:t>
            </w:r>
          </w:p>
        </w:tc>
        <w:tc>
          <w:tcPr>
            <w:tcBorders>
              <w:top w:color="000000" w:space="0" w:sz="0" w:val="nil"/>
              <w:left w:color="000000" w:space="0" w:sz="0" w:val="nil"/>
              <w:bottom w:color="000000" w:space="0" w:sz="4" w:val="single"/>
              <w:right w:color="000000" w:space="0" w:sz="0" w:val="nil"/>
            </w:tcBorders>
            <w:tcMar>
              <w:top w:w="-431.0" w:type="dxa"/>
              <w:left w:w="-431.0" w:type="dxa"/>
              <w:bottom w:w="-431.0" w:type="dxa"/>
              <w:right w:w="-431.0" w:type="dxa"/>
            </w:tcMar>
            <w:vAlign w:val="center"/>
          </w:tcPr>
          <w:p w:rsidR="00000000" w:rsidDel="00000000" w:rsidP="00000000" w:rsidRDefault="00000000" w:rsidRPr="00000000" w14:paraId="0000006B">
            <w:pPr>
              <w:keepNext w:val="1"/>
              <w:keepLines w:val="1"/>
              <w:widowControl w:val="0"/>
              <w:spacing w:after="0" w:line="167" w:lineRule="auto"/>
              <w:ind w:left="113" w:right="11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OJT Supervisor Mapping </w:t>
            </w:r>
          </w:p>
        </w:tc>
      </w:tr>
      <w:tr>
        <w:trPr>
          <w:cantSplit w:val="0"/>
          <w:trHeight w:val="349"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Evolving meritocracy: A narrative review of teacher recruitment in the Philippines following DepEd's 2024 guidelines – Cuyag et al. (2025)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Implementation of decision support personnel recruitment system for Laguna State Polytechnic University-San Pablo City Campus – Erlano-De Torres (2021)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and implementation of an online recruitment system for youth graduates – Idris and Mohammed (2023)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Establishing a centralized recruitment commission for academic staff in India: A comparative analysis of current practices and the need for standardization – Khan and Routiya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Optimizing job search through a user-centric job recommender system – Alviar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job recommendation by profiling undergraduates’ academic performances – Foo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tracer monitoring platform with decision support feature and mapping recommendations analysis using rule-based algorithm – Gonzales et al.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job recommendation model based on a two-layer attention mechanism – Mao et al.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AI-based resume skills extractor and recommender modules for state university human resource analytics system – Abalos and Palaoag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automated portfolio for job opportunities – Idrus et al. (2021)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professional resume generation system using modern web technologies – Kanagamalliga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Portfolio builder and career recommender by scraping data using Flask and TensorFlow – Pandey et al. (2021)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web-based curriculum vitae system with QR code integration for portfolio access – Setiawan et al.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Boost your career: Real-time job analytics, virtual voice feedback and job notification using collaborative filtering algorithms – Cabrera et al.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Integrating large language models with near real-time web crawling for enhanced job recommendation systems – Gauhl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job recommendation system using APIs and web crawling – Kumar et al. (2022)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of real-time and batch job recommendations – Kwieciński et al. (2023)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framework for advanced intelligent job recommendation system – Sahoo et al. (2023)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support system for employee recruitment optimization – Adriantantri and Indriani (2023)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AI-powered recruitment systems: Conversational assessment and predictive shortlisting – Patil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automated system for employee recruitment management – Silva et al. (2022)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digital solution for student internship tracking and enhancing student’s experience – Ahmed et al. (2026)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internship control system based on geolocation and QR code – Ariawan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information system for tracking on-the-job trainees – Cabalbag and Ontiveros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Optimizing internship placement process: A study on the implementation of an internship placement management system (IPMS) at Universiti Poly-Tech Malaysia – Lamin et al. (2024)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Colegio De Dagupan on-the-job training portal – Noche and Mendoza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MyIntern: A centralized role-based web platform for internship coordination and job matching in higher education – Pacaldo et al. (2025)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8">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29">
            <w:pPr>
              <w:pStyle w:val="Heading1"/>
              <w:keepNext w:val="0"/>
              <w:keepLines w:val="0"/>
              <w:shd w:fill="ffffff" w:val="clear"/>
              <w:spacing w:after="200" w:before="0" w:line="297" w:lineRule="auto"/>
              <w:jc w:val="both"/>
              <w:rPr>
                <w:rFonts w:ascii="Times New Roman" w:cs="Times New Roman" w:eastAsia="Times New Roman" w:hAnsi="Times New Roman"/>
                <w:b w:val="0"/>
                <w:bCs w:val="0"/>
                <w:sz w:val="20"/>
                <w:szCs w:val="20"/>
              </w:rPr>
            </w:pPr>
            <w:bookmarkStart w:colFirst="0" w:colLast="0" w:name="_4l7orbtzxfc9" w:id="0"/>
            <w:bookmarkEnd w:id="0"/>
            <w:r w:rsidDel="00000000" w:rsidR="00000000" w:rsidRPr="00000000">
              <w:rPr>
                <w:rFonts w:ascii="Times New Roman" w:cs="Times New Roman" w:eastAsia="Times New Roman" w:hAnsi="Times New Roman"/>
                <w:b w:val="0"/>
                <w:bCs w:val="0"/>
                <w:sz w:val="20"/>
                <w:szCs w:val="20"/>
                <w:rtl w:val="0"/>
              </w:rPr>
              <w:t xml:space="preserve">Enhanced Job Recommendation System Using Skill Based Rule Matching Algorithm – Kumar et al. (2025)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B">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C">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E">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F">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13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0" w:line="480" w:lineRule="auto"/>
        <w:jc w:val="both"/>
        <w:rPr>
          <w:color w:val="1f1f1f"/>
        </w:rPr>
      </w:pPr>
      <w:r w:rsidDel="00000000" w:rsidR="00000000" w:rsidRPr="00000000">
        <w:rPr>
          <w:rFonts w:ascii="Times New Roman" w:cs="Times New Roman" w:eastAsia="Times New Roman" w:hAnsi="Times New Roman"/>
          <w:b w:val="1"/>
          <w:bCs w:val="1"/>
          <w:sz w:val="24"/>
          <w:szCs w:val="24"/>
          <w:rtl w:val="0"/>
        </w:rPr>
        <w:t xml:space="preserve">Synthesis</w:t>
      </w: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color w:val="1f1f1f"/>
          <w:sz w:val="24"/>
          <w:szCs w:val="24"/>
          <w:rtl w:val="0"/>
        </w:rPr>
        <w:t xml:space="preserve">The review of related literature and studies from 2021 to 2026 highlights a significant shift towards data-driven and automated solutions in employment services and student tracking. Researchers emphasize that centralized web-based recruitment systems are crucial for streamlining administrative workflows and bridging the gap between academic institutions and industries (Khan &amp; Routiya, 2024; Cuyag et al., 2025). To support these centralized systems, automated digital portfolio and resume generation tools have emerged as effective ways to standardize student credentials. These tools ensure that applicants present their skills clearly and uniformly, making it easier for employers to assess their qualifications (Abalos &amp; Palaoag, 2024; Kanagamalliga et al., 2025).</w:t>
      </w:r>
      <w:r w:rsidDel="00000000" w:rsidR="00000000" w:rsidRPr="00000000">
        <w:rPr>
          <w:rtl w:val="0"/>
        </w:rPr>
      </w:r>
    </w:p>
    <w:p w:rsidR="00000000" w:rsidDel="00000000" w:rsidP="00000000" w:rsidRDefault="00000000" w:rsidRPr="00000000" w14:paraId="00000132">
      <w:pPr>
        <w:spacing w:after="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Furthermore, recent studies point to the growing reliance on intelligent algorithms to handle recruitment. Algorithmic candidate suitability scoring engines actively match verified applicant skills with strict employer requirements, which significantly reduces human bias and prevents career mismatches (Alviar et al., 2025; Gonzales et al., 2024). This smart matching is often complemented by real-time job opportunity aggregation via APIs. By continuously pulling active job data from external platforms, these systems expand the reach of institutional portals, ensuring students do not miss out on relevant industry openings (Cabrera et al., 2024; Sahoo et al., 2023). Once a match is made, intelligent applicant screening and automated interview scheduling are utilized to minimize administrative delays during the hiring process (Patil et al., 2025; Silva I et al., 2022).</w:t>
      </w:r>
    </w:p>
    <w:p w:rsidR="00000000" w:rsidDel="00000000" w:rsidP="00000000" w:rsidRDefault="00000000" w:rsidRPr="00000000" w14:paraId="00000133">
      <w:pPr>
        <w:spacing w:after="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manage the deployment phase, the literature advocates for the integration of geolocation tools for OJT supervisor mapping. This technology resolves the issue of inefficient trainee tracking by providing institutions with real-time oversight of student deployments and generating optimized travel routes for monitoring (Ariawan et al., 2025; Noche &amp; Mendoza, 2025).</w:t>
      </w:r>
    </w:p>
    <w:p w:rsidR="00000000" w:rsidDel="00000000" w:rsidP="00000000" w:rsidRDefault="00000000" w:rsidRPr="00000000" w14:paraId="00000134">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Synthesizing these technological advancements, the "Hire Me" platform integrates these essential features—centralized recruitment, automated candidate skill matching, resume generation, job aggregation, screening workflows, and OJT mapping—into a single, unified ecosystem. By drawing upon the best practices identified in these studies, the system directly addresses the specific operational challenges of the Carlos Hilado Memorial State University (CHMSU) CIER office. Ultimately, it transitions fragmented, manual tracking processes into a verified, data-driven environment evaluated under ISO/IEC 25010 standards, fostering a highly efficient employment ecosystem for CHMSU graduates and partner companies.</w:t>
      </w:r>
      <w:r w:rsidDel="00000000" w:rsidR="00000000" w:rsidRPr="00000000">
        <w:rPr>
          <w:rtl w:val="0"/>
        </w:rPr>
      </w:r>
    </w:p>
    <w:p w:rsidR="00000000" w:rsidDel="00000000" w:rsidP="00000000" w:rsidRDefault="00000000" w:rsidRPr="00000000" w14:paraId="00000135">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147">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and procedures utilized in the development and evaluation of the proposed system, "Hire Me: A Centralized Platform for Digital Portfolio, Career Job Matching Recommendation, and Mapping." Specifically, this chapter discusses the research design, software development life cycle, respondents of the study, research instruments, data gathering procedures, and the statistical treatment of data used to evaluate the system's overall quality and acceptability. </w:t>
      </w:r>
      <w:r w:rsidDel="00000000" w:rsidR="00000000" w:rsidRPr="00000000">
        <w:rPr>
          <w:rtl w:val="0"/>
        </w:rPr>
      </w:r>
    </w:p>
    <w:p w:rsidR="00000000" w:rsidDel="00000000" w:rsidP="00000000" w:rsidRDefault="00000000" w:rsidRPr="00000000" w14:paraId="0000014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1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used a developmental-descriptive design. Developmental research involves creating and refining a product, while descriptive research observes and records characteristics or conditions without altering them. This method combines both approaches to design and assess the "Hire Me" platform. Developmental design is a systematic approach to creating and testing new products or programs. Richey and Klein (2007) state that it focuses on the systematic design, development, and evaluation of processes and products that must meet criteria of consistency and effectiveness. In this study, the developmental phase dictates how "Hire Me" is engineered by following four specific stages of the Software Development Life Cycle (SDLC): analysis, design, development, and evaluation. During analysis, the target users' needs and operational challenges—specifically those of the CIER office staff, OJT supervisors, students, and partner companies—are identified. Design and development involve the actual construction of the platform and its core features, including the centralized recruitment web portal, automated candidate skill matching, automated digital portfolio module, real-time external job aggregation, applicant screening, and OJT supervisor mapping system, through continuous database modeling, coding, and bug fixes. Finally, the evaluation stage assesses the built application using descriptive data (user feedback, usage patterns) and the ISO/IEC 25010:2011 Software Quality Model, standardized criteria that strictly check functional suitability, performance efficiency, usability, compatibility, reliability, security, maintainability, and portability to ensure a working platform for the institution.</w:t>
      </w:r>
      <w:r w:rsidDel="00000000" w:rsidR="00000000" w:rsidRPr="00000000">
        <w:drawing>
          <wp:anchor allowOverlap="1" behindDoc="0" distB="0" distT="0" distL="114300" distR="114300" hidden="0" layoutInCell="1" locked="0" relativeHeight="0" simplePos="0">
            <wp:simplePos x="0" y="0"/>
            <wp:positionH relativeFrom="column">
              <wp:posOffset>5288280</wp:posOffset>
            </wp:positionH>
            <wp:positionV relativeFrom="paragraph">
              <wp:posOffset>4540885</wp:posOffset>
            </wp:positionV>
            <wp:extent cx="209550" cy="247650"/>
            <wp:effectExtent b="0" l="0" r="0" t="0"/>
            <wp:wrapNone/>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 cy="247650"/>
                    </a:xfrm>
                    <a:prstGeom prst="rect"/>
                    <a:ln/>
                  </pic:spPr>
                </pic:pic>
              </a:graphicData>
            </a:graphic>
          </wp:anchor>
        </w:drawing>
      </w:r>
    </w:p>
    <w:p w:rsidR="00000000" w:rsidDel="00000000" w:rsidP="00000000" w:rsidRDefault="00000000" w:rsidRPr="00000000" w14:paraId="000001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approach explains current situations or evaluates existing things. Oates et al. (2025) state that descriptive research aims to systematically identify and describe the characteristics of a population or phenomenon, often relying on surveys and observational methods to gather real-world data.  Here, the descriptive part was initially used to systematically observe and document the existing manual workflows and operational challenges of the CHMSU CIER office, On-the-Job Training (OJT) supervisors, and partner companies without altering their environment. Finally, the descriptive method serves as the framework to execute the aforementioned evaluation stage, assessing the quality of the "Hire Me" platform with the target respondents. By applying this method, the researchers measured functional suitability, usability, and other factors to determine whether the system actually helps the beneficiaries.</w:t>
      </w:r>
    </w:p>
    <w:p w:rsidR="00000000" w:rsidDel="00000000" w:rsidP="00000000" w:rsidRDefault="00000000" w:rsidRPr="00000000" w14:paraId="0000014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Development Life Cycle</w:t>
      </w:r>
    </w:p>
    <w:p w:rsidR="00000000" w:rsidDel="00000000" w:rsidP="00000000" w:rsidRDefault="00000000" w:rsidRPr="00000000" w14:paraId="0000014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Tegarden et al. (2025), the system development life cycle (SDLC) is a structured set of phases that serves as the fundamental basis for systems analysis and design methodologies. The Modified Waterfall Model was chosen as the SDLC methodology for the development of the "Hire Me" platform. Unlike the traditional linear approach, the modified version allows for necessary feedback loops between phases, ensuring that requirements are accurately translated into the final product and allowing the researchers to revisit previous stages if technical adjustments are required. </w:t>
      </w:r>
    </w:p>
    <w:p w:rsidR="00000000" w:rsidDel="00000000" w:rsidP="00000000" w:rsidRDefault="00000000" w:rsidRPr="00000000" w14:paraId="0000014F">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Modified Waterfall Model</w:t>
      </w:r>
    </w:p>
    <w:p w:rsidR="00000000" w:rsidDel="00000000" w:rsidP="00000000" w:rsidRDefault="00000000" w:rsidRPr="00000000" w14:paraId="00000150">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997200"/>
            <wp:effectExtent b="12700" l="12700" r="12700" t="1270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864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"Hire Me: A Centralized Platform for Digital Portfolio, Career Job Matching Recommendation, and Mapping" followed the sequential yet flexible structure of the Modified Waterfall Model, executed through the following formal stages:</w:t>
        <w:br w:type="textWrapping"/>
        <w:tab/>
      </w:r>
      <w:r w:rsidDel="00000000" w:rsidR="00000000" w:rsidRPr="00000000">
        <w:rPr>
          <w:rFonts w:ascii="Times New Roman" w:cs="Times New Roman" w:eastAsia="Times New Roman" w:hAnsi="Times New Roman"/>
          <w:b w:val="1"/>
          <w:bCs w:val="1"/>
          <w:sz w:val="24"/>
          <w:szCs w:val="24"/>
          <w:rtl w:val="0"/>
        </w:rPr>
        <w:t xml:space="preserve">a. Requirements Gathering.</w:t>
      </w:r>
      <w:r w:rsidDel="00000000" w:rsidR="00000000" w:rsidRPr="00000000">
        <w:rPr>
          <w:rFonts w:ascii="Times New Roman" w:cs="Times New Roman" w:eastAsia="Times New Roman" w:hAnsi="Times New Roman"/>
          <w:sz w:val="24"/>
          <w:szCs w:val="24"/>
          <w:rtl w:val="0"/>
        </w:rPr>
        <w:t xml:space="preserve"> This phase is where the project's foundation is established by defining and documenting everything involved. During this phase, the researchers conducted a literature review, identified system requirements, and prepared physical documents such as the beneficiary letter, beneficiary acknowledgement form, and data privacy form. Furthermore, interviews with the primary beneficiaries—specifically the CIER office personnel and On-the-Job Training (OJT) supervisors—were successfully conducted and documented. These activities laid out the project's goals and verified the operational gaps before moving forward. </w:t>
      </w:r>
    </w:p>
    <w:p w:rsidR="00000000" w:rsidDel="00000000" w:rsidP="00000000" w:rsidRDefault="00000000" w:rsidRPr="00000000" w14:paraId="000001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Design.</w:t>
      </w:r>
      <w:r w:rsidDel="00000000" w:rsidR="00000000" w:rsidRPr="00000000">
        <w:rPr>
          <w:rFonts w:ascii="Times New Roman" w:cs="Times New Roman" w:eastAsia="Times New Roman" w:hAnsi="Times New Roman"/>
          <w:sz w:val="24"/>
          <w:szCs w:val="24"/>
          <w:rtl w:val="0"/>
        </w:rPr>
        <w:t xml:space="preserve"> This phase focuses on designing the framework for the system being developed. Based on the information collected, the system's details and compatible components were conceptualized. It concludes the design of the input and the output of the system, illustrating how it works through structural models such as flowcharts, an entity-relationship diagram, and a data flow diagram tailored to recruitment and mapping processes. </w:t>
      </w:r>
    </w:p>
    <w:p w:rsidR="00000000" w:rsidDel="00000000" w:rsidP="00000000" w:rsidRDefault="00000000" w:rsidRPr="00000000" w14:paraId="000001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Development.</w:t>
      </w:r>
      <w:r w:rsidDel="00000000" w:rsidR="00000000" w:rsidRPr="00000000">
        <w:rPr>
          <w:rFonts w:ascii="Times New Roman" w:cs="Times New Roman" w:eastAsia="Times New Roman" w:hAnsi="Times New Roman"/>
          <w:sz w:val="24"/>
          <w:szCs w:val="24"/>
          <w:rtl w:val="0"/>
        </w:rPr>
        <w:t xml:space="preserve"> This phase is where the establishment section of the system occurs. The design concept is currently being realized through coding and integrating various parts. This includes establishing the central database, programming the mathematical logic for the automated candidate skill matching, developing the automated digital portfolio module, and integrating third-party APIs for real-time job aggregation and OJT supervisor mapping. </w:t>
      </w:r>
    </w:p>
    <w:p w:rsidR="00000000" w:rsidDel="00000000" w:rsidP="00000000" w:rsidRDefault="00000000" w:rsidRPr="00000000" w14:paraId="0000015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Implementation.</w:t>
      </w:r>
      <w:r w:rsidDel="00000000" w:rsidR="00000000" w:rsidRPr="00000000">
        <w:rPr>
          <w:rFonts w:ascii="Times New Roman" w:cs="Times New Roman" w:eastAsia="Times New Roman" w:hAnsi="Times New Roman"/>
          <w:sz w:val="24"/>
          <w:szCs w:val="24"/>
          <w:rtl w:val="0"/>
        </w:rPr>
        <w:t xml:space="preserve"> In this phase, the system will undergo rigorous testing. The proponents will deploy the application to a local/live server and execute test cases to identify and resolve bugs. System orientations and dry runs will be conducted for the CIER office and OJT supervisors to ensure the mapping and matching functions run smoothly prior to formal user evaluation. </w:t>
      </w:r>
    </w:p>
    <w:p w:rsidR="00000000" w:rsidDel="00000000" w:rsidP="00000000" w:rsidRDefault="00000000" w:rsidRPr="00000000" w14:paraId="0000015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e. </w:t>
      </w:r>
      <w:r w:rsidDel="00000000" w:rsidR="00000000" w:rsidRPr="00000000">
        <w:rPr>
          <w:rFonts w:ascii="Times New Roman" w:cs="Times New Roman" w:eastAsia="Times New Roman" w:hAnsi="Times New Roman"/>
          <w:b w:val="1"/>
          <w:bCs w:val="1"/>
          <w:color w:val="434343"/>
          <w:sz w:val="24"/>
          <w:szCs w:val="24"/>
          <w:rtl w:val="0"/>
        </w:rPr>
        <w:t xml:space="preserve">Maintenance.</w:t>
      </w:r>
      <w:r w:rsidDel="00000000" w:rsidR="00000000" w:rsidRPr="00000000">
        <w:rPr>
          <w:rFonts w:ascii="Times New Roman" w:cs="Times New Roman" w:eastAsia="Times New Roman" w:hAnsi="Times New Roman"/>
          <w:color w:val="434343"/>
          <w:sz w:val="24"/>
          <w:szCs w:val="24"/>
          <w:rtl w:val="0"/>
        </w:rPr>
        <w:t xml:space="preserve"> The final phase focuses on providing ongoing technical support and periodic software updates to ensure the platform remains operational and secure after launch. Any technical bugs identified during institutional use will be documented and resolved to maintain high performance and adapt the system to future web technology requirements. </w:t>
      </w: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Respondents</w:t>
      </w:r>
    </w:p>
    <w:p w:rsidR="00000000" w:rsidDel="00000000" w:rsidP="00000000" w:rsidRDefault="00000000" w:rsidRPr="00000000" w14:paraId="000001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this study, the respondents are grouped based on their specific role in the system evaluation process, namely test case evaluation and software quality assessment. The test case evaluation will be conducted solely by IT professionals, who possess the technical expertise necessary to systematically verify the functional correctness of the application. These respondents will execute predefined test cases covering core system features such as user authentication, the weighted matching algorithm, API data retrieval, portfolio generation, and geolocation route mapping. Their role is to determine whether each function performs according to specified technical requirements and to identify bugs prior to the overall quality evaluation.</w:t>
      </w:r>
    </w:p>
    <w:p w:rsidR="00000000" w:rsidDel="00000000" w:rsidP="00000000" w:rsidRDefault="00000000" w:rsidRPr="00000000" w14:paraId="000001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the test case evaluation, a broader group of respondents will participate in the software quality assessment using the ISO/IEC 25010:2011 Software Quality Model. The main respondents include the CHMSU CIER Office personnel, OJT supervisors, Partner Company HR representatives, and Information Technology students/alumni. All possess basic digital literacy and agree to participate. Table 2 outlines the profile of the test evaluators, while Table 3 shows the overall breakdown of the 30 respondents.</w:t>
      </w:r>
    </w:p>
    <w:p w:rsidR="00000000" w:rsidDel="00000000" w:rsidP="00000000" w:rsidRDefault="00000000" w:rsidRPr="00000000" w14:paraId="0000015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respondents are IT Professionals. These are technical experts (software developers, programmers, IT instructors) who check the platform's technical quality. Their role is to test functionality, performance efficiency, security, and maintainability.</w:t>
      </w:r>
    </w:p>
    <w:p w:rsidR="00000000" w:rsidDel="00000000" w:rsidP="00000000" w:rsidRDefault="00000000" w:rsidRPr="00000000" w14:paraId="0000015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comprises the primary institutional users: CIER Office personnel and OJT Supervisors. Their role is to evaluate the system's ability to centralize records, usability, and the accuracy of the spatial mapping features for trainee monitoring.</w:t>
      </w:r>
    </w:p>
    <w:p w:rsidR="00000000" w:rsidDel="00000000" w:rsidP="00000000" w:rsidRDefault="00000000" w:rsidRPr="00000000" w14:paraId="0000015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consists of Partner Companies. They will assess the platform's applicant screening, shortlisting modules, and interview scheduling functionalities to ensure it meets industry recruitment standards.</w:t>
      </w:r>
    </w:p>
    <w:p w:rsidR="00000000" w:rsidDel="00000000" w:rsidP="00000000" w:rsidRDefault="00000000" w:rsidRPr="00000000" w14:paraId="000001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are the end-users: IT Students and Alumni. They will test the usability of the automated digital portfolio generation and evaluate the relevance of the career job matching recommendations provided by the system.</w:t>
      </w:r>
    </w:p>
    <w:p w:rsidR="00000000" w:rsidDel="00000000" w:rsidP="00000000" w:rsidRDefault="00000000" w:rsidRPr="00000000" w14:paraId="0000015D">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br w:type="textWrapping"/>
      </w:r>
      <w:r w:rsidDel="00000000" w:rsidR="00000000" w:rsidRPr="00000000">
        <w:rPr>
          <w:rFonts w:ascii="Times New Roman" w:cs="Times New Roman" w:eastAsia="Times New Roman" w:hAnsi="Times New Roman"/>
          <w:i w:val="1"/>
          <w:iCs w:val="1"/>
          <w:sz w:val="24"/>
          <w:szCs w:val="24"/>
          <w:rtl w:val="0"/>
        </w:rPr>
        <w:t xml:space="preserve">Respondents’ Profiles for Test Case Evaluation </w:t>
      </w:r>
    </w:p>
    <w:tbl>
      <w:tblPr>
        <w:tblStyle w:val="Table2"/>
        <w:tblpPr w:leftFromText="180" w:rightFromText="180" w:topFromText="180" w:bottomFromText="180" w:vertAnchor="text" w:horzAnchor="text" w:tblpX="0" w:tblpY="0"/>
        <w:tblW w:w="8730.0" w:type="dxa"/>
        <w:jc w:val="left"/>
        <w:tblLayout w:type="fixed"/>
        <w:tblLook w:val="0400"/>
      </w:tblPr>
      <w:tblGrid>
        <w:gridCol w:w="1575"/>
        <w:gridCol w:w="795"/>
        <w:gridCol w:w="1005"/>
        <w:gridCol w:w="2190"/>
        <w:gridCol w:w="1125"/>
        <w:gridCol w:w="2040"/>
        <w:tblGridChange w:id="0">
          <w:tblGrid>
            <w:gridCol w:w="1575"/>
            <w:gridCol w:w="795"/>
            <w:gridCol w:w="1005"/>
            <w:gridCol w:w="2190"/>
            <w:gridCol w:w="1125"/>
            <w:gridCol w:w="204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5E">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w:t>
            </w:r>
          </w:p>
        </w:tc>
        <w:tc>
          <w:tcPr>
            <w:tcBorders>
              <w:top w:color="000000" w:space="0" w:sz="8" w:val="single"/>
              <w:bottom w:color="000000" w:space="0" w:sz="8" w:val="single"/>
            </w:tcBorders>
          </w:tcPr>
          <w:p w:rsidR="00000000" w:rsidDel="00000000" w:rsidP="00000000" w:rsidRDefault="00000000" w:rsidRPr="00000000" w14:paraId="0000015F">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tcBorders>
              <w:top w:color="000000" w:space="0" w:sz="8" w:val="single"/>
              <w:bottom w:color="000000" w:space="0" w:sz="8" w:val="single"/>
            </w:tcBorders>
          </w:tcPr>
          <w:p w:rsidR="00000000" w:rsidDel="00000000" w:rsidP="00000000" w:rsidRDefault="00000000" w:rsidRPr="00000000" w14:paraId="00000160">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w:t>
            </w:r>
          </w:p>
        </w:tc>
        <w:tc>
          <w:tcPr>
            <w:tcBorders>
              <w:top w:color="000000" w:space="0" w:sz="8" w:val="single"/>
              <w:bottom w:color="000000" w:space="0" w:sz="8" w:val="single"/>
            </w:tcBorders>
          </w:tcPr>
          <w:p w:rsidR="00000000" w:rsidDel="00000000" w:rsidP="00000000" w:rsidRDefault="00000000" w:rsidRPr="00000000" w14:paraId="00000161">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p>
        </w:tc>
        <w:tc>
          <w:tcPr>
            <w:tcBorders>
              <w:top w:color="000000" w:space="0" w:sz="8" w:val="single"/>
              <w:bottom w:color="000000" w:space="0" w:sz="8" w:val="single"/>
            </w:tcBorders>
          </w:tcPr>
          <w:p w:rsidR="00000000" w:rsidDel="00000000" w:rsidP="00000000" w:rsidRDefault="00000000" w:rsidRPr="00000000" w14:paraId="00000162">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Used</w:t>
            </w:r>
          </w:p>
        </w:tc>
        <w:tc>
          <w:tcPr>
            <w:tcBorders>
              <w:top w:color="000000" w:space="0" w:sz="8" w:val="single"/>
              <w:bottom w:color="000000" w:space="0" w:sz="8" w:val="single"/>
            </w:tcBorders>
          </w:tcPr>
          <w:p w:rsidR="00000000" w:rsidDel="00000000" w:rsidP="00000000" w:rsidRDefault="00000000" w:rsidRPr="00000000" w14:paraId="00000163">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Level</w:t>
            </w:r>
          </w:p>
        </w:tc>
      </w:tr>
      <w:tr>
        <w:trPr>
          <w:cantSplit w:val="0"/>
          <w:tblHeader w:val="1"/>
        </w:trPr>
        <w:tc>
          <w:tcPr>
            <w:tcBorders>
              <w:top w:color="000000" w:space="0" w:sz="8" w:val="single"/>
            </w:tcBorders>
          </w:tcPr>
          <w:p w:rsidR="00000000" w:rsidDel="00000000" w:rsidP="00000000" w:rsidRDefault="00000000" w:rsidRPr="00000000" w14:paraId="00000164">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8" w:val="single"/>
            </w:tcBorders>
          </w:tcPr>
          <w:p w:rsidR="00000000" w:rsidDel="00000000" w:rsidP="00000000" w:rsidRDefault="00000000" w:rsidRPr="00000000" w14:paraId="00000165">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tcBorders>
          </w:tcPr>
          <w:p w:rsidR="00000000" w:rsidDel="00000000" w:rsidP="00000000" w:rsidRDefault="00000000" w:rsidRPr="00000000" w14:paraId="00000166">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tcBorders>
              <w:top w:color="000000" w:space="0" w:sz="8" w:val="single"/>
            </w:tcBorders>
          </w:tcPr>
          <w:p w:rsidR="00000000" w:rsidDel="00000000" w:rsidP="00000000" w:rsidRDefault="00000000" w:rsidRPr="00000000" w14:paraId="00000167">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Developer </w:t>
            </w:r>
          </w:p>
        </w:tc>
        <w:tc>
          <w:tcPr>
            <w:tcBorders>
              <w:top w:color="000000" w:space="0" w:sz="8" w:val="single"/>
            </w:tcBorders>
          </w:tcPr>
          <w:p w:rsidR="00000000" w:rsidDel="00000000" w:rsidP="00000000" w:rsidRDefault="00000000" w:rsidRPr="00000000" w14:paraId="00000168">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8" w:val="single"/>
            </w:tcBorders>
          </w:tcPr>
          <w:p w:rsidR="00000000" w:rsidDel="00000000" w:rsidP="00000000" w:rsidRDefault="00000000" w:rsidRPr="00000000" w14:paraId="00000169">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p>
        </w:tc>
      </w:tr>
      <w:tr>
        <w:trPr>
          <w:cantSplit w:val="0"/>
          <w:tblHeader w:val="0"/>
        </w:trPr>
        <w:tc>
          <w:tcPr/>
          <w:p w:rsidR="00000000" w:rsidDel="00000000" w:rsidP="00000000" w:rsidRDefault="00000000" w:rsidRPr="00000000" w14:paraId="0000016A">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p w:rsidR="00000000" w:rsidDel="00000000" w:rsidP="00000000" w:rsidRDefault="00000000" w:rsidRPr="00000000" w14:paraId="0000016B">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16C">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p w:rsidR="00000000" w:rsidDel="00000000" w:rsidP="00000000" w:rsidRDefault="00000000" w:rsidRPr="00000000" w14:paraId="0000016D">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Engineer</w:t>
            </w:r>
          </w:p>
        </w:tc>
        <w:tc>
          <w:tcPr/>
          <w:p w:rsidR="00000000" w:rsidDel="00000000" w:rsidP="00000000" w:rsidRDefault="00000000" w:rsidRPr="00000000" w14:paraId="0000016E">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p w:rsidR="00000000" w:rsidDel="00000000" w:rsidP="00000000" w:rsidRDefault="00000000" w:rsidRPr="00000000" w14:paraId="0000016F">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p>
        </w:tc>
      </w:tr>
      <w:tr>
        <w:trPr>
          <w:cantSplit w:val="0"/>
          <w:tblHeader w:val="0"/>
        </w:trPr>
        <w:tc>
          <w:tcPr/>
          <w:p w:rsidR="00000000" w:rsidDel="00000000" w:rsidP="00000000" w:rsidRDefault="00000000" w:rsidRPr="00000000" w14:paraId="00000170">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p w:rsidR="00000000" w:rsidDel="00000000" w:rsidP="00000000" w:rsidRDefault="00000000" w:rsidRPr="00000000" w14:paraId="00000171">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172">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p w:rsidR="00000000" w:rsidDel="00000000" w:rsidP="00000000" w:rsidRDefault="00000000" w:rsidRPr="00000000" w14:paraId="00000173">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Analyst</w:t>
            </w:r>
          </w:p>
        </w:tc>
        <w:tc>
          <w:tcPr/>
          <w:p w:rsidR="00000000" w:rsidDel="00000000" w:rsidP="00000000" w:rsidRDefault="00000000" w:rsidRPr="00000000" w14:paraId="00000174">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p w:rsidR="00000000" w:rsidDel="00000000" w:rsidP="00000000" w:rsidRDefault="00000000" w:rsidRPr="00000000" w14:paraId="00000175">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p>
        </w:tc>
      </w:tr>
      <w:tr>
        <w:trPr>
          <w:cantSplit w:val="0"/>
          <w:tblHeader w:val="0"/>
        </w:trPr>
        <w:tc>
          <w:tcPr/>
          <w:p w:rsidR="00000000" w:rsidDel="00000000" w:rsidP="00000000" w:rsidRDefault="00000000" w:rsidRPr="00000000" w14:paraId="00000176">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p w:rsidR="00000000" w:rsidDel="00000000" w:rsidP="00000000" w:rsidRDefault="00000000" w:rsidRPr="00000000" w14:paraId="00000177">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178">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p w:rsidR="00000000" w:rsidDel="00000000" w:rsidP="00000000" w:rsidRDefault="00000000" w:rsidRPr="00000000" w14:paraId="00000179">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Developer</w:t>
            </w:r>
          </w:p>
        </w:tc>
        <w:tc>
          <w:tcPr/>
          <w:p w:rsidR="00000000" w:rsidDel="00000000" w:rsidP="00000000" w:rsidRDefault="00000000" w:rsidRPr="00000000" w14:paraId="0000017A">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p w:rsidR="00000000" w:rsidDel="00000000" w:rsidP="00000000" w:rsidRDefault="00000000" w:rsidRPr="00000000" w14:paraId="0000017B">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p>
        </w:tc>
      </w:tr>
      <w:tr>
        <w:trPr>
          <w:cantSplit w:val="0"/>
          <w:tblHeader w:val="0"/>
        </w:trPr>
        <w:tc>
          <w:tcPr>
            <w:tcBorders>
              <w:bottom w:color="000000" w:space="0" w:sz="8" w:val="single"/>
            </w:tcBorders>
          </w:tcPr>
          <w:p w:rsidR="00000000" w:rsidDel="00000000" w:rsidP="00000000" w:rsidRDefault="00000000" w:rsidRPr="00000000" w14:paraId="0000017C">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tcBorders>
              <w:bottom w:color="000000" w:space="0" w:sz="8" w:val="single"/>
            </w:tcBorders>
          </w:tcPr>
          <w:p w:rsidR="00000000" w:rsidDel="00000000" w:rsidP="00000000" w:rsidRDefault="00000000" w:rsidRPr="00000000" w14:paraId="0000017D">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bottom w:color="000000" w:space="0" w:sz="8" w:val="single"/>
            </w:tcBorders>
          </w:tcPr>
          <w:p w:rsidR="00000000" w:rsidDel="00000000" w:rsidP="00000000" w:rsidRDefault="00000000" w:rsidRPr="00000000" w14:paraId="0000017E">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tcBorders>
              <w:bottom w:color="000000" w:space="0" w:sz="8" w:val="single"/>
            </w:tcBorders>
          </w:tcPr>
          <w:p w:rsidR="00000000" w:rsidDel="00000000" w:rsidP="00000000" w:rsidRDefault="00000000" w:rsidRPr="00000000" w14:paraId="0000017F">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Instructor</w:t>
            </w:r>
          </w:p>
        </w:tc>
        <w:tc>
          <w:tcPr>
            <w:tcBorders>
              <w:bottom w:color="000000" w:space="0" w:sz="8" w:val="single"/>
            </w:tcBorders>
          </w:tcPr>
          <w:p w:rsidR="00000000" w:rsidDel="00000000" w:rsidP="00000000" w:rsidRDefault="00000000" w:rsidRPr="00000000" w14:paraId="00000180">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bottom w:color="000000" w:space="0" w:sz="8" w:val="single"/>
            </w:tcBorders>
          </w:tcPr>
          <w:p w:rsidR="00000000" w:rsidDel="00000000" w:rsidP="00000000" w:rsidRDefault="00000000" w:rsidRPr="00000000" w14:paraId="00000181">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p>
        </w:tc>
      </w:tr>
    </w:tbl>
    <w:p w:rsidR="00000000" w:rsidDel="00000000" w:rsidP="00000000" w:rsidRDefault="00000000" w:rsidRPr="00000000" w14:paraId="0000018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proponents carefully selected 30 respondents who will evaluate the "Hire Me: A Centralized Platform for Digital Portfolio, Career Job Matching Recommendation, and Mapping." These respondents included IT professionals, CIER Office personnel, OJT supervisors, partner company HR representatives, and IT students and alumni who are deeply connected with institutional recruitment, student deployment monitoring, applicant screening, and digital credential generation. The criteria for selection ensured that the chosen respondents had direct operational involvement or technical expertise with the proposed system's target functionalities, ensuring that the feedback provided on software quality and usability is rooted in actual administrative and hiring processes. The actual data of the evaluation respondents are presented in Table 3. </w:t>
      </w:r>
    </w:p>
    <w:p w:rsidR="00000000" w:rsidDel="00000000" w:rsidP="00000000" w:rsidRDefault="00000000" w:rsidRPr="00000000" w14:paraId="0000018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Research Respondents </w:t>
      </w:r>
    </w:p>
    <w:tbl>
      <w:tblPr>
        <w:tblStyle w:val="Table3"/>
        <w:tblpPr w:leftFromText="180" w:rightFromText="180" w:topFromText="180" w:bottomFromText="180" w:vertAnchor="text" w:horzAnchor="text" w:tblpX="0" w:tblpY="0"/>
        <w:tblW w:w="8790.0" w:type="dxa"/>
        <w:jc w:val="left"/>
        <w:tblLayout w:type="fixed"/>
        <w:tblLook w:val="0400"/>
      </w:tblPr>
      <w:tblGrid>
        <w:gridCol w:w="4140"/>
        <w:gridCol w:w="2865"/>
        <w:gridCol w:w="1785"/>
        <w:tblGridChange w:id="0">
          <w:tblGrid>
            <w:gridCol w:w="4140"/>
            <w:gridCol w:w="2865"/>
            <w:gridCol w:w="178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85">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w:t>
            </w:r>
          </w:p>
        </w:tc>
        <w:tc>
          <w:tcPr>
            <w:tcBorders>
              <w:top w:color="000000" w:space="0" w:sz="8" w:val="single"/>
              <w:bottom w:color="000000" w:space="0" w:sz="8" w:val="single"/>
            </w:tcBorders>
          </w:tcPr>
          <w:p w:rsidR="00000000" w:rsidDel="00000000" w:rsidP="00000000" w:rsidRDefault="00000000" w:rsidRPr="00000000" w14:paraId="00000186">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tcBorders>
              <w:top w:color="000000" w:space="0" w:sz="8" w:val="single"/>
              <w:bottom w:color="000000" w:space="0" w:sz="8" w:val="single"/>
            </w:tcBorders>
          </w:tcPr>
          <w:p w:rsidR="00000000" w:rsidDel="00000000" w:rsidP="00000000" w:rsidRDefault="00000000" w:rsidRPr="00000000" w14:paraId="00000187">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w:t>
            </w:r>
          </w:p>
        </w:tc>
      </w:tr>
      <w:tr>
        <w:trPr>
          <w:cantSplit w:val="0"/>
          <w:tblHeader w:val="1"/>
        </w:trPr>
        <w:tc>
          <w:tcPr>
            <w:tcBorders>
              <w:top w:color="000000" w:space="0" w:sz="8" w:val="single"/>
            </w:tcBorders>
          </w:tcPr>
          <w:p w:rsidR="00000000" w:rsidDel="00000000" w:rsidP="00000000" w:rsidRDefault="00000000" w:rsidRPr="00000000" w14:paraId="000001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Professionals </w:t>
            </w:r>
          </w:p>
        </w:tc>
        <w:tc>
          <w:tcPr>
            <w:tcBorders>
              <w:top w:color="000000" w:space="0" w:sz="8" w:val="single"/>
            </w:tcBorders>
          </w:tcPr>
          <w:p w:rsidR="00000000" w:rsidDel="00000000" w:rsidP="00000000" w:rsidRDefault="00000000" w:rsidRPr="00000000" w14:paraId="000001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tcBorders>
          </w:tcPr>
          <w:p w:rsidR="00000000" w:rsidDel="00000000" w:rsidP="00000000" w:rsidRDefault="00000000" w:rsidRPr="00000000" w14:paraId="000001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p w:rsidR="00000000" w:rsidDel="00000000" w:rsidP="00000000" w:rsidRDefault="00000000" w:rsidRPr="00000000" w14:paraId="000001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 Office Personnel </w:t>
            </w:r>
          </w:p>
        </w:tc>
        <w:tc>
          <w:tcPr/>
          <w:p w:rsidR="00000000" w:rsidDel="00000000" w:rsidP="00000000" w:rsidRDefault="00000000" w:rsidRPr="00000000" w14:paraId="000001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1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OJT Supervisors </w:t>
            </w:r>
          </w:p>
        </w:tc>
        <w:tc>
          <w:tcPr/>
          <w:p w:rsidR="00000000" w:rsidDel="00000000" w:rsidP="00000000" w:rsidRDefault="00000000" w:rsidRPr="00000000" w14:paraId="000001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1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Company HR Representatives </w:t>
            </w:r>
          </w:p>
        </w:tc>
        <w:tc>
          <w:tcPr/>
          <w:p w:rsidR="00000000" w:rsidDel="00000000" w:rsidP="00000000" w:rsidRDefault="00000000" w:rsidRPr="00000000" w14:paraId="000001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tcBorders>
              <w:bottom w:color="000000" w:space="0" w:sz="8" w:val="single"/>
            </w:tcBorders>
          </w:tcPr>
          <w:p w:rsidR="00000000" w:rsidDel="00000000" w:rsidP="00000000" w:rsidRDefault="00000000" w:rsidRPr="00000000" w14:paraId="000001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Students and Alumni </w:t>
            </w:r>
          </w:p>
        </w:tc>
        <w:tc>
          <w:tcPr>
            <w:tcBorders>
              <w:bottom w:color="000000" w:space="0" w:sz="8" w:val="single"/>
            </w:tcBorders>
          </w:tcPr>
          <w:p w:rsidR="00000000" w:rsidDel="00000000" w:rsidP="00000000" w:rsidRDefault="00000000" w:rsidRPr="00000000" w14:paraId="000001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tcBorders>
          </w:tcPr>
          <w:p w:rsidR="00000000" w:rsidDel="00000000" w:rsidP="00000000" w:rsidRDefault="00000000" w:rsidRPr="00000000" w14:paraId="000001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1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Score/ Mean Score</w:t>
            </w:r>
          </w:p>
        </w:tc>
        <w:tc>
          <w:tcPr>
            <w:tcBorders>
              <w:top w:color="000000" w:space="0" w:sz="8" w:val="single"/>
              <w:bottom w:color="000000" w:space="0" w:sz="8" w:val="single"/>
            </w:tcBorders>
          </w:tcPr>
          <w:p w:rsidR="00000000" w:rsidDel="00000000" w:rsidP="00000000" w:rsidRDefault="00000000" w:rsidRPr="00000000" w14:paraId="000001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bottom w:color="000000" w:space="0" w:sz="8" w:val="single"/>
            </w:tcBorders>
          </w:tcPr>
          <w:p w:rsidR="00000000" w:rsidDel="00000000" w:rsidP="00000000" w:rsidRDefault="00000000" w:rsidRPr="00000000" w14:paraId="000001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9A">
      <w:pPr>
        <w:spacing w:before="2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p>
    <w:p w:rsidR="00000000" w:rsidDel="00000000" w:rsidP="00000000" w:rsidRDefault="00000000" w:rsidRPr="00000000" w14:paraId="000001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employs purposive sampling, a non-probability sampling technique in which respondents are intentionally selected based on their knowledge, experience, and relevance to the objectives of the study. According to Creswell and Creswell (2023), purposive sampling is appropriate when the researcher needs participants who can provide informed, in-depth, and meaningful evaluations of a specific phenomenon or system, rather than seeking random population representation. </w:t>
      </w:r>
    </w:p>
    <w:p w:rsidR="00000000" w:rsidDel="00000000" w:rsidP="00000000" w:rsidRDefault="00000000" w:rsidRPr="00000000" w14:paraId="0000019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case evaluation, the respondents are exclusively IT professionals selected based on their technical background in software development and system testing. Their expertise enables them to execute predefined test cases and objectively verify the mathematical logic of the matching algorithm and the integration of the mapping APIs.</w:t>
      </w:r>
    </w:p>
    <w:p w:rsidR="00000000" w:rsidDel="00000000" w:rsidP="00000000" w:rsidRDefault="00000000" w:rsidRPr="00000000" w14:paraId="0000019E">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the software quality evaluation, purposive sampling is applied to select the CIER office personnel, OJT supervisors, and partner companies, as these individuals possess the specific operational knowledge required to assess the platform's specialized administrative and monitoring features. Conversely, stratified random sampling will be utilized to select the student and alumni respondents to ensure equitable representation across varying levels of academic standing within the College of Computer Studies. All respondents meet the inclusion criteria of possessing standard computing devices, internet access, and the willingness to evaluate all system features.</w:t>
      </w:r>
      <w:r w:rsidDel="00000000" w:rsidR="00000000" w:rsidRPr="00000000">
        <w:rPr>
          <w:rtl w:val="0"/>
        </w:rPr>
      </w:r>
    </w:p>
    <w:p w:rsidR="00000000" w:rsidDel="00000000" w:rsidP="00000000" w:rsidRDefault="00000000" w:rsidRPr="00000000" w14:paraId="0000019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Instrument</w:t>
      </w:r>
    </w:p>
    <w:p w:rsidR="00000000" w:rsidDel="00000000" w:rsidP="00000000" w:rsidRDefault="00000000" w:rsidRPr="00000000" w14:paraId="000001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utilizes two primary data gathering instruments to evaluate the proposed platform: a test case evaluation instrument developed by the proponents and a standardized software quality questionnaire based on the ISO/IEC 25010:2011 Software Quality Model.</w:t>
      </w:r>
    </w:p>
    <w:p w:rsidR="00000000" w:rsidDel="00000000" w:rsidP="00000000" w:rsidRDefault="00000000" w:rsidRPr="00000000" w14:paraId="000001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case evaluation, the proponents designed a structured test case checklist to systematically verify functional correctness. Each test case includes the feature to be tested, test procedures, expected results, actual outcomes, and a remarks section for observations. The test cases cover core functionalities, including the automated resume builder, the weighted scoring engine, and the mapping module. These instruments will be administered in hardcopy format to the selected group of IT professionals. The results are recorded using a pass or fail rating, supplemented by technical remarks.</w:t>
      </w:r>
    </w:p>
    <w:p w:rsidR="00000000" w:rsidDel="00000000" w:rsidP="00000000" w:rsidRDefault="00000000" w:rsidRPr="00000000" w14:paraId="000001A2">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the software quality evaluation, a separate instrument adapted from the ISO/IEC 25010:2011 Software Quality Model will be used to assess overall quality. This questionnaire evaluates the application in terms of functional suitability, performance efficiency, usability, compatibility, reliability, security, maintainability, and portability. The instrument utilizes a 5-point Likert scale, ranging from 1 (Strongly Disagree) to 5 (Strongly Agree), and will be distributed through Google Forms. This approach allows for efficient data collection and ensures consistency in responses.</w:t>
      </w: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5-Point Likert Scale with Verbal Interpretation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pPr w:leftFromText="180" w:rightFromText="180" w:topFromText="180" w:bottomFromText="180" w:vertAnchor="text" w:horzAnchor="text" w:tblpX="0" w:tblpY="0"/>
        <w:tblW w:w="8790.0" w:type="dxa"/>
        <w:jc w:val="left"/>
        <w:tblLayout w:type="fixed"/>
        <w:tblLook w:val="0400"/>
      </w:tblPr>
      <w:tblGrid>
        <w:gridCol w:w="1260"/>
        <w:gridCol w:w="2340"/>
        <w:gridCol w:w="2865"/>
        <w:gridCol w:w="2325"/>
        <w:tblGridChange w:id="0">
          <w:tblGrid>
            <w:gridCol w:w="1260"/>
            <w:gridCol w:w="2340"/>
            <w:gridCol w:w="2865"/>
            <w:gridCol w:w="232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A4">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w:t>
            </w:r>
          </w:p>
        </w:tc>
        <w:tc>
          <w:tcPr>
            <w:tcBorders>
              <w:top w:color="000000" w:space="0" w:sz="8" w:val="single"/>
              <w:bottom w:color="000000" w:space="0" w:sz="8" w:val="single"/>
            </w:tcBorders>
          </w:tcPr>
          <w:p w:rsidR="00000000" w:rsidDel="00000000" w:rsidP="00000000" w:rsidRDefault="00000000" w:rsidRPr="00000000" w14:paraId="000001A5">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Range</w:t>
            </w:r>
          </w:p>
        </w:tc>
        <w:tc>
          <w:tcPr>
            <w:tcBorders>
              <w:top w:color="000000" w:space="0" w:sz="8" w:val="single"/>
              <w:bottom w:color="000000" w:space="0" w:sz="8" w:val="single"/>
            </w:tcBorders>
          </w:tcPr>
          <w:p w:rsidR="00000000" w:rsidDel="00000000" w:rsidP="00000000" w:rsidRDefault="00000000" w:rsidRPr="00000000" w14:paraId="000001A6">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Description</w:t>
            </w:r>
          </w:p>
        </w:tc>
        <w:tc>
          <w:tcPr>
            <w:tcBorders>
              <w:top w:color="000000" w:space="0" w:sz="8" w:val="single"/>
              <w:bottom w:color="000000" w:space="0" w:sz="8" w:val="single"/>
            </w:tcBorders>
          </w:tcPr>
          <w:p w:rsidR="00000000" w:rsidDel="00000000" w:rsidP="00000000" w:rsidRDefault="00000000" w:rsidRPr="00000000" w14:paraId="000001A7">
            <w:pPr>
              <w:spacing w:after="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p>
        </w:tc>
      </w:tr>
      <w:tr>
        <w:trPr>
          <w:cantSplit w:val="0"/>
          <w:tblHeader w:val="1"/>
        </w:trPr>
        <w:tc>
          <w:tcPr>
            <w:tcBorders>
              <w:top w:color="000000" w:space="0" w:sz="8" w:val="single"/>
            </w:tcBorders>
          </w:tcPr>
          <w:p w:rsidR="00000000" w:rsidDel="00000000" w:rsidP="00000000" w:rsidRDefault="00000000" w:rsidRPr="00000000" w14:paraId="000001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tcBorders>
          </w:tcPr>
          <w:p w:rsidR="00000000" w:rsidDel="00000000" w:rsidP="00000000" w:rsidRDefault="00000000" w:rsidRPr="00000000" w14:paraId="000001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4.21 - 5.00</w:t>
            </w:r>
          </w:p>
        </w:tc>
        <w:tc>
          <w:tcPr>
            <w:tcBorders>
              <w:top w:color="000000" w:space="0" w:sz="8" w:val="single"/>
            </w:tcBorders>
          </w:tcPr>
          <w:p w:rsidR="00000000" w:rsidDel="00000000" w:rsidP="00000000" w:rsidRDefault="00000000" w:rsidRPr="00000000" w14:paraId="000001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c>
          <w:tcPr>
            <w:tcBorders>
              <w:top w:color="000000" w:space="0" w:sz="8" w:val="single"/>
            </w:tcBorders>
          </w:tcPr>
          <w:p w:rsidR="00000000" w:rsidDel="00000000" w:rsidP="00000000" w:rsidRDefault="00000000" w:rsidRPr="00000000" w14:paraId="000001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r>
      <w:tr>
        <w:trPr>
          <w:cantSplit w:val="0"/>
          <w:trHeight w:val="260" w:hRule="atLeast"/>
          <w:tblHeader w:val="0"/>
        </w:trPr>
        <w:tc>
          <w:tcPr/>
          <w:p w:rsidR="00000000" w:rsidDel="00000000" w:rsidP="00000000" w:rsidRDefault="00000000" w:rsidRPr="00000000" w14:paraId="000001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3.41 - 4.20</w:t>
            </w:r>
          </w:p>
        </w:tc>
        <w:tc>
          <w:tcPr/>
          <w:p w:rsidR="00000000" w:rsidDel="00000000" w:rsidP="00000000" w:rsidRDefault="00000000" w:rsidRPr="00000000" w14:paraId="000001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p w:rsidR="00000000" w:rsidDel="00000000" w:rsidP="00000000" w:rsidRDefault="00000000" w:rsidRPr="00000000" w14:paraId="000001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w:t>
            </w:r>
          </w:p>
        </w:tc>
      </w:tr>
      <w:tr>
        <w:trPr>
          <w:cantSplit w:val="0"/>
          <w:tblHeader w:val="0"/>
        </w:trPr>
        <w:tc>
          <w:tcPr/>
          <w:p w:rsidR="00000000" w:rsidDel="00000000" w:rsidP="00000000" w:rsidRDefault="00000000" w:rsidRPr="00000000" w14:paraId="000001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2.61 - 3.40</w:t>
            </w:r>
          </w:p>
        </w:tc>
        <w:tc>
          <w:tcPr/>
          <w:p w:rsidR="00000000" w:rsidDel="00000000" w:rsidP="00000000" w:rsidRDefault="00000000" w:rsidRPr="00000000" w14:paraId="000001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p w:rsidR="00000000" w:rsidDel="00000000" w:rsidP="00000000" w:rsidRDefault="00000000" w:rsidRPr="00000000" w14:paraId="000001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blHeader w:val="0"/>
        </w:trPr>
        <w:tc>
          <w:tcPr/>
          <w:p w:rsidR="00000000" w:rsidDel="00000000" w:rsidP="00000000" w:rsidRDefault="00000000" w:rsidRPr="00000000" w14:paraId="000001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1.81 - 2.60</w:t>
            </w:r>
          </w:p>
        </w:tc>
        <w:tc>
          <w:tcPr/>
          <w:p w:rsidR="00000000" w:rsidDel="00000000" w:rsidP="00000000" w:rsidRDefault="00000000" w:rsidRPr="00000000" w14:paraId="000001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p w:rsidR="00000000" w:rsidDel="00000000" w:rsidP="00000000" w:rsidRDefault="00000000" w:rsidRPr="00000000" w14:paraId="000001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r>
      <w:tr>
        <w:trPr>
          <w:cantSplit w:val="0"/>
          <w:tblHeader w:val="0"/>
        </w:trPr>
        <w:tc>
          <w:tcPr>
            <w:tcBorders>
              <w:bottom w:color="000000" w:space="0" w:sz="8" w:val="single"/>
            </w:tcBorders>
          </w:tcPr>
          <w:p w:rsidR="00000000" w:rsidDel="00000000" w:rsidP="00000000" w:rsidRDefault="00000000" w:rsidRPr="00000000" w14:paraId="000001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tcBorders>
          </w:tcPr>
          <w:p w:rsidR="00000000" w:rsidDel="00000000" w:rsidP="00000000" w:rsidRDefault="00000000" w:rsidRPr="00000000" w14:paraId="000001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1.00 - 1.80</w:t>
            </w:r>
          </w:p>
        </w:tc>
        <w:tc>
          <w:tcPr>
            <w:tcBorders>
              <w:bottom w:color="000000" w:space="0" w:sz="8" w:val="single"/>
            </w:tcBorders>
          </w:tcPr>
          <w:p w:rsidR="00000000" w:rsidDel="00000000" w:rsidP="00000000" w:rsidRDefault="00000000" w:rsidRPr="00000000" w14:paraId="000001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bottom w:color="000000" w:space="0" w:sz="8" w:val="single"/>
            </w:tcBorders>
          </w:tcPr>
          <w:p w:rsidR="00000000" w:rsidDel="00000000" w:rsidP="00000000" w:rsidRDefault="00000000" w:rsidRPr="00000000" w14:paraId="000001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r>
    </w:tbl>
    <w:p w:rsidR="00000000" w:rsidDel="00000000" w:rsidP="00000000" w:rsidRDefault="00000000" w:rsidRPr="00000000" w14:paraId="000001B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Procedure</w:t>
      </w:r>
    </w:p>
    <w:p w:rsidR="00000000" w:rsidDel="00000000" w:rsidP="00000000" w:rsidRDefault="00000000" w:rsidRPr="00000000" w14:paraId="000001B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gathering procedure for this study is carried out in a systematic, sequential, and ethical manner to ensure the accuracy of the results. Prior to data collection, the proponents secured approval of the capstone title and obtained formal permission from the study beneficiaries—the CIER Office and the OJT Supervisors. Interviews were conducted, and beneficiary acknowledgement letters were formally signed to establish the current operational gaps.</w:t>
      </w:r>
    </w:p>
    <w:p w:rsidR="00000000" w:rsidDel="00000000" w:rsidP="00000000" w:rsidRDefault="00000000" w:rsidRPr="00000000" w14:paraId="000001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development phase is completed, the test case instruments will be prepared. A system demonstration will first be conducted for the IT professionals participating in the test case evaluation to ensure a proper understanding of the application’s algorithm and API integrations. The test case evaluation phase will be administered first in hardcopy format. The selected IT professionals will execute scenarios covering user registration, matching logic, and map rendering. Identified issues and bugs will be addressed and corrected prior to proceeding to the next phase.</w:t>
      </w:r>
    </w:p>
    <w:p w:rsidR="00000000" w:rsidDel="00000000" w:rsidP="00000000" w:rsidRDefault="00000000" w:rsidRPr="00000000" w14:paraId="000001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implementing necessary improvements, the software quality evaluation will be conducted with the broader group of respondents. A brief orientation and system demonstration will be provided, and informed consent will be obtained. The web-based platform will then be made accessible to the respondents. Users will be instructed to explore role-specific features, such as building a portfolio, posting a job, or generating a monitoring route. After sufficient use, respondents will complete the ISO/IEC 25010:2011-based questionnaire via Google Forms.</w:t>
      </w:r>
    </w:p>
    <w:p w:rsidR="00000000" w:rsidDel="00000000" w:rsidP="00000000" w:rsidRDefault="00000000" w:rsidRPr="00000000" w14:paraId="000001C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Validity of Research Instrument</w:t>
      </w:r>
    </w:p>
    <w:p w:rsidR="00000000" w:rsidDel="00000000" w:rsidP="00000000" w:rsidRDefault="00000000" w:rsidRPr="00000000" w14:paraId="000001C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 used in this study is based on ISO/IEC 25010:2011, the Software Quality Model, a standardized, internationally recognized framework for evaluating software quality. This instrument has been widely adopted and validated in prior research and professional practice, providing strong content and construct validity for this study. Given its proven effectiveness in assessing software systems, the established validity of the instrument ensures its appropriateness for the comprehensive evaluation of the platform. </w:t>
      </w:r>
    </w:p>
    <w:p w:rsidR="00000000" w:rsidDel="00000000" w:rsidP="00000000" w:rsidRDefault="00000000" w:rsidRPr="00000000" w14:paraId="000001C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 of the Questionnaire</w:t>
      </w:r>
    </w:p>
    <w:p w:rsidR="00000000" w:rsidDel="00000000" w:rsidP="00000000" w:rsidRDefault="00000000" w:rsidRPr="00000000" w14:paraId="000001C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used in this study is based on the trusted and widely used standard for assessing software quality. Many researchers and professionals have utilized this type of questionnaire in various software engineering studies, consistently producing reliable results. The questionnaire’s reliability is already well established through its long history of proven reliability in software evaluations; therefore, a separate reliability test is not required for this study.</w:t>
      </w:r>
    </w:p>
    <w:p w:rsidR="00000000" w:rsidDel="00000000" w:rsidP="00000000" w:rsidRDefault="00000000" w:rsidRPr="00000000" w14:paraId="000001C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Analysis/Statistical Treatment of Data</w:t>
      </w:r>
    </w:p>
    <w:p w:rsidR="00000000" w:rsidDel="00000000" w:rsidP="00000000" w:rsidRDefault="00000000" w:rsidRPr="00000000" w14:paraId="000001C6">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in this study will be analyzed in two distinct phases, aligning with the two main evaluation instruments: the test case evaluation and the software quality assessment.</w:t>
      </w:r>
    </w:p>
    <w:p w:rsidR="00000000" w:rsidDel="00000000" w:rsidP="00000000" w:rsidRDefault="00000000" w:rsidRPr="00000000" w14:paraId="000001C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case evaluation, the researchers will systematically review the outcomes of the hardcopy test case forms completed by the IT professionals. Each test scenario includes specific actions, expected results, pass or fail indicators, and a section for technical remarks. The pass and fail results will be tabulated to calculate the frequency and percentage of successful executions for the core functionalities of the "Hire Me" platform. To assess the system's actual functional performance and determine its overall percentage of completion, the following formula will be utilized:</w:t>
      </w:r>
    </w:p>
    <w:p w:rsidR="00000000" w:rsidDel="00000000" w:rsidP="00000000" w:rsidRDefault="00000000" w:rsidRPr="00000000" w14:paraId="000001C8">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N</m:t>
                </m:r>
              </m:den>
            </m:f>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p w:rsidR="00000000" w:rsidDel="00000000" w:rsidP="00000000" w:rsidRDefault="00000000" w:rsidRPr="00000000" w14:paraId="000001CA">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br w:type="textWrapping"/>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 Percentage of successful executions</w:t>
        <w:br w:type="textWrapping"/>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 Frequency of "PASS" results</w:t>
        <w:br w:type="textWrapping"/>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 Total number of test cases executed</w:t>
      </w:r>
    </w:p>
    <w:p w:rsidR="00000000" w:rsidDel="00000000" w:rsidP="00000000" w:rsidRDefault="00000000" w:rsidRPr="00000000" w14:paraId="000001CB">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written comments provided by the evaluators will be analyzed qualitatively to identify recurring issues, system errors, or necessary improvements. This analysis provides an objective measure of the platform's functional correctness, ensuring that required bug fixes are applied before the broader software quality evaluation begins.</w:t>
      </w:r>
    </w:p>
    <w:p w:rsidR="00000000" w:rsidDel="00000000" w:rsidP="00000000" w:rsidRDefault="00000000" w:rsidRPr="00000000" w14:paraId="000001CC">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software quality evaluation, responses from the ISO/IEC 25010:2011 questionnaire will be collected through a hybrid approach, utilizing both online distribution via Google Forms and face-to-face administration with the IT professionals, CIER office personnel, OJT supervisors, partner companies, and student respondents. The questionnaire utilizes a 5-point Likert scale, ranging from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(Strongly Disagree) to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(Strongly Agree), to evaluate the platform’s functional suitability, performance efficiency, usability, compatibility, reliability, security, maintainability, and portability. These responses will be analyzed quantitatively to provide a clear representation of user perception and satisfaction.</w:t>
      </w:r>
    </w:p>
    <w:p w:rsidR="00000000" w:rsidDel="00000000" w:rsidP="00000000" w:rsidRDefault="00000000" w:rsidRPr="00000000" w14:paraId="000001CD">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statistical tool utilized for this analysis is the weighted mean. This will be calculated by multiplying the frequency of each response by its corresponding assigned weight on the Likert scale, summing these products, and then dividing that total by the overall number of respondents. The formula used for this calculation is:</w:t>
      </w:r>
    </w:p>
    <w:p w:rsidR="00000000" w:rsidDel="00000000" w:rsidP="00000000" w:rsidRDefault="00000000" w:rsidRPr="00000000" w14:paraId="000001CE">
      <w:pPr>
        <w:spacing w:after="240" w:line="480" w:lineRule="auto"/>
        <w:jc w:val="center"/>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x</m:t>
            </m:r>
          </m:e>
        </m:acc>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fx</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1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x</m:t>
            </m:r>
          </m:e>
        </m:acc>
      </m:oMath>
      <w:r w:rsidDel="00000000" w:rsidR="00000000" w:rsidRPr="00000000">
        <w:rPr>
          <w:rFonts w:ascii="Times New Roman" w:cs="Times New Roman" w:eastAsia="Times New Roman" w:hAnsi="Times New Roman"/>
          <w:sz w:val="24"/>
          <w:szCs w:val="24"/>
          <w:rtl w:val="0"/>
        </w:rPr>
        <w:t xml:space="preserve"> = Weighted mean score</w:t>
      </w:r>
    </w:p>
    <w:p w:rsidR="00000000" w:rsidDel="00000000" w:rsidP="00000000" w:rsidRDefault="00000000" w:rsidRPr="00000000" w14:paraId="000001D1">
      <w:pPr>
        <w:spacing w:after="0" w:line="240" w:lineRule="auto"/>
        <w:jc w:val="both"/>
        <w:rPr>
          <w:rFonts w:ascii="Times New Roman" w:cs="Times New Roman" w:eastAsia="Times New Roman" w:hAnsi="Times New Roman"/>
          <w:sz w:val="24"/>
          <w:szCs w:val="24"/>
        </w:rPr>
      </w:pPr>
      <m:oMath>
        <m:nary>
          <m:naryPr>
            <m:chr m:val="∑"/>
          </m:naryPr>
          <m:sub/>
          <m:sup/>
        </m:nary>
        <m:r>
          <w:rPr>
            <w:rFonts w:ascii="Times New Roman" w:cs="Times New Roman" w:eastAsia="Times New Roman" w:hAnsi="Times New Roman"/>
            <w:sz w:val="24"/>
            <w:szCs w:val="24"/>
          </w:rPr>
          <m:t xml:space="preserve">fx</m:t>
        </m:r>
      </m:oMath>
      <w:r w:rsidDel="00000000" w:rsidR="00000000" w:rsidRPr="00000000">
        <w:rPr>
          <w:rFonts w:ascii="Times New Roman" w:cs="Times New Roman" w:eastAsia="Times New Roman" w:hAnsi="Times New Roman"/>
          <w:sz w:val="24"/>
          <w:szCs w:val="24"/>
          <w:rtl w:val="0"/>
        </w:rPr>
        <w:t xml:space="preserve"> = Sum of the products of the frequency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and the assigned Likert scale weight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2">
      <w:pPr>
        <w:spacing w:after="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 Total number of respondents</w:t>
      </w:r>
    </w:p>
    <w:p w:rsidR="00000000" w:rsidDel="00000000" w:rsidP="00000000" w:rsidRDefault="00000000" w:rsidRPr="00000000" w14:paraId="000001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descriptive statistics such as frequencies, percentages, and overall mean scores will be computed to determine the final level of software quality as perceived by the different stakeholder groups.</w:t>
      </w:r>
    </w:p>
    <w:p w:rsidR="00000000" w:rsidDel="00000000" w:rsidP="00000000" w:rsidRDefault="00000000" w:rsidRPr="00000000" w14:paraId="000001D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w:t>
      </w:r>
    </w:p>
    <w:p w:rsidR="00000000" w:rsidDel="00000000" w:rsidP="00000000" w:rsidRDefault="00000000" w:rsidRPr="00000000" w14:paraId="000001D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strictly adheres to ethical standards throughout the research process. Prior to data collection and system interaction, informed consent will be obtained from each respondent after thoroughly explaining the study’s objectives and procedures.</w:t>
      </w:r>
    </w:p>
    <w:p w:rsidR="00000000" w:rsidDel="00000000" w:rsidP="00000000" w:rsidRDefault="00000000" w:rsidRPr="00000000" w14:paraId="000001D8">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platform processes academic records, performance evaluations, and personal credentials; therefore, strict confidentiality will be maintained throughout the study. The study will fully comply with the requirements of the Data Privacy Act of 2012. Personal data will be anonymized, securely stored, and protected via role-based access controls within the system. Information will be utilized strictly for system evaluation and recruitment matching purposes as explicitly permitted by the user, ensuring that respondents are not exposed to data misuse or harm.</w:t>
      </w:r>
      <w:r w:rsidDel="00000000" w:rsidR="00000000" w:rsidRPr="00000000">
        <w:rPr>
          <w:rtl w:val="0"/>
        </w:rPr>
      </w:r>
    </w:p>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Framework</w:t>
      </w:r>
      <w:r w:rsidDel="00000000" w:rsidR="00000000" w:rsidRPr="00000000">
        <w:rPr>
          <w:rtl w:val="0"/>
        </w:rPr>
      </w:r>
    </w:p>
    <w:p w:rsidR="00000000" w:rsidDel="00000000" w:rsidP="00000000" w:rsidRDefault="00000000" w:rsidRPr="00000000" w14:paraId="000001D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the operational framework of the Hire Me: A Centralized Platform for Digital Portfolio, Career Job Matching Recommendation, and Mapping. Operating through a centralized, multi-user architecture, the system enables various stakeholders to perform role-specific activities and exchange information through a Network Connection (LAN/WAN). Specifically, Student OJT trainees can manage their profiles, browse available OJT slots, and review OJT requirements, while receiving generated resumes, OJT matches, MOA requests, and interview schedules. Alumni can manage their profiles, submit job applications, and fulfill application requirements, and receive job matches, application status updates, and interview schedules. Partner companies can post job and OJT opportunities, manage interview schedules, and submit OJT evaluations, while receiving OJT shortlists, resumes and portfolios, and approved letters and documents. Meanwhile, OJT supervisors can monitor OJT progress and manage official letters and documents, and access OJT map routes, rendered OJT hours, OJT evaluations, and OJT portfolios.</w:t>
      </w:r>
    </w:p>
    <w:p w:rsidR="00000000" w:rsidDel="00000000" w:rsidP="00000000" w:rsidRDefault="00000000" w:rsidRPr="00000000" w14:paraId="000001DB">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requests and information exchanged by these stakeholders pass through the Network Connection (LAN/WAN), which facilitates communication between the users and the Server. The Server processes incoming requests, manages system operations, and communicates bidirectionally with the Database to fetch and store relevant information, including user profiles, job and OJT postings, applications, documents, and evaluation records. The Admin oversees the system by configuring system settings, reviewing audit logs, and managing user accounts, while accessing system analytics, MOA lists, and placement reports. Additionally, the Server connects to External Services to access external APIs and storage when required by the system's functionalities. Through this interconnected architecture, the platform facilitates the exchange of information between users, the Server, and the Database, ensuring centralized data management, coordinated stakeholder interactions, and the timely delivery of relevant information and system outputs to authorized users.</w:t>
      </w:r>
      <w:r w:rsidDel="00000000" w:rsidR="00000000" w:rsidRPr="00000000">
        <w:rPr>
          <w:rtl w:val="0"/>
        </w:rPr>
      </w:r>
    </w:p>
    <w:p w:rsidR="00000000" w:rsidDel="00000000" w:rsidP="00000000" w:rsidRDefault="00000000" w:rsidRPr="00000000" w14:paraId="000001DC">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Operational Framework</w:t>
      </w:r>
    </w:p>
    <w:p w:rsidR="00000000" w:rsidDel="00000000" w:rsidP="00000000" w:rsidRDefault="00000000" w:rsidRPr="00000000" w14:paraId="000001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086100"/>
            <wp:effectExtent b="12700" l="12700" r="12700" t="12700"/>
            <wp:docPr id="31"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4864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 (Level 0)</w:t>
      </w:r>
    </w:p>
    <w:p w:rsidR="00000000" w:rsidDel="00000000" w:rsidP="00000000" w:rsidRDefault="00000000" w:rsidRPr="00000000" w14:paraId="000001E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Figure 3 illustrates the flow of contextual data for the Hire Me: A Centralized Platform for Digital Portfolio, Career Job Matching Recommendation, and Mapping. It provides an overview of how the centralized system interacts with its five primary external entities, specifically the Student OJT, Alumni, Company, OJT Supervisor, and Admin. The diagram delineates the continuous movement of data in and out of the system, highlighting the comprehensive inputs and outputs facilitated by the platform. For instance, the system processes registration details, portfolio data, clearance documents, and DTR/GPS logs from the Student OJT, while outputting relevant OJT postings, supervisor endorsements, appraisal scores, and job matches. Similarly, companies submit MOA requests, job or OJT postings, interview schedules, and evaluations, subsequently receiving MOA status updates, applicant resumes, and trainee logs. OJT Supervisors manage academic oversight by inputting CSV rosters, clearance approvals, endorsement slips, and evaluation templates, which allows them to retrieve clearance submissions, trainee map locations, DTR audit logs, and OJT grades. Furthermore, Alumni exchange profile data, job applications, and chat messages to access internal and external job postings and job offers. Finally, the Admin governs the platform by providing MOA approvals, supervisor provisioning, and master data, enabling the system to generate critical placement KPIs, MOA compliance rates, skills gap analytics, and tracer reports. </w:t>
      </w:r>
      <w:r w:rsidDel="00000000" w:rsidR="00000000" w:rsidRPr="00000000">
        <w:rPr>
          <w:rtl w:val="0"/>
        </w:rPr>
      </w:r>
    </w:p>
    <w:p w:rsidR="00000000" w:rsidDel="00000000" w:rsidP="00000000" w:rsidRDefault="00000000" w:rsidRPr="00000000" w14:paraId="000001E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Context Diagram (Level 0)</w:t>
      </w:r>
    </w:p>
    <w:p w:rsidR="00000000" w:rsidDel="00000000" w:rsidP="00000000" w:rsidRDefault="00000000" w:rsidRPr="00000000" w14:paraId="000001E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91200" cy="3029372"/>
            <wp:effectExtent b="12700" l="12700" r="12700" t="12700"/>
            <wp:docPr id="20" name="image14.png"/>
            <a:graphic>
              <a:graphicData uri="http://schemas.openxmlformats.org/drawingml/2006/picture">
                <pic:pic>
                  <pic:nvPicPr>
                    <pic:cNvPr id="0" name="image14.png"/>
                    <pic:cNvPicPr preferRelativeResize="0"/>
                  </pic:nvPicPr>
                  <pic:blipFill>
                    <a:blip r:embed="rId9"/>
                    <a:srcRect b="0" l="-778" r="-751" t="-1297"/>
                    <a:stretch>
                      <a:fillRect/>
                    </a:stretch>
                  </pic:blipFill>
                  <pic:spPr>
                    <a:xfrm>
                      <a:off x="0" y="0"/>
                      <a:ext cx="5791200" cy="30293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(Level 1)</w:t>
      </w:r>
    </w:p>
    <w:p w:rsidR="00000000" w:rsidDel="00000000" w:rsidP="00000000" w:rsidRDefault="00000000" w:rsidRPr="00000000" w14:paraId="000001E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illustrates the detailed data flow for the Hire Me: A Centralized Platform for Digital Portfolio, Career Job Matching Recommendation, and Mapping. As depicted in the diagram, the system facilitates complex information exchange among five primary entities: the Student OJT, the OJT Supervisor, the Alumni, the Company, and the Admin.</w:t>
      </w:r>
    </w:p>
    <w:p w:rsidR="00000000" w:rsidDel="00000000" w:rsidP="00000000" w:rsidRDefault="00000000" w:rsidRPr="00000000" w14:paraId="000001E6">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interacting entities initiate system engagement through the Registration &amp; Onboarding process (1.0), submitting login and setup information that is subsequently stored as authentication data in the Users table (D1). Following successful authentication, Student OJT and Alumni actors construct their professional identities by providing education and technical skills to the Manage Profile &amp; Portfolio process (2.0). This process systematically stores the submitted profiles and verified credentials into the student_profiles (D2) and portfolio_projects (D3) data stores.</w:t>
      </w:r>
    </w:p>
    <w:p w:rsidR="00000000" w:rsidDel="00000000" w:rsidP="00000000" w:rsidRDefault="00000000" w:rsidRPr="00000000" w14:paraId="000001E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partnerships and recruitment operations are primarily formalized through interaction with the Company and Admin entities. Through the Accredit Company &amp; MOA process (3.0), Companies and Admins manage MOA contracts and approvals, which updates the contract validity within the company_profiles repository (D4). Authorized Companies then generate training opportunities by posting OJT vacancies via the Manage OJT Postings process (4.0), securely saving these vacancy details into the ojt_postings table (D5). The Process OJT Deployment module (5.0) synthesizes inputs across multiple actors: Student OJTs upload clearances and submit OJT interests, OJT Supervisors issue endorsement slips, and Companies confirm accepted applicants. These collective actions result in the saving of clearances and active contracts into the ojt_records table (D6).</w:t>
      </w:r>
    </w:p>
    <w:p w:rsidR="00000000" w:rsidDel="00000000" w:rsidP="00000000" w:rsidRDefault="00000000" w:rsidRPr="00000000" w14:paraId="000001E8">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trainees utilize the platform to transmit GPS coordinates and time logs via the Track Geofenced Attendance process (6.0), which are captured and saved as check in/out timestamps in the time_logs table (D7), while OJT Supervisors can concurrently request DTR map data. For performance assessment, the Evaluate Trainee Performance process (7.0) receives created Likert rubrics from OJT Supervisors and submitted digital appraisals from Companies, saving these templates and Likert ratings into the student_evaluations repository (D8).</w:t>
      </w:r>
    </w:p>
    <w:p w:rsidR="00000000" w:rsidDel="00000000" w:rsidP="00000000" w:rsidRDefault="00000000" w:rsidRPr="00000000" w14:paraId="000001E9">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to post-graduate placement, Companies publish career vacancies and the Admin executes the skills matching engine within the Post &amp; Manage Job Vacancies process (8.0), saving active postings to the job_listings data store (D9). The Process Career Applications module (9.0) manages the recruitment pipeline by receiving application submissions and offer decisions from Alumni, alongside screening statuses and interview schedules from Companies, ultimately updating the application stage and messages within the job_applications table (D10). Finally, the administrative entity maintains oversight of post-graduate success metrics through the Manage Alumni Tracer Reports process (10.0). This module captures tracer survey responses from Alumni and processes CHED report requests from the Admin, systematically storing employment status records in the alumni_trackers table (D11).</w:t>
      </w:r>
    </w:p>
    <w:p w:rsidR="00000000" w:rsidDel="00000000" w:rsidP="00000000" w:rsidRDefault="00000000" w:rsidRPr="00000000" w14:paraId="000001E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Data Flow Diagram (Level 1)</w:t>
      </w:r>
    </w:p>
    <w:p w:rsidR="00000000" w:rsidDel="00000000" w:rsidP="00000000" w:rsidRDefault="00000000" w:rsidRPr="00000000" w14:paraId="000001F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38784" cy="5993482"/>
            <wp:effectExtent b="12700" l="12700" r="12700" t="12700"/>
            <wp:docPr id="1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38784" cy="59934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Relationship Diagram</w:t>
      </w:r>
    </w:p>
    <w:p w:rsidR="00000000" w:rsidDel="00000000" w:rsidP="00000000" w:rsidRDefault="00000000" w:rsidRPr="00000000" w14:paraId="000001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Figure 5, the Entity Relationship Diagram (ERD), provides the visual presentation of the relationships among the entities inside the database of the developed Hire Me: A Centralized Platform for Digital Portfolio, Career Job Matching Recommendation, and Mapping. The ERD ensured that the proposed system maintained data integrity and a logical, centralized structure anchored primarily by the central User entity. This architectural design makes it easier to manage the attributes and complex relational dependencies of the various user profiles, verified digital portfolios, career job listings, and geofenced time-tracking records present within the platform. Furthermore, the updated diagram reflects the integration of new advanced institutional workflows, specifically incorporating specialized tables for OJT safety governance—such as emergency interruptions and formal pull-out requests—as well as curriculum accreditation tracking through Program Educational Objectives (PEO) definitions and alumni assessments. Ultimately, the ERD was designed to offer the proponents a complete visualization of how these expanded backend components interact, allowing for easier identification, optimization, and analysis of the system's comprehensive data architecture. </w:t>
      </w:r>
    </w:p>
    <w:p w:rsidR="00000000" w:rsidDel="00000000" w:rsidP="00000000" w:rsidRDefault="00000000" w:rsidRPr="00000000" w14:paraId="000001F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Entity Relationship Diagram (ERD)</w:t>
      </w:r>
    </w:p>
    <w:p w:rsidR="00000000" w:rsidDel="00000000" w:rsidP="00000000" w:rsidRDefault="00000000" w:rsidRPr="00000000" w14:paraId="000001F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642742"/>
            <wp:effectExtent b="0" l="0" r="0" t="0"/>
            <wp:docPr id="1" name="image25.png"/>
            <a:graphic>
              <a:graphicData uri="http://schemas.openxmlformats.org/drawingml/2006/picture">
                <pic:pic>
                  <pic:nvPicPr>
                    <pic:cNvPr id="0" name="image25.png"/>
                    <pic:cNvPicPr preferRelativeResize="0"/>
                  </pic:nvPicPr>
                  <pic:blipFill>
                    <a:blip r:embed="rId11"/>
                    <a:srcRect b="0" l="19" r="19" t="0"/>
                    <a:stretch>
                      <a:fillRect/>
                    </a:stretch>
                  </pic:blipFill>
                  <pic:spPr>
                    <a:xfrm>
                      <a:off x="0" y="0"/>
                      <a:ext cx="5486400" cy="364274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20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illustrates the use cases of the Hire Me: A Centralized Platform for Digital Portfolio, Career Job Matching Recommendation, and Mapping. As depicted in the diagram, there are five primary actors interacting with the platform: the Student OJT, the Alumni, the Company, the OJT Supervisor, and the Admin. The Student OJT is able to manage their profile and portfolio, submit pre-deployment clearance, log their geofenced OJT attendance, manage their resume, and search, browse, and apply for jobs. The Alumni are equipped to manage their resume, search, browse, and apply for jobs, and accept or reject job offers. The Companies, acting as industry partners, are able to upload and track their Memorandum of Agreement (MOA), post OJT and job vacancies, screen applicants and schedule interviews, and evaluate student trainees. Meanwhile, the OJT Supervisors have the capability to review clearances and endorse trainees, monitor overall OJT progress and the Daily Time Record (DTR) map, and author and dispatch evaluation rubrics. Lastly, the Admin oversees the system's core governance, with functionalities to validate companies and MOA contracts, run the skills matching engine, and generate comprehensive institutional reports. </w:t>
      </w:r>
    </w:p>
    <w:p w:rsidR="00000000" w:rsidDel="00000000" w:rsidP="00000000" w:rsidRDefault="00000000" w:rsidRPr="00000000" w14:paraId="0000020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581025</wp:posOffset>
            </wp:positionV>
            <wp:extent cx="4724400" cy="6888122"/>
            <wp:effectExtent b="12700" l="12700" r="12700" t="12700"/>
            <wp:wrapTopAndBottom distB="114300" distT="114300"/>
            <wp:docPr id="29" name="image24.png"/>
            <a:graphic>
              <a:graphicData uri="http://schemas.openxmlformats.org/drawingml/2006/picture">
                <pic:pic>
                  <pic:nvPicPr>
                    <pic:cNvPr id="0" name="image24.png"/>
                    <pic:cNvPicPr preferRelativeResize="0"/>
                  </pic:nvPicPr>
                  <pic:blipFill>
                    <a:blip r:embed="rId12"/>
                    <a:srcRect b="0" l="-5419" r="-5419" t="0"/>
                    <a:stretch>
                      <a:fillRect/>
                    </a:stretch>
                  </pic:blipFill>
                  <pic:spPr>
                    <a:xfrm>
                      <a:off x="0" y="0"/>
                      <a:ext cx="4724400" cy="6888122"/>
                    </a:xfrm>
                    <a:prstGeom prst="rect"/>
                    <a:ln w="12700">
                      <a:solidFill>
                        <a:srgbClr val="000000"/>
                      </a:solidFill>
                      <a:prstDash val="solid"/>
                    </a:ln>
                  </pic:spPr>
                </pic:pic>
              </a:graphicData>
            </a:graphic>
          </wp:anchor>
        </w:drawing>
      </w:r>
    </w:p>
    <w:p w:rsidR="00000000" w:rsidDel="00000000" w:rsidP="00000000" w:rsidRDefault="00000000" w:rsidRPr="00000000" w14:paraId="000002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sidR="00000000" w:rsidDel="00000000" w:rsidP="00000000" w:rsidRDefault="00000000" w:rsidRPr="00000000" w14:paraId="0000020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dictionary is a component that stores the names, definitions, and attributes for data elements present inside the database of the proposed system. The tables listed below are the listings of the actual field names, data types, lengths, and descriptions of data elements that are present in the database of Hire Me: A Centralized Platform for Digital Portfolio, Career Job Matching Recommendation, and Mapping. </w:t>
      </w:r>
    </w:p>
    <w:p>
      <w:pPr>
        <w:spacing w:before="240" w:after="80" w:line="276" w:lineRule="auto"/>
      </w:pPr>
      <w:r>
        <w:rPr>
          <w:rFonts w:ascii="Times New Roman" w:hAnsi="Times New Roman"/>
          <w:b/>
          <w:i w:val="0"/>
          <w:sz w:val="24"/>
        </w:rPr>
        <w:t>Table 5</w:t>
        <w:br/>
      </w:r>
      <w:r>
        <w:rPr>
          <w:rFonts w:ascii="Times New Roman" w:hAnsi="Times New Roman"/>
          <w:b w:val="0"/>
          <w:i w:val="0"/>
          <w:sz w:val="24"/>
        </w:rPr>
        <w:t>User</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User record.</w:t>
            </w:r>
          </w:p>
        </w:tc>
      </w:tr>
      <w:tr>
        <w:tc>
          <w:tcPr>
            <w:tcW w:type="dxa" w:w="2016"/>
          </w:tcPr>
          <w:p>
            <w:pPr>
              <w:spacing w:before="40" w:after="40"/>
            </w:pPr>
            <w:r>
              <w:rPr>
                <w:rFonts w:ascii="Times New Roman" w:hAnsi="Times New Roman"/>
                <w:sz w:val="20"/>
              </w:rPr>
              <w:t>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Full legal name or display name of the user.</w:t>
            </w:r>
          </w:p>
        </w:tc>
      </w:tr>
      <w:tr>
        <w:tc>
          <w:tcPr>
            <w:tcW w:type="dxa" w:w="2016"/>
          </w:tcPr>
          <w:p>
            <w:pPr>
              <w:spacing w:before="40" w:after="40"/>
            </w:pPr>
            <w:r>
              <w:rPr>
                <w:rFonts w:ascii="Times New Roman" w:hAnsi="Times New Roman"/>
                <w:sz w:val="20"/>
              </w:rPr>
              <w:t>email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Unique corporate, university, or personal email used for login credentials.</w:t>
            </w:r>
          </w:p>
        </w:tc>
      </w:tr>
      <w:tr>
        <w:tc>
          <w:tcPr>
            <w:tcW w:type="dxa" w:w="2016"/>
          </w:tcPr>
          <w:p>
            <w:pPr>
              <w:spacing w:before="40" w:after="40"/>
            </w:pPr>
            <w:r>
              <w:rPr>
                <w:rFonts w:ascii="Times New Roman" w:hAnsi="Times New Roman"/>
                <w:sz w:val="20"/>
              </w:rPr>
              <w:t>email_verified_at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Email verified at recorded for User.</w:t>
            </w:r>
          </w:p>
        </w:tc>
      </w:tr>
      <w:tr>
        <w:tc>
          <w:tcPr>
            <w:tcW w:type="dxa" w:w="2016"/>
          </w:tcPr>
          <w:p>
            <w:pPr>
              <w:spacing w:before="40" w:after="40"/>
            </w:pPr>
            <w:r>
              <w:rPr>
                <w:rFonts w:ascii="Times New Roman" w:hAnsi="Times New Roman"/>
                <w:sz w:val="20"/>
              </w:rPr>
              <w:t>password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Bcrypt-hashed password string.</w:t>
            </w:r>
          </w:p>
        </w:tc>
      </w:tr>
      <w:tr>
        <w:tc>
          <w:tcPr>
            <w:tcW w:type="dxa" w:w="2016"/>
          </w:tcPr>
          <w:p>
            <w:pPr>
              <w:spacing w:before="40" w:after="40"/>
            </w:pPr>
            <w:r>
              <w:rPr>
                <w:rFonts w:ascii="Times New Roman" w:hAnsi="Times New Roman"/>
                <w:sz w:val="20"/>
              </w:rPr>
              <w:t>remember_token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100</w:t>
            </w:r>
          </w:p>
        </w:tc>
        <w:tc>
          <w:tcPr>
            <w:tcW w:type="dxa" w:w="5040"/>
          </w:tcPr>
          <w:p>
            <w:pPr>
              <w:spacing w:before="40" w:after="40"/>
            </w:pPr>
            <w:r>
              <w:rPr>
                <w:rFonts w:ascii="Times New Roman" w:hAnsi="Times New Roman"/>
                <w:sz w:val="20"/>
              </w:rPr>
              <w:t>Remember token recorded for User.</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User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User entry was last modified.</w:t>
            </w:r>
          </w:p>
        </w:tc>
      </w:tr>
      <w:tr>
        <w:tc>
          <w:tcPr>
            <w:tcW w:type="dxa" w:w="2016"/>
          </w:tcPr>
          <w:p>
            <w:pPr>
              <w:spacing w:before="40" w:after="40"/>
            </w:pPr>
            <w:r>
              <w:rPr>
                <w:rFonts w:ascii="Times New Roman" w:hAnsi="Times New Roman"/>
                <w:sz w:val="20"/>
              </w:rPr>
              <w:t>role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Primary authorization role (student, company, supervisor, graduate, jobseeker, admin).</w:t>
            </w:r>
          </w:p>
        </w:tc>
      </w:tr>
      <w:tr>
        <w:tc>
          <w:tcPr>
            <w:tcW w:type="dxa" w:w="2016"/>
          </w:tcPr>
          <w:p>
            <w:pPr>
              <w:spacing w:before="40" w:after="40"/>
            </w:pPr>
            <w:r>
              <w:rPr>
                <w:rFonts w:ascii="Times New Roman" w:hAnsi="Times New Roman"/>
                <w:sz w:val="20"/>
              </w:rPr>
              <w:t>onboarding_completed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indicating whether mandatory onboarding profile wizard was completed.</w:t>
            </w:r>
          </w:p>
        </w:tc>
      </w:tr>
      <w:tr>
        <w:tc>
          <w:tcPr>
            <w:tcW w:type="dxa" w:w="2016"/>
          </w:tcPr>
          <w:p>
            <w:pPr>
              <w:spacing w:before="40" w:after="40"/>
            </w:pPr>
            <w:r>
              <w:rPr>
                <w:rFonts w:ascii="Times New Roman" w:hAnsi="Times New Roman"/>
                <w:sz w:val="20"/>
              </w:rPr>
              <w:t>avatar_url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Relative or CDN URL pointing to user profile photo image.</w:t>
            </w:r>
          </w:p>
        </w:tc>
      </w:tr>
    </w:tbl>
    <w:p>
      <w:pPr>
        <w:spacing w:before="80" w:after="240" w:line="276" w:lineRule="auto"/>
      </w:pPr>
      <w:r>
        <w:rPr>
          <w:rFonts w:ascii="Times New Roman" w:hAnsi="Times New Roman"/>
          <w:b w:val="0"/>
          <w:i w:val="0"/>
          <w:sz w:val="24"/>
        </w:rPr>
        <w:t>Table 5 is for the core account credentials, authentication records, and system role assignments of all users in the Hire Me: A Centralized Platform for Digital Portfolio, Career Job Matching Recommendation, and Mapping.</w:t>
      </w:r>
    </w:p>
    <w:p>
      <w:pPr>
        <w:spacing w:before="240" w:after="80" w:line="276" w:lineRule="auto"/>
      </w:pPr>
      <w:r>
        <w:rPr>
          <w:rFonts w:ascii="Times New Roman" w:hAnsi="Times New Roman"/>
          <w:b/>
          <w:i w:val="0"/>
          <w:sz w:val="24"/>
        </w:rPr>
        <w:t>Table 6</w:t>
        <w:br/>
      </w:r>
      <w:r>
        <w:rPr>
          <w:rFonts w:ascii="Times New Roman" w:hAnsi="Times New Roman"/>
          <w:b w:val="0"/>
          <w:i w:val="0"/>
          <w:sz w:val="24"/>
        </w:rPr>
        <w:t>CompanyProfile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CompanyProfile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company_name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Registered business name of the Host Training Establishment.</w:t>
            </w:r>
          </w:p>
        </w:tc>
      </w:tr>
      <w:tr>
        <w:tc>
          <w:tcPr>
            <w:tcW w:type="dxa" w:w="2016"/>
          </w:tcPr>
          <w:p>
            <w:pPr>
              <w:spacing w:before="40" w:after="40"/>
            </w:pPr>
            <w:r>
              <w:rPr>
                <w:rFonts w:ascii="Times New Roman" w:hAnsi="Times New Roman"/>
                <w:sz w:val="20"/>
              </w:rPr>
              <w:t>company_location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Company location recorded for CompanyProfile.</w:t>
            </w:r>
          </w:p>
        </w:tc>
      </w:tr>
      <w:tr>
        <w:tc>
          <w:tcPr>
            <w:tcW w:type="dxa" w:w="2016"/>
          </w:tcPr>
          <w:p>
            <w:pPr>
              <w:spacing w:before="40" w:after="40"/>
            </w:pPr>
            <w:r>
              <w:rPr>
                <w:rFonts w:ascii="Times New Roman" w:hAnsi="Times New Roman"/>
                <w:sz w:val="20"/>
              </w:rPr>
              <w:t>company_type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Enterprise classification (Private Corporation, Government, NGO, Startup).</w:t>
            </w:r>
          </w:p>
        </w:tc>
      </w:tr>
      <w:tr>
        <w:tc>
          <w:tcPr>
            <w:tcW w:type="dxa" w:w="2016"/>
          </w:tcPr>
          <w:p>
            <w:pPr>
              <w:spacing w:before="40" w:after="40"/>
            </w:pPr>
            <w:r>
              <w:rPr>
                <w:rFonts w:ascii="Times New Roman" w:hAnsi="Times New Roman"/>
                <w:sz w:val="20"/>
              </w:rPr>
              <w:t>website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Website recorded for CompanyProfile.</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CompanyProfile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CompanyProfile entry was last modified.</w:t>
            </w:r>
          </w:p>
        </w:tc>
      </w:tr>
      <w:tr>
        <w:tc>
          <w:tcPr>
            <w:tcW w:type="dxa" w:w="2016"/>
          </w:tcPr>
          <w:p>
            <w:pPr>
              <w:spacing w:before="40" w:after="40"/>
            </w:pPr>
            <w:r>
              <w:rPr>
                <w:rFonts w:ascii="Times New Roman" w:hAnsi="Times New Roman"/>
                <w:sz w:val="20"/>
              </w:rPr>
              <w:t>company_size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Workforce size tier (1-10, 11-50, 51-200, 201+ employees).</w:t>
            </w:r>
          </w:p>
        </w:tc>
      </w:tr>
      <w:tr>
        <w:tc>
          <w:tcPr>
            <w:tcW w:type="dxa" w:w="2016"/>
          </w:tcPr>
          <w:p>
            <w:pPr>
              <w:spacing w:before="40" w:after="40"/>
            </w:pPr>
            <w:r>
              <w:rPr>
                <w:rFonts w:ascii="Times New Roman" w:hAnsi="Times New Roman"/>
                <w:sz w:val="20"/>
              </w:rPr>
              <w:t>contact_email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Official HR / internship coordinator email address.</w:t>
            </w:r>
          </w:p>
        </w:tc>
      </w:tr>
      <w:tr>
        <w:tc>
          <w:tcPr>
            <w:tcW w:type="dxa" w:w="2016"/>
          </w:tcPr>
          <w:p>
            <w:pPr>
              <w:spacing w:before="40" w:after="40"/>
            </w:pPr>
            <w:r>
              <w:rPr>
                <w:rFonts w:ascii="Times New Roman" w:hAnsi="Times New Roman"/>
                <w:sz w:val="20"/>
              </w:rPr>
              <w:t>contact_phone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Official corporate telephone or mobile contact number.</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Description recorded for CompanyProfile.</w:t>
            </w:r>
          </w:p>
        </w:tc>
      </w:tr>
      <w:tr>
        <w:tc>
          <w:tcPr>
            <w:tcW w:type="dxa" w:w="2016"/>
          </w:tcPr>
          <w:p>
            <w:pPr>
              <w:spacing w:before="40" w:after="40"/>
            </w:pPr>
            <w:r>
              <w:rPr>
                <w:rFonts w:ascii="Times New Roman" w:hAnsi="Times New Roman"/>
                <w:sz w:val="20"/>
              </w:rPr>
              <w:t>logo_url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Storage URL or CDN link to company corporate logo.</w:t>
            </w:r>
          </w:p>
        </w:tc>
      </w:tr>
      <w:tr>
        <w:tc>
          <w:tcPr>
            <w:tcW w:type="dxa" w:w="2016"/>
          </w:tcPr>
          <w:p>
            <w:pPr>
              <w:spacing w:before="40" w:after="40"/>
            </w:pPr>
            <w:r>
              <w:rPr>
                <w:rFonts w:ascii="Times New Roman" w:hAnsi="Times New Roman"/>
                <w:sz w:val="20"/>
              </w:rPr>
              <w:t>profile_completed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indicating completion of corporate profile accreditation details.</w:t>
            </w:r>
          </w:p>
        </w:tc>
      </w:tr>
      <w:tr>
        <w:tc>
          <w:tcPr>
            <w:tcW w:type="dxa" w:w="2016"/>
          </w:tcPr>
          <w:p>
            <w:pPr>
              <w:spacing w:before="40" w:after="40"/>
            </w:pPr>
            <w:r>
              <w:rPr>
                <w:rFonts w:ascii="Times New Roman" w:hAnsi="Times New Roman"/>
                <w:sz w:val="20"/>
              </w:rPr>
              <w:t>contact_person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Name of authorized corporate liaison or HR coordinator.</w:t>
            </w:r>
          </w:p>
        </w:tc>
      </w:tr>
      <w:tr>
        <w:tc>
          <w:tcPr>
            <w:tcW w:type="dxa" w:w="2016"/>
          </w:tcPr>
          <w:p>
            <w:pPr>
              <w:spacing w:before="40" w:after="40"/>
            </w:pPr>
            <w:r>
              <w:rPr>
                <w:rFonts w:ascii="Times New Roman" w:hAnsi="Times New Roman"/>
                <w:sz w:val="20"/>
              </w:rPr>
              <w:t>moa_file_path</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Storage path to verified bilateral MOA agreement PDF document.</w:t>
            </w:r>
          </w:p>
        </w:tc>
      </w:tr>
      <w:tr>
        <w:tc>
          <w:tcPr>
            <w:tcW w:type="dxa" w:w="2016"/>
          </w:tcPr>
          <w:p>
            <w:pPr>
              <w:spacing w:before="40" w:after="40"/>
            </w:pPr>
            <w:r>
              <w:rPr>
                <w:rFonts w:ascii="Times New Roman" w:hAnsi="Times New Roman"/>
                <w:sz w:val="20"/>
              </w:rPr>
              <w:t>moa_start_date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Official effective commencement date of partnership MOA.</w:t>
            </w:r>
          </w:p>
        </w:tc>
      </w:tr>
      <w:tr>
        <w:tc>
          <w:tcPr>
            <w:tcW w:type="dxa" w:w="2016"/>
          </w:tcPr>
          <w:p>
            <w:pPr>
              <w:spacing w:before="40" w:after="40"/>
            </w:pPr>
            <w:r>
              <w:rPr>
                <w:rFonts w:ascii="Times New Roman" w:hAnsi="Times New Roman"/>
                <w:sz w:val="20"/>
              </w:rPr>
              <w:t>moa_end_date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Expiration date of MOA contract duration.</w:t>
            </w:r>
          </w:p>
        </w:tc>
      </w:tr>
      <w:tr>
        <w:tc>
          <w:tcPr>
            <w:tcW w:type="dxa" w:w="2016"/>
          </w:tcPr>
          <w:p>
            <w:pPr>
              <w:spacing w:before="40" w:after="40"/>
            </w:pPr>
            <w:r>
              <w:rPr>
                <w:rFonts w:ascii="Times New Roman" w:hAnsi="Times New Roman"/>
                <w:sz w:val="20"/>
              </w:rPr>
              <w:t>moa_status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Partnership validity state (active, pending, expired, for_renewal).</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Status recorded for CompanyProfile.</w:t>
            </w:r>
          </w:p>
        </w:tc>
      </w:tr>
      <w:tr>
        <w:tc>
          <w:tcPr>
            <w:tcW w:type="dxa" w:w="2016"/>
          </w:tcPr>
          <w:p>
            <w:pPr>
              <w:spacing w:before="40" w:after="40"/>
            </w:pPr>
            <w:r>
              <w:rPr>
                <w:rFonts w:ascii="Times New Roman" w:hAnsi="Times New Roman"/>
                <w:sz w:val="20"/>
              </w:rPr>
              <w:t>ownership_type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Ownership classification (Sole Proprietorship, Partnership, Corporation).</w:t>
            </w:r>
          </w:p>
        </w:tc>
      </w:tr>
      <w:tr>
        <w:tc>
          <w:tcPr>
            <w:tcW w:type="dxa" w:w="2016"/>
          </w:tcPr>
          <w:p>
            <w:pPr>
              <w:spacing w:before="40" w:after="40"/>
            </w:pPr>
            <w:r>
              <w:rPr>
                <w:rFonts w:ascii="Times New Roman" w:hAnsi="Times New Roman"/>
                <w:sz w:val="20"/>
              </w:rPr>
              <w:t>year_founded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Year when enterprise or organization was officially founded.</w:t>
            </w:r>
          </w:p>
        </w:tc>
      </w:tr>
      <w:tr>
        <w:tc>
          <w:tcPr>
            <w:tcW w:type="dxa" w:w="2016"/>
          </w:tcPr>
          <w:p>
            <w:pPr>
              <w:spacing w:before="40" w:after="40"/>
            </w:pPr>
            <w:r>
              <w:rPr>
                <w:rFonts w:ascii="Times New Roman" w:hAnsi="Times New Roman"/>
                <w:sz w:val="20"/>
              </w:rPr>
              <w:t>full_address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Physical operational street address of corporate facility.</w:t>
            </w:r>
          </w:p>
        </w:tc>
      </w:tr>
      <w:tr>
        <w:tc>
          <w:tcPr>
            <w:tcW w:type="dxa" w:w="2016"/>
          </w:tcPr>
          <w:p>
            <w:pPr>
              <w:spacing w:before="40" w:after="40"/>
            </w:pPr>
            <w:r>
              <w:rPr>
                <w:rFonts w:ascii="Times New Roman" w:hAnsi="Times New Roman"/>
                <w:sz w:val="20"/>
              </w:rPr>
              <w:t>contact_title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Job designation or title of primary corporate contact.</w:t>
            </w:r>
          </w:p>
        </w:tc>
      </w:tr>
      <w:tr>
        <w:tc>
          <w:tcPr>
            <w:tcW w:type="dxa" w:w="2016"/>
          </w:tcPr>
          <w:p>
            <w:pPr>
              <w:spacing w:before="40" w:after="40"/>
            </w:pPr>
            <w:r>
              <w:rPr>
                <w:rFonts w:ascii="Times New Roman" w:hAnsi="Times New Roman"/>
                <w:sz w:val="20"/>
              </w:rPr>
              <w:t>registration_source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Registration pathway (self-registered online or CIER admin provisioned).</w:t>
            </w:r>
          </w:p>
        </w:tc>
      </w:tr>
      <w:tr>
        <w:tc>
          <w:tcPr>
            <w:tcW w:type="dxa" w:w="2016"/>
          </w:tcPr>
          <w:p>
            <w:pPr>
              <w:spacing w:before="40" w:after="40"/>
            </w:pPr>
            <w:r>
              <w:rPr>
                <w:rFonts w:ascii="Times New Roman" w:hAnsi="Times New Roman"/>
                <w:sz w:val="20"/>
              </w:rPr>
              <w:t>moa_requested_at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Timestamp when company initiated formal bilateral MOA partnership request.</w:t>
            </w:r>
          </w:p>
        </w:tc>
      </w:tr>
      <w:tr>
        <w:tc>
          <w:tcPr>
            <w:tcW w:type="dxa" w:w="2016"/>
          </w:tcPr>
          <w:p>
            <w:pPr>
              <w:spacing w:before="40" w:after="40"/>
            </w:pPr>
            <w:r>
              <w:rPr>
                <w:rFonts w:ascii="Times New Roman" w:hAnsi="Times New Roman"/>
                <w:sz w:val="20"/>
              </w:rPr>
              <w:t>moa_request_notes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Administrative remarks regarding MOA review or legal provisions.</w:t>
            </w:r>
          </w:p>
        </w:tc>
      </w:tr>
    </w:tbl>
    <w:p>
      <w:pPr>
        <w:spacing w:before="80" w:after="240" w:line="276" w:lineRule="auto"/>
      </w:pPr>
      <w:r>
        <w:rPr>
          <w:rFonts w:ascii="Times New Roman" w:hAnsi="Times New Roman"/>
          <w:b w:val="0"/>
          <w:i w:val="0"/>
          <w:sz w:val="24"/>
        </w:rPr>
        <w:t>Table 6 is for managing registered company details, workforce sizes, and bilateral Memorandum of Agreement (MOA) partnership contracts in the Hire Me: A Centralized Platform for Digital Portfolio, Career Job Matching Recommendation, and Mapping.</w:t>
      </w:r>
    </w:p>
    <w:p>
      <w:pPr>
        <w:spacing w:before="240" w:after="80" w:line="276" w:lineRule="auto"/>
      </w:pPr>
      <w:r>
        <w:rPr>
          <w:rFonts w:ascii="Times New Roman" w:hAnsi="Times New Roman"/>
          <w:b/>
          <w:i w:val="0"/>
          <w:sz w:val="24"/>
        </w:rPr>
        <w:t>Table 7</w:t>
        <w:br/>
      </w:r>
      <w:r>
        <w:rPr>
          <w:rFonts w:ascii="Times New Roman" w:hAnsi="Times New Roman"/>
          <w:b w:val="0"/>
          <w:i w:val="0"/>
          <w:sz w:val="24"/>
        </w:rPr>
        <w:t>StudentProfile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StudentProfile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school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University name (Carlos Hilado Memorial State University).</w:t>
            </w:r>
          </w:p>
        </w:tc>
      </w:tr>
      <w:tr>
        <w:tc>
          <w:tcPr>
            <w:tcW w:type="dxa" w:w="2016"/>
          </w:tcPr>
          <w:p>
            <w:pPr>
              <w:spacing w:before="40" w:after="40"/>
            </w:pPr>
            <w:r>
              <w:rPr>
                <w:rFonts w:ascii="Times New Roman" w:hAnsi="Times New Roman"/>
                <w:sz w:val="20"/>
              </w:rPr>
              <w:t>campus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Campus location (Talisay, Fortune Towne, Binalbagan, Alijis).</w:t>
            </w:r>
          </w:p>
        </w:tc>
      </w:tr>
      <w:tr>
        <w:tc>
          <w:tcPr>
            <w:tcW w:type="dxa" w:w="2016"/>
          </w:tcPr>
          <w:p>
            <w:pPr>
              <w:spacing w:before="40" w:after="40"/>
            </w:pPr>
            <w:r>
              <w:rPr>
                <w:rFonts w:ascii="Times New Roman" w:hAnsi="Times New Roman"/>
                <w:sz w:val="20"/>
              </w:rPr>
              <w:t>program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Degree program (BS Information Technology, BS Computer Science, etc.).</w:t>
            </w:r>
          </w:p>
        </w:tc>
      </w:tr>
      <w:tr>
        <w:tc>
          <w:tcPr>
            <w:tcW w:type="dxa" w:w="2016"/>
          </w:tcPr>
          <w:p>
            <w:pPr>
              <w:spacing w:before="40" w:after="40"/>
            </w:pPr>
            <w:r>
              <w:rPr>
                <w:rFonts w:ascii="Times New Roman" w:hAnsi="Times New Roman"/>
                <w:sz w:val="20"/>
              </w:rPr>
              <w:t>year_level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Current academic standing (e.g. 4th Year, Graduating, Alumni).</w:t>
            </w:r>
          </w:p>
        </w:tc>
      </w:tr>
      <w:tr>
        <w:tc>
          <w:tcPr>
            <w:tcW w:type="dxa" w:w="2016"/>
          </w:tcPr>
          <w:p>
            <w:pPr>
              <w:spacing w:before="40" w:after="40"/>
            </w:pPr>
            <w:r>
              <w:rPr>
                <w:rFonts w:ascii="Times New Roman" w:hAnsi="Times New Roman"/>
                <w:sz w:val="20"/>
              </w:rPr>
              <w:t>student_id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Official university student identification number (e.g. 2022-0145).</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StudentProfile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StudentProfile entry was last modified.</w:t>
            </w:r>
          </w:p>
        </w:tc>
      </w:tr>
      <w:tr>
        <w:tc>
          <w:tcPr>
            <w:tcW w:type="dxa" w:w="2016"/>
          </w:tcPr>
          <w:p>
            <w:pPr>
              <w:spacing w:before="40" w:after="40"/>
            </w:pPr>
            <w:r>
              <w:rPr>
                <w:rFonts w:ascii="Times New Roman" w:hAnsi="Times New Roman"/>
                <w:sz w:val="20"/>
              </w:rPr>
              <w:t>headline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Headline recorded for StudentProfile.</w:t>
            </w:r>
          </w:p>
        </w:tc>
      </w:tr>
      <w:tr>
        <w:tc>
          <w:tcPr>
            <w:tcW w:type="dxa" w:w="2016"/>
          </w:tcPr>
          <w:p>
            <w:pPr>
              <w:spacing w:before="40" w:after="40"/>
            </w:pPr>
            <w:r>
              <w:rPr>
                <w:rFonts w:ascii="Times New Roman" w:hAnsi="Times New Roman"/>
                <w:sz w:val="20"/>
              </w:rPr>
              <w:t>bio</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Bio recorded for StudentProfile.</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Location recorded for StudentProfile.</w:t>
            </w:r>
          </w:p>
        </w:tc>
      </w:tr>
      <w:tr>
        <w:tc>
          <w:tcPr>
            <w:tcW w:type="dxa" w:w="2016"/>
          </w:tcPr>
          <w:p>
            <w:pPr>
              <w:spacing w:before="40" w:after="40"/>
            </w:pPr>
            <w:r>
              <w:rPr>
                <w:rFonts w:ascii="Times New Roman" w:hAnsi="Times New Roman"/>
                <w:sz w:val="20"/>
              </w:rPr>
              <w:t>github_url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Personal GitHub developer profile link.</w:t>
            </w:r>
          </w:p>
        </w:tc>
      </w:tr>
      <w:tr>
        <w:tc>
          <w:tcPr>
            <w:tcW w:type="dxa" w:w="2016"/>
          </w:tcPr>
          <w:p>
            <w:pPr>
              <w:spacing w:before="40" w:after="40"/>
            </w:pPr>
            <w:r>
              <w:rPr>
                <w:rFonts w:ascii="Times New Roman" w:hAnsi="Times New Roman"/>
                <w:sz w:val="20"/>
              </w:rPr>
              <w:t>linkedin_url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Professional LinkedIn profile web address.</w:t>
            </w:r>
          </w:p>
        </w:tc>
      </w:tr>
      <w:tr>
        <w:tc>
          <w:tcPr>
            <w:tcW w:type="dxa" w:w="2016"/>
          </w:tcPr>
          <w:p>
            <w:pPr>
              <w:spacing w:before="40" w:after="40"/>
            </w:pPr>
            <w:r>
              <w:rPr>
                <w:rFonts w:ascii="Times New Roman" w:hAnsi="Times New Roman"/>
                <w:sz w:val="20"/>
              </w:rPr>
              <w:t>portfolio_url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External portfolio website or personal domain link.</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Academic placement eligibility status.</w:t>
            </w:r>
          </w:p>
        </w:tc>
      </w:tr>
      <w:tr>
        <w:tc>
          <w:tcPr>
            <w:tcW w:type="dxa" w:w="2016"/>
          </w:tcPr>
          <w:p>
            <w:pPr>
              <w:spacing w:before="40" w:after="40"/>
            </w:pPr>
            <w:r>
              <w:rPr>
                <w:rFonts w:ascii="Times New Roman" w:hAnsi="Times New Roman"/>
                <w:sz w:val="20"/>
              </w:rPr>
              <w:t>phone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Phone recorded for StudentProfile.</w:t>
            </w:r>
          </w:p>
        </w:tc>
      </w:tr>
      <w:tr>
        <w:tc>
          <w:tcPr>
            <w:tcW w:type="dxa" w:w="2016"/>
          </w:tcPr>
          <w:p>
            <w:pPr>
              <w:spacing w:before="40" w:after="40"/>
            </w:pPr>
            <w:r>
              <w:rPr>
                <w:rFonts w:ascii="Times New Roman" w:hAnsi="Times New Roman"/>
                <w:sz w:val="20"/>
              </w:rPr>
              <w:t>cover_color</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Cover color recorded for StudentProfile.</w:t>
            </w:r>
          </w:p>
        </w:tc>
      </w:tr>
      <w:tr>
        <w:tc>
          <w:tcPr>
            <w:tcW w:type="dxa" w:w="2016"/>
          </w:tcPr>
          <w:p>
            <w:pPr>
              <w:spacing w:before="40" w:after="40"/>
            </w:pPr>
            <w:r>
              <w:rPr>
                <w:rFonts w:ascii="Times New Roman" w:hAnsi="Times New Roman"/>
                <w:sz w:val="20"/>
              </w:rPr>
              <w:t>resume_type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Selected resume design template layout.</w:t>
            </w:r>
          </w:p>
        </w:tc>
      </w:tr>
      <w:tr>
        <w:tc>
          <w:tcPr>
            <w:tcW w:type="dxa" w:w="2016"/>
          </w:tcPr>
          <w:p>
            <w:pPr>
              <w:spacing w:before="40" w:after="40"/>
            </w:pPr>
            <w:r>
              <w:rPr>
                <w:rFonts w:ascii="Times New Roman" w:hAnsi="Times New Roman"/>
                <w:sz w:val="20"/>
              </w:rPr>
              <w:t>resume_objective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Targeted career objective statement rendered on resume.</w:t>
            </w:r>
          </w:p>
        </w:tc>
      </w:tr>
      <w:tr>
        <w:tc>
          <w:tcPr>
            <w:tcW w:type="dxa" w:w="2016"/>
          </w:tcPr>
          <w:p>
            <w:pPr>
              <w:spacing w:before="40" w:after="40"/>
            </w:pPr>
            <w:r>
              <w:rPr>
                <w:rFonts w:ascii="Times New Roman" w:hAnsi="Times New Roman"/>
                <w:sz w:val="20"/>
              </w:rPr>
              <w:t>section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Assigned class section block (e.g. 4A, 4B).</w:t>
            </w:r>
          </w:p>
        </w:tc>
      </w:tr>
      <w:tr>
        <w:tc>
          <w:tcPr>
            <w:tcW w:type="dxa" w:w="2016"/>
          </w:tcPr>
          <w:p>
            <w:pPr>
              <w:spacing w:before="40" w:after="40"/>
            </w:pPr>
            <w:r>
              <w:rPr>
                <w:rFonts w:ascii="Times New Roman" w:hAnsi="Times New Roman"/>
                <w:sz w:val="20"/>
              </w:rPr>
              <w:t>batch</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Batch recorded for StudentProfile.</w:t>
            </w:r>
          </w:p>
        </w:tc>
      </w:tr>
      <w:tr>
        <w:tc>
          <w:tcPr>
            <w:tcW w:type="dxa" w:w="2016"/>
          </w:tcPr>
          <w:p>
            <w:pPr>
              <w:spacing w:before="40" w:after="40"/>
            </w:pPr>
            <w:r>
              <w:rPr>
                <w:rFonts w:ascii="Times New Roman" w:hAnsi="Times New Roman"/>
                <w:sz w:val="20"/>
              </w:rPr>
              <w:t>requirements_drive_url</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Cloud repository folder URL for internship compliance documentation.</w:t>
            </w:r>
          </w:p>
        </w:tc>
      </w:tr>
    </w:tbl>
    <w:p>
      <w:pPr>
        <w:spacing w:before="80" w:after="240" w:line="276" w:lineRule="auto"/>
      </w:pPr>
      <w:r>
        <w:rPr>
          <w:rFonts w:ascii="Times New Roman" w:hAnsi="Times New Roman"/>
          <w:b w:val="0"/>
          <w:i w:val="0"/>
          <w:sz w:val="24"/>
        </w:rPr>
        <w:t>Table 7 is for storing the student academic profiles, enrolled degree programs, and professional biographies in the Hire Me: A Centralized Platform for Digital Portfolio, Career Job Matching Recommendation, and Mapping.</w:t>
      </w:r>
    </w:p>
    <w:p>
      <w:pPr>
        <w:spacing w:before="240" w:after="80" w:line="276" w:lineRule="auto"/>
      </w:pPr>
      <w:r>
        <w:rPr>
          <w:rFonts w:ascii="Times New Roman" w:hAnsi="Times New Roman"/>
          <w:b/>
          <w:i w:val="0"/>
          <w:sz w:val="24"/>
        </w:rPr>
        <w:t>Table 8</w:t>
        <w:br/>
      </w:r>
      <w:r>
        <w:rPr>
          <w:rFonts w:ascii="Times New Roman" w:hAnsi="Times New Roman"/>
          <w:b w:val="0"/>
          <w:i w:val="0"/>
          <w:sz w:val="24"/>
        </w:rPr>
        <w:t>SupervisorProfile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SupervisorProfile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company_name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University branch or affiliated industry training organization.</w:t>
            </w:r>
          </w:p>
        </w:tc>
      </w:tr>
      <w:tr>
        <w:tc>
          <w:tcPr>
            <w:tcW w:type="dxa" w:w="2016"/>
          </w:tcPr>
          <w:p>
            <w:pPr>
              <w:spacing w:before="40" w:after="40"/>
            </w:pPr>
            <w:r>
              <w:rPr>
                <w:rFonts w:ascii="Times New Roman" w:hAnsi="Times New Roman"/>
                <w:sz w:val="20"/>
              </w:rPr>
              <w:t>position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Academic designation (OJT Coordinator, Department Chair, Faculty Mentor).</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SupervisorProfile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SupervisorProfile entry was last modified.</w:t>
            </w:r>
          </w:p>
        </w:tc>
      </w:tr>
      <w:tr>
        <w:tc>
          <w:tcPr>
            <w:tcW w:type="dxa" w:w="2016"/>
          </w:tcPr>
          <w:p>
            <w:pPr>
              <w:spacing w:before="40" w:after="40"/>
            </w:pPr>
            <w:r>
              <w:rPr>
                <w:rFonts w:ascii="Times New Roman" w:hAnsi="Times New Roman"/>
                <w:sz w:val="20"/>
              </w:rPr>
              <w:t>course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Supervised degree program course code (BSIT, BSIS, BSCS).</w:t>
            </w:r>
          </w:p>
        </w:tc>
      </w:tr>
      <w:tr>
        <w:tc>
          <w:tcPr>
            <w:tcW w:type="dxa" w:w="2016"/>
          </w:tcPr>
          <w:p>
            <w:pPr>
              <w:spacing w:before="40" w:after="40"/>
            </w:pPr>
            <w:r>
              <w:rPr>
                <w:rFonts w:ascii="Times New Roman" w:hAnsi="Times New Roman"/>
                <w:sz w:val="20"/>
              </w:rPr>
              <w:t>phone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Official institutional contact phone/mobile number.</w:t>
            </w:r>
          </w:p>
        </w:tc>
      </w:tr>
    </w:tbl>
    <w:p>
      <w:pPr>
        <w:spacing w:before="80" w:after="240" w:line="276" w:lineRule="auto"/>
      </w:pPr>
      <w:r>
        <w:rPr>
          <w:rFonts w:ascii="Times New Roman" w:hAnsi="Times New Roman"/>
          <w:b w:val="0"/>
          <w:i w:val="0"/>
          <w:sz w:val="24"/>
        </w:rPr>
        <w:t>Table 8 is for storing the professional titles, departments, and assigned campus or company affiliations of internship supervisors in the Hire Me: A Centralized Platform for Digital Portfolio, Career Job Matching Recommendation, and Mapping.</w:t>
      </w:r>
    </w:p>
    <w:p>
      <w:pPr>
        <w:spacing w:before="240" w:after="80" w:line="276" w:lineRule="auto"/>
      </w:pPr>
      <w:r>
        <w:rPr>
          <w:rFonts w:ascii="Times New Roman" w:hAnsi="Times New Roman"/>
          <w:b/>
          <w:i w:val="0"/>
          <w:sz w:val="24"/>
        </w:rPr>
        <w:t>Table 9</w:t>
        <w:br/>
      </w:r>
      <w:r>
        <w:rPr>
          <w:rFonts w:ascii="Times New Roman" w:hAnsi="Times New Roman"/>
          <w:b w:val="0"/>
          <w:i w:val="0"/>
          <w:sz w:val="24"/>
        </w:rPr>
        <w:t>GraduateProfile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GraduateProfile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year_graduated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Academic graduation batch year (e.g. 2024-2025).</w:t>
            </w:r>
          </w:p>
        </w:tc>
      </w:tr>
      <w:tr>
        <w:tc>
          <w:tcPr>
            <w:tcW w:type="dxa" w:w="2016"/>
          </w:tcPr>
          <w:p>
            <w:pPr>
              <w:spacing w:before="40" w:after="40"/>
            </w:pPr>
            <w:r>
              <w:rPr>
                <w:rFonts w:ascii="Times New Roman" w:hAnsi="Times New Roman"/>
                <w:sz w:val="20"/>
              </w:rPr>
              <w:t>campus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Graduating campus branch.</w:t>
            </w:r>
          </w:p>
        </w:tc>
      </w:tr>
      <w:tr>
        <w:tc>
          <w:tcPr>
            <w:tcW w:type="dxa" w:w="2016"/>
          </w:tcPr>
          <w:p>
            <w:pPr>
              <w:spacing w:before="40" w:after="40"/>
            </w:pPr>
            <w:r>
              <w:rPr>
                <w:rFonts w:ascii="Times New Roman" w:hAnsi="Times New Roman"/>
                <w:sz w:val="20"/>
              </w:rPr>
              <w:t>course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Completed degree program.</w:t>
            </w:r>
          </w:p>
        </w:tc>
      </w:tr>
      <w:tr>
        <w:tc>
          <w:tcPr>
            <w:tcW w:type="dxa" w:w="2016"/>
          </w:tcPr>
          <w:p>
            <w:pPr>
              <w:spacing w:before="40" w:after="40"/>
            </w:pPr>
            <w:r>
              <w:rPr>
                <w:rFonts w:ascii="Times New Roman" w:hAnsi="Times New Roman"/>
                <w:sz w:val="20"/>
              </w:rPr>
              <w:t>section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Graduating cohort section.</w:t>
            </w:r>
          </w:p>
        </w:tc>
      </w:tr>
      <w:tr>
        <w:tc>
          <w:tcPr>
            <w:tcW w:type="dxa" w:w="2016"/>
          </w:tcPr>
          <w:p>
            <w:pPr>
              <w:spacing w:before="40" w:after="40"/>
            </w:pPr>
            <w:r>
              <w:rPr>
                <w:rFonts w:ascii="Times New Roman" w:hAnsi="Times New Roman"/>
                <w:sz w:val="20"/>
              </w:rPr>
              <w:t>employment_status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Current tracer status (employed, looking, freelance, studying).</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GraduateProfile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GraduateProfile entry was last modified.</w:t>
            </w:r>
          </w:p>
        </w:tc>
      </w:tr>
    </w:tbl>
    <w:p>
      <w:pPr>
        <w:spacing w:before="80" w:after="240" w:line="276" w:lineRule="auto"/>
      </w:pPr>
      <w:r>
        <w:rPr>
          <w:rFonts w:ascii="Times New Roman" w:hAnsi="Times New Roman"/>
          <w:b w:val="0"/>
          <w:i w:val="0"/>
          <w:sz w:val="24"/>
        </w:rPr>
        <w:t>Table 9 is for monitoring the graduation batches, degree programs, and post-graduation employment tracer information of university alumni in the Hire Me: A Centralized Platform for Digital Portfolio, Career Job Matching Recommendation, and Mapping.</w:t>
      </w:r>
    </w:p>
    <w:p>
      <w:pPr>
        <w:spacing w:before="240" w:after="80" w:line="276" w:lineRule="auto"/>
      </w:pPr>
      <w:r>
        <w:rPr>
          <w:rFonts w:ascii="Times New Roman" w:hAnsi="Times New Roman"/>
          <w:b/>
          <w:i w:val="0"/>
          <w:sz w:val="24"/>
        </w:rPr>
        <w:t>Table 10</w:t>
        <w:br/>
      </w:r>
      <w:r>
        <w:rPr>
          <w:rFonts w:ascii="Times New Roman" w:hAnsi="Times New Roman"/>
          <w:b w:val="0"/>
          <w:i w:val="0"/>
          <w:sz w:val="24"/>
        </w:rPr>
        <w:t>JobseekerProfile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JobseekerProfile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desired_job_title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Target career role (e.g. Full-Stack Developer, QA Analyst).</w:t>
            </w:r>
          </w:p>
        </w:tc>
      </w:tr>
      <w:tr>
        <w:tc>
          <w:tcPr>
            <w:tcW w:type="dxa" w:w="2016"/>
          </w:tcPr>
          <w:p>
            <w:pPr>
              <w:spacing w:before="40" w:after="40"/>
            </w:pPr>
            <w:r>
              <w:rPr>
                <w:rFonts w:ascii="Times New Roman" w:hAnsi="Times New Roman"/>
                <w:sz w:val="20"/>
              </w:rPr>
              <w:t>work_preference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Preferred workplace modality (Remote, Hybrid, On-site).</w:t>
            </w:r>
          </w:p>
        </w:tc>
      </w:tr>
      <w:tr>
        <w:tc>
          <w:tcPr>
            <w:tcW w:type="dxa" w:w="2016"/>
          </w:tcPr>
          <w:p>
            <w:pPr>
              <w:spacing w:before="40" w:after="40"/>
            </w:pPr>
            <w:r>
              <w:rPr>
                <w:rFonts w:ascii="Times New Roman" w:hAnsi="Times New Roman"/>
                <w:sz w:val="20"/>
              </w:rPr>
              <w:t>years_of_experience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Total cumulative years of professional work experience.</w:t>
            </w:r>
          </w:p>
        </w:tc>
      </w:tr>
      <w:tr>
        <w:tc>
          <w:tcPr>
            <w:tcW w:type="dxa" w:w="2016"/>
          </w:tcPr>
          <w:p>
            <w:pPr>
              <w:spacing w:before="40" w:after="40"/>
            </w:pPr>
            <w:r>
              <w:rPr>
                <w:rFonts w:ascii="Times New Roman" w:hAnsi="Times New Roman"/>
                <w:sz w:val="20"/>
              </w:rPr>
              <w:t>headline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Headline recorded for JobseekerProfile.</w:t>
            </w:r>
          </w:p>
        </w:tc>
      </w:tr>
      <w:tr>
        <w:tc>
          <w:tcPr>
            <w:tcW w:type="dxa" w:w="2016"/>
          </w:tcPr>
          <w:p>
            <w:pPr>
              <w:spacing w:before="40" w:after="40"/>
            </w:pPr>
            <w:r>
              <w:rPr>
                <w:rFonts w:ascii="Times New Roman" w:hAnsi="Times New Roman"/>
                <w:sz w:val="20"/>
              </w:rPr>
              <w:t>bio</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Bio recorded for JobseekerProfile.</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Current residential city or province.</w:t>
            </w:r>
          </w:p>
        </w:tc>
      </w:tr>
      <w:tr>
        <w:tc>
          <w:tcPr>
            <w:tcW w:type="dxa" w:w="2016"/>
          </w:tcPr>
          <w:p>
            <w:pPr>
              <w:spacing w:before="40" w:after="40"/>
            </w:pPr>
            <w:r>
              <w:rPr>
                <w:rFonts w:ascii="Times New Roman" w:hAnsi="Times New Roman"/>
                <w:sz w:val="20"/>
              </w:rPr>
              <w:t>portfolio_url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External web portfolio or GitHub profile link.</w:t>
            </w:r>
          </w:p>
        </w:tc>
      </w:tr>
      <w:tr>
        <w:tc>
          <w:tcPr>
            <w:tcW w:type="dxa" w:w="2016"/>
          </w:tcPr>
          <w:p>
            <w:pPr>
              <w:spacing w:before="40" w:after="40"/>
            </w:pPr>
            <w:r>
              <w:rPr>
                <w:rFonts w:ascii="Times New Roman" w:hAnsi="Times New Roman"/>
                <w:sz w:val="20"/>
              </w:rPr>
              <w:t>linkedin_url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Linkedin url recorded for JobseekerProfile.</w:t>
            </w:r>
          </w:p>
        </w:tc>
      </w:tr>
      <w:tr>
        <w:tc>
          <w:tcPr>
            <w:tcW w:type="dxa" w:w="2016"/>
          </w:tcPr>
          <w:p>
            <w:pPr>
              <w:spacing w:before="40" w:after="40"/>
            </w:pPr>
            <w:r>
              <w:rPr>
                <w:rFonts w:ascii="Times New Roman" w:hAnsi="Times New Roman"/>
                <w:sz w:val="20"/>
              </w:rPr>
              <w:t>phone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Phone recorded for JobseekerProfile.</w:t>
            </w:r>
          </w:p>
        </w:tc>
      </w:tr>
      <w:tr>
        <w:tc>
          <w:tcPr>
            <w:tcW w:type="dxa" w:w="2016"/>
          </w:tcPr>
          <w:p>
            <w:pPr>
              <w:spacing w:before="40" w:after="40"/>
            </w:pPr>
            <w:r>
              <w:rPr>
                <w:rFonts w:ascii="Times New Roman" w:hAnsi="Times New Roman"/>
                <w:sz w:val="20"/>
              </w:rPr>
              <w:t>avatar_url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Avatar url recorded for JobseekerProfile.</w:t>
            </w:r>
          </w:p>
        </w:tc>
      </w:tr>
      <w:tr>
        <w:tc>
          <w:tcPr>
            <w:tcW w:type="dxa" w:w="2016"/>
          </w:tcPr>
          <w:p>
            <w:pPr>
              <w:spacing w:before="40" w:after="40"/>
            </w:pPr>
            <w:r>
              <w:rPr>
                <w:rFonts w:ascii="Times New Roman" w:hAnsi="Times New Roman"/>
                <w:sz w:val="20"/>
              </w:rPr>
              <w:t>profile_completed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Status flag indicating full profile readiness for recruiters.</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JobseekerProfile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JobseekerProfile entry was last modified.</w:t>
            </w:r>
          </w:p>
        </w:tc>
      </w:tr>
    </w:tbl>
    <w:p>
      <w:pPr>
        <w:spacing w:before="80" w:after="240" w:line="276" w:lineRule="auto"/>
      </w:pPr>
      <w:r>
        <w:rPr>
          <w:rFonts w:ascii="Times New Roman" w:hAnsi="Times New Roman"/>
          <w:b w:val="0"/>
          <w:i w:val="0"/>
          <w:sz w:val="24"/>
        </w:rPr>
        <w:t>Table 10 is for storing candidate career preferences, desired job titles, professional headlines, and contact details for job placement in the Hire Me: A Centralized Platform for Digital Portfolio, Career Job Matching Recommendation, and Mapping.</w:t>
      </w:r>
    </w:p>
    <w:p>
      <w:pPr>
        <w:spacing w:before="240" w:after="80" w:line="276" w:lineRule="auto"/>
      </w:pPr>
      <w:r>
        <w:rPr>
          <w:rFonts w:ascii="Times New Roman" w:hAnsi="Times New Roman"/>
          <w:b/>
          <w:i w:val="0"/>
          <w:sz w:val="24"/>
        </w:rPr>
        <w:t>Table 11</w:t>
        <w:br/>
      </w:r>
      <w:r>
        <w:rPr>
          <w:rFonts w:ascii="Times New Roman" w:hAnsi="Times New Roman"/>
          <w:b w:val="0"/>
          <w:i w:val="0"/>
          <w:sz w:val="24"/>
        </w:rPr>
        <w:t>StudentEducation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StudentEducation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school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Academic institution or college attended.</w:t>
            </w:r>
          </w:p>
        </w:tc>
      </w:tr>
      <w:tr>
        <w:tc>
          <w:tcPr>
            <w:tcW w:type="dxa" w:w="2016"/>
          </w:tcPr>
          <w:p>
            <w:pPr>
              <w:spacing w:before="40" w:after="40"/>
            </w:pPr>
            <w:r>
              <w:rPr>
                <w:rFonts w:ascii="Times New Roman" w:hAnsi="Times New Roman"/>
                <w:sz w:val="20"/>
              </w:rPr>
              <w:t>degree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Degree earned or pursued (e.g. BS in Information Technology).</w:t>
            </w:r>
          </w:p>
        </w:tc>
      </w:tr>
      <w:tr>
        <w:tc>
          <w:tcPr>
            <w:tcW w:type="dxa" w:w="2016"/>
          </w:tcPr>
          <w:p>
            <w:pPr>
              <w:spacing w:before="40" w:after="40"/>
            </w:pPr>
            <w:r>
              <w:rPr>
                <w:rFonts w:ascii="Times New Roman" w:hAnsi="Times New Roman"/>
                <w:sz w:val="20"/>
              </w:rPr>
              <w:t>year_start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Enrollment matriculation year.</w:t>
            </w:r>
          </w:p>
        </w:tc>
      </w:tr>
      <w:tr>
        <w:tc>
          <w:tcPr>
            <w:tcW w:type="dxa" w:w="2016"/>
          </w:tcPr>
          <w:p>
            <w:pPr>
              <w:spacing w:before="40" w:after="40"/>
            </w:pPr>
            <w:r>
              <w:rPr>
                <w:rFonts w:ascii="Times New Roman" w:hAnsi="Times New Roman"/>
                <w:sz w:val="20"/>
              </w:rPr>
              <w:t>year_end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Graduation or anticipated completion year.</w:t>
            </w:r>
          </w:p>
        </w:tc>
      </w:tr>
      <w:tr>
        <w:tc>
          <w:tcPr>
            <w:tcW w:type="dxa" w:w="2016"/>
          </w:tcPr>
          <w:p>
            <w:pPr>
              <w:spacing w:before="40" w:after="40"/>
            </w:pPr>
            <w:r>
              <w:rPr>
                <w:rFonts w:ascii="Times New Roman" w:hAnsi="Times New Roman"/>
                <w:sz w:val="20"/>
              </w:rPr>
              <w:t>gpa</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Cumulative Grade Point Average (GPA) or academic evaluation score.</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Detailed narrative of academic achievements, honors, or extracurricular activities.</w:t>
            </w:r>
          </w:p>
        </w:tc>
      </w:tr>
      <w:tr>
        <w:tc>
          <w:tcPr>
            <w:tcW w:type="dxa" w:w="2016"/>
          </w:tcPr>
          <w:p>
            <w:pPr>
              <w:spacing w:before="40" w:after="40"/>
            </w:pPr>
            <w:r>
              <w:rPr>
                <w:rFonts w:ascii="Times New Roman" w:hAnsi="Times New Roman"/>
                <w:sz w:val="20"/>
              </w:rPr>
              <w:t>is_current</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indicating whether the student is currently enrolled.</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sorting sequence index.</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StudentEducation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StudentEducation entry was last modified.</w:t>
            </w:r>
          </w:p>
        </w:tc>
      </w:tr>
    </w:tbl>
    <w:p>
      <w:pPr>
        <w:spacing w:before="80" w:after="240" w:line="276" w:lineRule="auto"/>
      </w:pPr>
      <w:r>
        <w:rPr>
          <w:rFonts w:ascii="Times New Roman" w:hAnsi="Times New Roman"/>
          <w:b w:val="0"/>
          <w:i w:val="0"/>
          <w:sz w:val="24"/>
        </w:rPr>
        <w:t>Table 11 is for maintaining historical educational records, academic institutions, degrees pursued, and matriculation timelines in the Hire Me: A Centralized Platform for Digital Portfolio, Career Job Matching Recommendation, and Mapping.</w:t>
      </w:r>
    </w:p>
    <w:p>
      <w:pPr>
        <w:spacing w:before="240" w:after="80" w:line="276" w:lineRule="auto"/>
      </w:pPr>
      <w:r>
        <w:rPr>
          <w:rFonts w:ascii="Times New Roman" w:hAnsi="Times New Roman"/>
          <w:b/>
          <w:i w:val="0"/>
          <w:sz w:val="24"/>
        </w:rPr>
        <w:t>Table 12</w:t>
        <w:br/>
      </w:r>
      <w:r>
        <w:rPr>
          <w:rFonts w:ascii="Times New Roman" w:hAnsi="Times New Roman"/>
          <w:b w:val="0"/>
          <w:i w:val="0"/>
          <w:sz w:val="24"/>
        </w:rPr>
        <w:t>StudentSkill</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StudentSkill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Skill or technology name (e.g. Laravel, React, PostgreSQL).</w:t>
            </w:r>
          </w:p>
        </w:tc>
      </w:tr>
      <w:tr>
        <w:tc>
          <w:tcPr>
            <w:tcW w:type="dxa" w:w="2016"/>
          </w:tcPr>
          <w:p>
            <w:pPr>
              <w:spacing w:before="40" w:after="40"/>
            </w:pPr>
            <w:r>
              <w:rPr>
                <w:rFonts w:ascii="Times New Roman" w:hAnsi="Times New Roman"/>
                <w:sz w:val="20"/>
              </w:rPr>
              <w:t>level</w:t>
            </w:r>
          </w:p>
        </w:tc>
        <w:tc>
          <w:tcPr>
            <w:tcW w:type="dxa" w:w="1296"/>
          </w:tcPr>
          <w:p>
            <w:pPr>
              <w:spacing w:before="40" w:after="40"/>
            </w:pPr>
            <w:r>
              <w:rPr>
                <w:rFonts w:ascii="Times New Roman" w:hAnsi="Times New Roman"/>
                <w:sz w:val="20"/>
              </w:rPr>
              <w:t>smallint</w:t>
            </w:r>
          </w:p>
        </w:tc>
        <w:tc>
          <w:tcPr>
            <w:tcW w:type="dxa" w:w="1008"/>
          </w:tcPr>
          <w:p>
            <w:pPr>
              <w:spacing w:before="40" w:after="40"/>
            </w:pPr>
            <w:r>
              <w:rPr>
                <w:rFonts w:ascii="Times New Roman" w:hAnsi="Times New Roman"/>
                <w:sz w:val="20"/>
              </w:rPr>
              <w:t>5</w:t>
            </w:r>
          </w:p>
        </w:tc>
        <w:tc>
          <w:tcPr>
            <w:tcW w:type="dxa" w:w="5040"/>
          </w:tcPr>
          <w:p>
            <w:pPr>
              <w:spacing w:before="40" w:after="40"/>
            </w:pPr>
            <w:r>
              <w:rPr>
                <w:rFonts w:ascii="Times New Roman" w:hAnsi="Times New Roman"/>
                <w:sz w:val="20"/>
              </w:rPr>
              <w:t>Competency rating level (0 to 100).</w:t>
            </w:r>
          </w:p>
        </w:tc>
      </w:tr>
      <w:tr>
        <w:tc>
          <w:tcPr>
            <w:tcW w:type="dxa" w:w="2016"/>
          </w:tcPr>
          <w:p>
            <w:pPr>
              <w:spacing w:before="40" w:after="40"/>
            </w:pPr>
            <w:r>
              <w:rPr>
                <w:rFonts w:ascii="Times New Roman" w:hAnsi="Times New Roman"/>
                <w:sz w:val="20"/>
              </w:rPr>
              <w:t>category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Domain classification (language, framework, database, tool, soft_skill).</w:t>
            </w:r>
          </w:p>
        </w:tc>
      </w:tr>
      <w:tr>
        <w:tc>
          <w:tcPr>
            <w:tcW w:type="dxa" w:w="2016"/>
          </w:tcPr>
          <w:p>
            <w:pPr>
              <w:spacing w:before="40" w:after="40"/>
            </w:pPr>
            <w:r>
              <w:rPr>
                <w:rFonts w:ascii="Times New Roman" w:hAnsi="Times New Roman"/>
                <w:sz w:val="20"/>
              </w:rPr>
              <w:t>endorsed_count</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Number of validated endorsements received from supervisors.</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Numerical preference order for displaying skills on profile and resume.</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StudentSkill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StudentSkill entry was last modified.</w:t>
            </w:r>
          </w:p>
        </w:tc>
      </w:tr>
    </w:tbl>
    <w:p>
      <w:pPr>
        <w:spacing w:before="80" w:after="240" w:line="276" w:lineRule="auto"/>
      </w:pPr>
      <w:r>
        <w:rPr>
          <w:rFonts w:ascii="Times New Roman" w:hAnsi="Times New Roman"/>
          <w:b w:val="0"/>
          <w:i w:val="0"/>
          <w:sz w:val="24"/>
        </w:rPr>
        <w:t>Table 12 is for categorizing and tracking itemized technical proficiencies, soft skills, and competency level ratings in the Hire Me: A Centralized Platform for Digital Portfolio, Career Job Matching Recommendation, and Mapping.</w:t>
      </w:r>
    </w:p>
    <w:p>
      <w:pPr>
        <w:spacing w:before="240" w:after="80" w:line="276" w:lineRule="auto"/>
      </w:pPr>
      <w:r>
        <w:rPr>
          <w:rFonts w:ascii="Times New Roman" w:hAnsi="Times New Roman"/>
          <w:b/>
          <w:i w:val="0"/>
          <w:sz w:val="24"/>
        </w:rPr>
        <w:t>Table 13</w:t>
        <w:br/>
      </w:r>
      <w:r>
        <w:rPr>
          <w:rFonts w:ascii="Times New Roman" w:hAnsi="Times New Roman"/>
          <w:b w:val="0"/>
          <w:i w:val="0"/>
          <w:sz w:val="24"/>
        </w:rPr>
        <w:t>StudentExperience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StudentExperience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role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Position title held during engagement.</w:t>
            </w:r>
          </w:p>
        </w:tc>
      </w:tr>
      <w:tr>
        <w:tc>
          <w:tcPr>
            <w:tcW w:type="dxa" w:w="2016"/>
          </w:tcPr>
          <w:p>
            <w:pPr>
              <w:spacing w:before="40" w:after="40"/>
            </w:pPr>
            <w:r>
              <w:rPr>
                <w:rFonts w:ascii="Times New Roman" w:hAnsi="Times New Roman"/>
                <w:sz w:val="20"/>
              </w:rPr>
              <w:t>company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Employing enterprise or client name.</w:t>
            </w:r>
          </w:p>
        </w:tc>
      </w:tr>
      <w:tr>
        <w:tc>
          <w:tcPr>
            <w:tcW w:type="dxa" w:w="2016"/>
          </w:tcPr>
          <w:p>
            <w:pPr>
              <w:spacing w:before="40" w:after="40"/>
            </w:pPr>
            <w:r>
              <w:rPr>
                <w:rFonts w:ascii="Times New Roman" w:hAnsi="Times New Roman"/>
                <w:sz w:val="20"/>
              </w:rPr>
              <w:t>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Classification (OJT, Freelance, Part-time, Full-time).</w:t>
            </w:r>
          </w:p>
        </w:tc>
      </w:tr>
      <w:tr>
        <w:tc>
          <w:tcPr>
            <w:tcW w:type="dxa" w:w="2016"/>
          </w:tcPr>
          <w:p>
            <w:pPr>
              <w:spacing w:before="40" w:after="40"/>
            </w:pPr>
            <w:r>
              <w:rPr>
                <w:rFonts w:ascii="Times New Roman" w:hAnsi="Times New Roman"/>
                <w:sz w:val="20"/>
              </w:rPr>
              <w:t>period_start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Commencement date string.</w:t>
            </w:r>
          </w:p>
        </w:tc>
      </w:tr>
      <w:tr>
        <w:tc>
          <w:tcPr>
            <w:tcW w:type="dxa" w:w="2016"/>
          </w:tcPr>
          <w:p>
            <w:pPr>
              <w:spacing w:before="40" w:after="40"/>
            </w:pPr>
            <w:r>
              <w:rPr>
                <w:rFonts w:ascii="Times New Roman" w:hAnsi="Times New Roman"/>
                <w:sz w:val="20"/>
              </w:rPr>
              <w:t>period_end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Completion date or end of employment/internship engagement.</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Key responsibilities, achievements, and contributions performed in the role.</w:t>
            </w:r>
          </w:p>
        </w:tc>
      </w:tr>
      <w:tr>
        <w:tc>
          <w:tcPr>
            <w:tcW w:type="dxa" w:w="2016"/>
          </w:tcPr>
          <w:p>
            <w:pPr>
              <w:spacing w:before="40" w:after="40"/>
            </w:pPr>
            <w:r>
              <w:rPr>
                <w:rFonts w:ascii="Times New Roman" w:hAnsi="Times New Roman"/>
                <w:sz w:val="20"/>
              </w:rPr>
              <w:t>skills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JSON array of technical tools, competencies, and technologies applied.</w:t>
            </w:r>
          </w:p>
        </w:tc>
      </w:tr>
      <w:tr>
        <w:tc>
          <w:tcPr>
            <w:tcW w:type="dxa" w:w="2016"/>
          </w:tcPr>
          <w:p>
            <w:pPr>
              <w:spacing w:before="40" w:after="40"/>
            </w:pPr>
            <w:r>
              <w:rPr>
                <w:rFonts w:ascii="Times New Roman" w:hAnsi="Times New Roman"/>
                <w:sz w:val="20"/>
              </w:rPr>
              <w:t>is_current</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indicating if the candidate currently holds this active position.</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sorting sequence index.</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StudentExperience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StudentExperience entry was last modified.</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Geographical work location or remote employment designation.</w:t>
            </w:r>
          </w:p>
        </w:tc>
      </w:tr>
      <w:tr>
        <w:tc>
          <w:tcPr>
            <w:tcW w:type="dxa" w:w="2016"/>
          </w:tcPr>
          <w:p>
            <w:pPr>
              <w:spacing w:before="40" w:after="40"/>
            </w:pPr>
            <w:r>
              <w:rPr>
                <w:rFonts w:ascii="Times New Roman" w:hAnsi="Times New Roman"/>
                <w:sz w:val="20"/>
              </w:rPr>
              <w:t>is_it_related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Audit flag determining IT curriculum alignment for tracer statistics.</w:t>
            </w:r>
          </w:p>
        </w:tc>
      </w:tr>
    </w:tbl>
    <w:p>
      <w:pPr>
        <w:spacing w:before="80" w:after="240" w:line="276" w:lineRule="auto"/>
      </w:pPr>
      <w:r>
        <w:rPr>
          <w:rFonts w:ascii="Times New Roman" w:hAnsi="Times New Roman"/>
          <w:b w:val="0"/>
          <w:i w:val="0"/>
          <w:sz w:val="24"/>
        </w:rPr>
        <w:t>Table 13 is for documenting past work history, professional roles, companies, freelance projects, and prior practical internships in the Hire Me: A Centralized Platform for Digital Portfolio, Career Job Matching Recommendation, and Mapping.</w:t>
      </w:r>
    </w:p>
    <w:p>
      <w:pPr>
        <w:spacing w:before="240" w:after="80" w:line="276" w:lineRule="auto"/>
      </w:pPr>
      <w:r>
        <w:rPr>
          <w:rFonts w:ascii="Times New Roman" w:hAnsi="Times New Roman"/>
          <w:b/>
          <w:i w:val="0"/>
          <w:sz w:val="24"/>
        </w:rPr>
        <w:t>Table 14</w:t>
        <w:br/>
      </w:r>
      <w:r>
        <w:rPr>
          <w:rFonts w:ascii="Times New Roman" w:hAnsi="Times New Roman"/>
          <w:b w:val="0"/>
          <w:i w:val="0"/>
          <w:sz w:val="24"/>
        </w:rPr>
        <w:t>StudentAchievement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StudentAchievement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Award or certification title (e.g. AWS Certified Cloud Practitioner).</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Detailed description of the honor, award, or certification earned.</w:t>
            </w:r>
          </w:p>
        </w:tc>
      </w:tr>
      <w:tr>
        <w:tc>
          <w:tcPr>
            <w:tcW w:type="dxa" w:w="2016"/>
          </w:tcPr>
          <w:p>
            <w:pPr>
              <w:spacing w:before="40" w:after="40"/>
            </w:pPr>
            <w:r>
              <w:rPr>
                <w:rFonts w:ascii="Times New Roman" w:hAnsi="Times New Roman"/>
                <w:sz w:val="20"/>
              </w:rPr>
              <w:t>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Classification (certification, competition, academic, leadership).</w:t>
            </w:r>
          </w:p>
        </w:tc>
      </w:tr>
      <w:tr>
        <w:tc>
          <w:tcPr>
            <w:tcW w:type="dxa" w:w="2016"/>
          </w:tcPr>
          <w:p>
            <w:pPr>
              <w:spacing w:before="40" w:after="40"/>
            </w:pPr>
            <w:r>
              <w:rPr>
                <w:rFonts w:ascii="Times New Roman" w:hAnsi="Times New Roman"/>
                <w:sz w:val="20"/>
              </w:rPr>
              <w:t>icon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Icon recorded for StudentAchievement.</w:t>
            </w:r>
          </w:p>
        </w:tc>
      </w:tr>
      <w:tr>
        <w:tc>
          <w:tcPr>
            <w:tcW w:type="dxa" w:w="2016"/>
          </w:tcPr>
          <w:p>
            <w:pPr>
              <w:spacing w:before="40" w:after="40"/>
            </w:pPr>
            <w:r>
              <w:rPr>
                <w:rFonts w:ascii="Times New Roman" w:hAnsi="Times New Roman"/>
                <w:sz w:val="20"/>
              </w:rPr>
              <w:t>date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Date or year of credential issuance.</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sorting sequence index.</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StudentAchievement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StudentAchievement entry was last modified.</w:t>
            </w:r>
          </w:p>
        </w:tc>
      </w:tr>
      <w:tr>
        <w:tc>
          <w:tcPr>
            <w:tcW w:type="dxa" w:w="2016"/>
          </w:tcPr>
          <w:p>
            <w:pPr>
              <w:spacing w:before="40" w:after="40"/>
            </w:pPr>
            <w:r>
              <w:rPr>
                <w:rFonts w:ascii="Times New Roman" w:hAnsi="Times New Roman"/>
                <w:sz w:val="20"/>
              </w:rPr>
              <w:t>issuer</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Issuing accreditation entity or organization.</w:t>
            </w:r>
          </w:p>
        </w:tc>
      </w:tr>
      <w:tr>
        <w:tc>
          <w:tcPr>
            <w:tcW w:type="dxa" w:w="2016"/>
          </w:tcPr>
          <w:p>
            <w:pPr>
              <w:spacing w:before="40" w:after="40"/>
            </w:pPr>
            <w:r>
              <w:rPr>
                <w:rFonts w:ascii="Times New Roman" w:hAnsi="Times New Roman"/>
                <w:sz w:val="20"/>
              </w:rPr>
              <w:t>credential_id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Official certificate serial or verification identification code.</w:t>
            </w:r>
          </w:p>
        </w:tc>
      </w:tr>
      <w:tr>
        <w:tc>
          <w:tcPr>
            <w:tcW w:type="dxa" w:w="2016"/>
          </w:tcPr>
          <w:p>
            <w:pPr>
              <w:spacing w:before="40" w:after="40"/>
            </w:pPr>
            <w:r>
              <w:rPr>
                <w:rFonts w:ascii="Times New Roman" w:hAnsi="Times New Roman"/>
                <w:sz w:val="20"/>
              </w:rPr>
              <w:t>credential_url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Public URL or verification link to authenticate credential.</w:t>
            </w:r>
          </w:p>
        </w:tc>
      </w:tr>
      <w:tr>
        <w:tc>
          <w:tcPr>
            <w:tcW w:type="dxa" w:w="2016"/>
          </w:tcPr>
          <w:p>
            <w:pPr>
              <w:spacing w:before="40" w:after="40"/>
            </w:pPr>
            <w:r>
              <w:rPr>
                <w:rFonts w:ascii="Times New Roman" w:hAnsi="Times New Roman"/>
                <w:sz w:val="20"/>
              </w:rPr>
              <w:t>certificate_url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Certificate url recorded for StudentAchievement.</w:t>
            </w:r>
          </w:p>
        </w:tc>
      </w:tr>
      <w:tr>
        <w:tc>
          <w:tcPr>
            <w:tcW w:type="dxa" w:w="2016"/>
          </w:tcPr>
          <w:p>
            <w:pPr>
              <w:spacing w:before="40" w:after="40"/>
            </w:pPr>
            <w:r>
              <w:rPr>
                <w:rFonts w:ascii="Times New Roman" w:hAnsi="Times New Roman"/>
                <w:sz w:val="20"/>
              </w:rPr>
              <w:t>award_level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Scope of recognition (Institutional, Regional, National, International).</w:t>
            </w:r>
          </w:p>
        </w:tc>
      </w:tr>
      <w:tr>
        <w:tc>
          <w:tcPr>
            <w:tcW w:type="dxa" w:w="2016"/>
          </w:tcPr>
          <w:p>
            <w:pPr>
              <w:spacing w:before="40" w:after="40"/>
            </w:pPr>
            <w:r>
              <w:rPr>
                <w:rFonts w:ascii="Times New Roman" w:hAnsi="Times New Roman"/>
                <w:sz w:val="20"/>
              </w:rPr>
              <w:t>expires_at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Expiration date for time-limited professional certifications.</w:t>
            </w:r>
          </w:p>
        </w:tc>
      </w:tr>
      <w:tr>
        <w:tc>
          <w:tcPr>
            <w:tcW w:type="dxa" w:w="2016"/>
          </w:tcPr>
          <w:p>
            <w:pPr>
              <w:spacing w:before="40" w:after="40"/>
            </w:pPr>
            <w:r>
              <w:rPr>
                <w:rFonts w:ascii="Times New Roman" w:hAnsi="Times New Roman"/>
                <w:sz w:val="20"/>
              </w:rPr>
              <w:t>does_not_expire</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Boolean flag indicating lifetime certification validity.</w:t>
            </w:r>
          </w:p>
        </w:tc>
      </w:tr>
    </w:tbl>
    <w:p>
      <w:pPr>
        <w:spacing w:before="80" w:after="240" w:line="276" w:lineRule="auto"/>
      </w:pPr>
      <w:r>
        <w:rPr>
          <w:rFonts w:ascii="Times New Roman" w:hAnsi="Times New Roman"/>
          <w:b w:val="0"/>
          <w:i w:val="0"/>
          <w:sz w:val="24"/>
        </w:rPr>
        <w:t>Table 14 is for recording academic honors, technical certifications, hackathon awards, and recognized co-curricular credentials in the Hire Me: A Centralized Platform for Digital Portfolio, Career Job Matching Recommendation, and Mapping.</w:t>
      </w:r>
    </w:p>
    <w:p>
      <w:pPr>
        <w:spacing w:before="240" w:after="80" w:line="276" w:lineRule="auto"/>
      </w:pPr>
      <w:r>
        <w:rPr>
          <w:rFonts w:ascii="Times New Roman" w:hAnsi="Times New Roman"/>
          <w:b/>
          <w:i w:val="0"/>
          <w:sz w:val="24"/>
        </w:rPr>
        <w:t>Table 15</w:t>
        <w:br/>
      </w:r>
      <w:r>
        <w:rPr>
          <w:rFonts w:ascii="Times New Roman" w:hAnsi="Times New Roman"/>
          <w:b w:val="0"/>
          <w:i w:val="0"/>
          <w:sz w:val="24"/>
        </w:rPr>
        <w:t>PortfolioProject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PortfolioProject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Software project or repository name.</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Comprehensive overview, problem statement, and solution implemented in project.</w:t>
            </w:r>
          </w:p>
        </w:tc>
      </w:tr>
      <w:tr>
        <w:tc>
          <w:tcPr>
            <w:tcW w:type="dxa" w:w="2016"/>
          </w:tcPr>
          <w:p>
            <w:pPr>
              <w:spacing w:before="40" w:after="40"/>
            </w:pPr>
            <w:r>
              <w:rPr>
                <w:rFonts w:ascii="Times New Roman" w:hAnsi="Times New Roman"/>
                <w:sz w:val="20"/>
              </w:rPr>
              <w:t>tech_stack</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Key technologies utilized (e.g. Laravel, Vue.js, Tailwind).</w:t>
            </w:r>
          </w:p>
        </w:tc>
      </w:tr>
      <w:tr>
        <w:tc>
          <w:tcPr>
            <w:tcW w:type="dxa" w:w="2016"/>
          </w:tcPr>
          <w:p>
            <w:pPr>
              <w:spacing w:before="40" w:after="40"/>
            </w:pPr>
            <w:r>
              <w:rPr>
                <w:rFonts w:ascii="Times New Roman" w:hAnsi="Times New Roman"/>
                <w:sz w:val="20"/>
              </w:rPr>
              <w:t>project_url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Public web URL or GitHub code repository link.</w:t>
            </w:r>
          </w:p>
        </w:tc>
      </w:tr>
      <w:tr>
        <w:tc>
          <w:tcPr>
            <w:tcW w:type="dxa" w:w="2016"/>
          </w:tcPr>
          <w:p>
            <w:pPr>
              <w:spacing w:before="40" w:after="40"/>
            </w:pPr>
            <w:r>
              <w:rPr>
                <w:rFonts w:ascii="Times New Roman" w:hAnsi="Times New Roman"/>
                <w:sz w:val="20"/>
              </w:rPr>
              <w:t>repo_url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Public GitHub/GitLab source code repository URL.</w:t>
            </w:r>
          </w:p>
        </w:tc>
      </w:tr>
      <w:tr>
        <w:tc>
          <w:tcPr>
            <w:tcW w:type="dxa" w:w="2016"/>
          </w:tcPr>
          <w:p>
            <w:pPr>
              <w:spacing w:before="40" w:after="40"/>
            </w:pPr>
            <w:r>
              <w:rPr>
                <w:rFonts w:ascii="Times New Roman" w:hAnsi="Times New Roman"/>
                <w:sz w:val="20"/>
              </w:rPr>
              <w:t>image_url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Storage path or URL to project thumbnail preview image.</w:t>
            </w:r>
          </w:p>
        </w:tc>
      </w:tr>
      <w:tr>
        <w:tc>
          <w:tcPr>
            <w:tcW w:type="dxa" w:w="2016"/>
          </w:tcPr>
          <w:p>
            <w:pPr>
              <w:spacing w:before="40" w:after="40"/>
            </w:pPr>
            <w:r>
              <w:rPr>
                <w:rFonts w:ascii="Times New Roman" w:hAnsi="Times New Roman"/>
                <w:sz w:val="20"/>
              </w:rPr>
              <w:t>is_featured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Highlight flag designating project for prominent portfolio display.</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sorting sequence index.</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PortfolioProject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PortfolioProject entry was last modified.</w:t>
            </w:r>
          </w:p>
        </w:tc>
      </w:tr>
      <w:tr>
        <w:tc>
          <w:tcPr>
            <w:tcW w:type="dxa" w:w="2016"/>
          </w:tcPr>
          <w:p>
            <w:pPr>
              <w:spacing w:before="40" w:after="40"/>
            </w:pPr>
            <w:r>
              <w:rPr>
                <w:rFonts w:ascii="Times New Roman" w:hAnsi="Times New Roman"/>
                <w:sz w:val="20"/>
              </w:rPr>
              <w:t>category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Category recorded for PortfolioProject.</w:t>
            </w:r>
          </w:p>
        </w:tc>
      </w:tr>
      <w:tr>
        <w:tc>
          <w:tcPr>
            <w:tcW w:type="dxa" w:w="2016"/>
          </w:tcPr>
          <w:p>
            <w:pPr>
              <w:spacing w:before="40" w:after="40"/>
            </w:pPr>
            <w:r>
              <w:rPr>
                <w:rFonts w:ascii="Times New Roman" w:hAnsi="Times New Roman"/>
                <w:sz w:val="20"/>
              </w:rPr>
              <w:t>role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Role recorded for PortfolioProject.</w:t>
            </w:r>
          </w:p>
        </w:tc>
      </w:tr>
      <w:tr>
        <w:tc>
          <w:tcPr>
            <w:tcW w:type="dxa" w:w="2016"/>
          </w:tcPr>
          <w:p>
            <w:pPr>
              <w:spacing w:before="40" w:after="40"/>
            </w:pPr>
            <w:r>
              <w:rPr>
                <w:rFonts w:ascii="Times New Roman" w:hAnsi="Times New Roman"/>
                <w:sz w:val="20"/>
              </w:rPr>
              <w:t>date_completed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Date completed recorded for PortfolioProject.</w:t>
            </w:r>
          </w:p>
        </w:tc>
      </w:tr>
      <w:tr>
        <w:tc>
          <w:tcPr>
            <w:tcW w:type="dxa" w:w="2016"/>
          </w:tcPr>
          <w:p>
            <w:pPr>
              <w:spacing w:before="40" w:after="40"/>
            </w:pPr>
            <w:r>
              <w:rPr>
                <w:rFonts w:ascii="Times New Roman" w:hAnsi="Times New Roman"/>
                <w:sz w:val="20"/>
              </w:rPr>
              <w:t>outcomes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Measurable outcomes, project impact, and performance metrics achieved.</w:t>
            </w:r>
          </w:p>
        </w:tc>
      </w:tr>
    </w:tbl>
    <w:p>
      <w:pPr>
        <w:spacing w:before="80" w:after="240" w:line="276" w:lineRule="auto"/>
      </w:pPr>
      <w:r>
        <w:rPr>
          <w:rFonts w:ascii="Times New Roman" w:hAnsi="Times New Roman"/>
          <w:b w:val="0"/>
          <w:i w:val="0"/>
          <w:sz w:val="24"/>
        </w:rPr>
        <w:t>Table 15 is for storing portfolio project titles, technical stacks, descriptions, and repository or live demonstration links in the Hire Me: A Centralized Platform for Digital Portfolio, Career Job Matching Recommendation, and Mapping.</w:t>
      </w:r>
    </w:p>
    <w:p>
      <w:pPr>
        <w:spacing w:before="240" w:after="80" w:line="276" w:lineRule="auto"/>
      </w:pPr>
      <w:r>
        <w:rPr>
          <w:rFonts w:ascii="Times New Roman" w:hAnsi="Times New Roman"/>
          <w:b/>
          <w:i w:val="0"/>
          <w:sz w:val="24"/>
        </w:rPr>
        <w:t>Table 16</w:t>
        <w:br/>
      </w:r>
      <w:r>
        <w:rPr>
          <w:rFonts w:ascii="Times New Roman" w:hAnsi="Times New Roman"/>
          <w:b w:val="0"/>
          <w:i w:val="0"/>
          <w:sz w:val="24"/>
        </w:rPr>
        <w:t>StudentOjtRequirement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StudentOjtRequirement record.</w:t>
            </w:r>
          </w:p>
        </w:tc>
      </w:tr>
      <w:tr>
        <w:tc>
          <w:tcPr>
            <w:tcW w:type="dxa" w:w="2016"/>
          </w:tcPr>
          <w:p>
            <w:pPr>
              <w:spacing w:before="40" w:after="40"/>
            </w:pPr>
            <w:r>
              <w:rPr>
                <w:rFonts w:ascii="Times New Roman" w:hAnsi="Times New Roman"/>
                <w:sz w:val="20"/>
              </w:rPr>
              <w:t>student_user_id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supervisor_user_id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interest_id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student_ojt_interests.id.</w:t>
            </w:r>
          </w:p>
        </w:tc>
      </w:tr>
      <w:tr>
        <w:tc>
          <w:tcPr>
            <w:tcW w:type="dxa" w:w="2016"/>
          </w:tcPr>
          <w:p>
            <w:pPr>
              <w:spacing w:before="40" w:after="40"/>
            </w:pPr>
            <w:r>
              <w:rPr>
                <w:rFonts w:ascii="Times New Roman" w:hAnsi="Times New Roman"/>
                <w:sz w:val="20"/>
              </w:rPr>
              <w:t>posting_id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ojt_postings.id.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Clearance document title (e.g. Pre-Deployment Document Packet).</w:t>
            </w:r>
          </w:p>
        </w:tc>
      </w:tr>
      <w:tr>
        <w:tc>
          <w:tcPr>
            <w:tcW w:type="dxa" w:w="2016"/>
          </w:tcPr>
          <w:p>
            <w:pPr>
              <w:spacing w:before="40" w:after="40"/>
            </w:pPr>
            <w:r>
              <w:rPr>
                <w:rFonts w:ascii="Times New Roman" w:hAnsi="Times New Roman"/>
                <w:sz w:val="20"/>
              </w:rPr>
              <w:t>items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Array of mandatory compliance item checklists.</w:t>
            </w:r>
          </w:p>
        </w:tc>
      </w:tr>
      <w:tr>
        <w:tc>
          <w:tcPr>
            <w:tcW w:type="dxa" w:w="2016"/>
          </w:tcPr>
          <w:p>
            <w:pPr>
              <w:spacing w:before="40" w:after="40"/>
            </w:pPr>
            <w:r>
              <w:rPr>
                <w:rFonts w:ascii="Times New Roman" w:hAnsi="Times New Roman"/>
                <w:sz w:val="20"/>
              </w:rPr>
              <w:t>instructions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Instructions recorded for StudentOjtRequirement.</w:t>
            </w:r>
          </w:p>
        </w:tc>
      </w:tr>
      <w:tr>
        <w:tc>
          <w:tcPr>
            <w:tcW w:type="dxa" w:w="2016"/>
          </w:tcPr>
          <w:p>
            <w:pPr>
              <w:spacing w:before="40" w:after="40"/>
            </w:pPr>
            <w:r>
              <w:rPr>
                <w:rFonts w:ascii="Times New Roman" w:hAnsi="Times New Roman"/>
                <w:sz w:val="20"/>
              </w:rPr>
              <w:t>due_date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Mandatory deadline for pre-deployment compliance submission.</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Verification state (pending, submitted, verified, needs_revision).</w:t>
            </w:r>
          </w:p>
        </w:tc>
      </w:tr>
      <w:tr>
        <w:tc>
          <w:tcPr>
            <w:tcW w:type="dxa" w:w="2016"/>
          </w:tcPr>
          <w:p>
            <w:pPr>
              <w:spacing w:before="40" w:after="40"/>
            </w:pPr>
            <w:r>
              <w:rPr>
                <w:rFonts w:ascii="Times New Roman" w:hAnsi="Times New Roman"/>
                <w:sz w:val="20"/>
              </w:rPr>
              <w:t>drive_url</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Cloud storage link for supporting clearance attachments.</w:t>
            </w:r>
          </w:p>
        </w:tc>
      </w:tr>
      <w:tr>
        <w:tc>
          <w:tcPr>
            <w:tcW w:type="dxa" w:w="2016"/>
          </w:tcPr>
          <w:p>
            <w:pPr>
              <w:spacing w:before="40" w:after="40"/>
            </w:pPr>
            <w:r>
              <w:rPr>
                <w:rFonts w:ascii="Times New Roman" w:hAnsi="Times New Roman"/>
                <w:sz w:val="20"/>
              </w:rPr>
              <w:t>supervisor_remarks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Supervisor remarks recorded for StudentOjtRequirement.</w:t>
            </w:r>
          </w:p>
        </w:tc>
      </w:tr>
      <w:tr>
        <w:tc>
          <w:tcPr>
            <w:tcW w:type="dxa" w:w="2016"/>
          </w:tcPr>
          <w:p>
            <w:pPr>
              <w:spacing w:before="40" w:after="40"/>
            </w:pPr>
            <w:r>
              <w:rPr>
                <w:rFonts w:ascii="Times New Roman" w:hAnsi="Times New Roman"/>
                <w:sz w:val="20"/>
              </w:rPr>
              <w:t>submitted_at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Submitted at recorded for StudentOjtRequirement.</w:t>
            </w:r>
          </w:p>
        </w:tc>
      </w:tr>
      <w:tr>
        <w:tc>
          <w:tcPr>
            <w:tcW w:type="dxa" w:w="2016"/>
          </w:tcPr>
          <w:p>
            <w:pPr>
              <w:spacing w:before="40" w:after="40"/>
            </w:pPr>
            <w:r>
              <w:rPr>
                <w:rFonts w:ascii="Times New Roman" w:hAnsi="Times New Roman"/>
                <w:sz w:val="20"/>
              </w:rPr>
              <w:t>verified_at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Timestamp when OJT supervisor verified document compliance.</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StudentOjtRequirement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StudentOjtRequirement entry was last modified.</w:t>
            </w:r>
          </w:p>
        </w:tc>
      </w:tr>
    </w:tbl>
    <w:p>
      <w:pPr>
        <w:spacing w:before="80" w:after="240" w:line="276" w:lineRule="auto"/>
      </w:pPr>
      <w:r>
        <w:rPr>
          <w:rFonts w:ascii="Times New Roman" w:hAnsi="Times New Roman"/>
          <w:b w:val="0"/>
          <w:i w:val="0"/>
          <w:sz w:val="24"/>
        </w:rPr>
        <w:t>Table 16 is for managing mandatory pre-deployment clearance document submissions, submission statuses, and supervisor approvals in the Hire Me: A Centralized Platform for Digital Portfolio, Career Job Matching Recommendation, and Mapping.</w:t>
      </w:r>
    </w:p>
    <w:p>
      <w:pPr>
        <w:spacing w:before="240" w:after="80" w:line="276" w:lineRule="auto"/>
      </w:pPr>
      <w:r>
        <w:rPr>
          <w:rFonts w:ascii="Times New Roman" w:hAnsi="Times New Roman"/>
          <w:b/>
          <w:i w:val="0"/>
          <w:sz w:val="24"/>
        </w:rPr>
        <w:t>Table 17</w:t>
        <w:br/>
      </w:r>
      <w:r>
        <w:rPr>
          <w:rFonts w:ascii="Times New Roman" w:hAnsi="Times New Roman"/>
          <w:b w:val="0"/>
          <w:i w:val="0"/>
          <w:sz w:val="24"/>
        </w:rPr>
        <w:t>OjtPosting</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OjtPosting record.</w:t>
            </w:r>
          </w:p>
        </w:tc>
      </w:tr>
      <w:tr>
        <w:tc>
          <w:tcPr>
            <w:tcW w:type="dxa" w:w="2016"/>
          </w:tcPr>
          <w:p>
            <w:pPr>
              <w:spacing w:before="40" w:after="40"/>
            </w:pPr>
            <w:r>
              <w:rPr>
                <w:rFonts w:ascii="Times New Roman" w:hAnsi="Times New Roman"/>
                <w:sz w:val="20"/>
              </w:rPr>
              <w:t>company_user_id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Internship job title (e.g. Web Developer Trainee).</w:t>
            </w:r>
          </w:p>
        </w:tc>
      </w:tr>
      <w:tr>
        <w:tc>
          <w:tcPr>
            <w:tcW w:type="dxa" w:w="2016"/>
          </w:tcPr>
          <w:p>
            <w:pPr>
              <w:spacing w:before="40" w:after="40"/>
            </w:pPr>
            <w:r>
              <w:rPr>
                <w:rFonts w:ascii="Times New Roman" w:hAnsi="Times New Roman"/>
                <w:sz w:val="20"/>
              </w:rPr>
              <w:t>company_name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Company name recorded for OjtPosting.</w:t>
            </w:r>
          </w:p>
        </w:tc>
      </w:tr>
      <w:tr>
        <w:tc>
          <w:tcPr>
            <w:tcW w:type="dxa" w:w="2016"/>
          </w:tcPr>
          <w:p>
            <w:pPr>
              <w:spacing w:before="40" w:after="40"/>
            </w:pPr>
            <w:r>
              <w:rPr>
                <w:rFonts w:ascii="Times New Roman" w:hAnsi="Times New Roman"/>
                <w:sz w:val="20"/>
              </w:rPr>
              <w:t>company_initial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4</w:t>
            </w:r>
          </w:p>
        </w:tc>
        <w:tc>
          <w:tcPr>
            <w:tcW w:type="dxa" w:w="5040"/>
          </w:tcPr>
          <w:p>
            <w:pPr>
              <w:spacing w:before="40" w:after="40"/>
            </w:pPr>
            <w:r>
              <w:rPr>
                <w:rFonts w:ascii="Times New Roman" w:hAnsi="Times New Roman"/>
                <w:sz w:val="20"/>
              </w:rPr>
              <w:t>Company initial recorded for OjtPosting.</w:t>
            </w:r>
          </w:p>
        </w:tc>
      </w:tr>
      <w:tr>
        <w:tc>
          <w:tcPr>
            <w:tcW w:type="dxa" w:w="2016"/>
          </w:tcPr>
          <w:p>
            <w:pPr>
              <w:spacing w:before="40" w:after="40"/>
            </w:pPr>
            <w:r>
              <w:rPr>
                <w:rFonts w:ascii="Times New Roman" w:hAnsi="Times New Roman"/>
                <w:sz w:val="20"/>
              </w:rPr>
              <w:t>company_color</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Company color recorded for OjtPosting.</w:t>
            </w:r>
          </w:p>
        </w:tc>
      </w:tr>
      <w:tr>
        <w:tc>
          <w:tcPr>
            <w:tcW w:type="dxa" w:w="2016"/>
          </w:tcPr>
          <w:p>
            <w:pPr>
              <w:spacing w:before="40" w:after="40"/>
            </w:pPr>
            <w:r>
              <w:rPr>
                <w:rFonts w:ascii="Times New Roman" w:hAnsi="Times New Roman"/>
                <w:sz w:val="20"/>
              </w:rPr>
              <w:t>department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Operating department or business unit hosting internship slot.</w:t>
            </w:r>
          </w:p>
        </w:tc>
      </w:tr>
      <w:tr>
        <w:tc>
          <w:tcPr>
            <w:tcW w:type="dxa" w:w="2016"/>
          </w:tcPr>
          <w:p>
            <w:pPr>
              <w:spacing w:before="40" w:after="40"/>
            </w:pPr>
            <w:r>
              <w:rPr>
                <w:rFonts w:ascii="Times New Roman" w:hAnsi="Times New Roman"/>
                <w:sz w:val="20"/>
              </w:rPr>
              <w:t>industry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Industry recorded for OjtPosting.</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Workplace office location or remote arrangement.</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Description recorded for OjtPosting.</w:t>
            </w:r>
          </w:p>
        </w:tc>
      </w:tr>
      <w:tr>
        <w:tc>
          <w:tcPr>
            <w:tcW w:type="dxa" w:w="2016"/>
          </w:tcPr>
          <w:p>
            <w:pPr>
              <w:spacing w:before="40" w:after="40"/>
            </w:pPr>
            <w:r>
              <w:rPr>
                <w:rFonts w:ascii="Times New Roman" w:hAnsi="Times New Roman"/>
                <w:sz w:val="20"/>
              </w:rPr>
              <w:t>required_skills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Required skills recorded for OjtPosting.</w:t>
            </w:r>
          </w:p>
        </w:tc>
      </w:tr>
      <w:tr>
        <w:tc>
          <w:tcPr>
            <w:tcW w:type="dxa" w:w="2016"/>
          </w:tcPr>
          <w:p>
            <w:pPr>
              <w:spacing w:before="40" w:after="40"/>
            </w:pPr>
            <w:r>
              <w:rPr>
                <w:rFonts w:ascii="Times New Roman" w:hAnsi="Times New Roman"/>
                <w:sz w:val="20"/>
              </w:rPr>
              <w:t>preferred_courses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Preferred courses recorded for OjtPosting.</w:t>
            </w:r>
          </w:p>
        </w:tc>
      </w:tr>
      <w:tr>
        <w:tc>
          <w:tcPr>
            <w:tcW w:type="dxa" w:w="2016"/>
          </w:tcPr>
          <w:p>
            <w:pPr>
              <w:spacing w:before="40" w:after="40"/>
            </w:pPr>
            <w:r>
              <w:rPr>
                <w:rFonts w:ascii="Times New Roman" w:hAnsi="Times New Roman"/>
                <w:sz w:val="20"/>
              </w:rPr>
              <w:t>slots_total</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Total allotted trainee capacity quota.</w:t>
            </w:r>
          </w:p>
        </w:tc>
      </w:tr>
      <w:tr>
        <w:tc>
          <w:tcPr>
            <w:tcW w:type="dxa" w:w="2016"/>
          </w:tcPr>
          <w:p>
            <w:pPr>
              <w:spacing w:before="40" w:after="40"/>
            </w:pPr>
            <w:r>
              <w:rPr>
                <w:rFonts w:ascii="Times New Roman" w:hAnsi="Times New Roman"/>
                <w:sz w:val="20"/>
              </w:rPr>
              <w:t>slots_remaining</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Real-time remaining uncommitted placement slots.</w:t>
            </w:r>
          </w:p>
        </w:tc>
      </w:tr>
      <w:tr>
        <w:tc>
          <w:tcPr>
            <w:tcW w:type="dxa" w:w="2016"/>
          </w:tcPr>
          <w:p>
            <w:pPr>
              <w:spacing w:before="40" w:after="40"/>
            </w:pPr>
            <w:r>
              <w:rPr>
                <w:rFonts w:ascii="Times New Roman" w:hAnsi="Times New Roman"/>
                <w:sz w:val="20"/>
              </w:rPr>
              <w:t>duration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Expected internship timeframe (e.g. 486 Hours / 3 Months).</w:t>
            </w:r>
          </w:p>
        </w:tc>
      </w:tr>
      <w:tr>
        <w:tc>
          <w:tcPr>
            <w:tcW w:type="dxa" w:w="2016"/>
          </w:tcPr>
          <w:p>
            <w:pPr>
              <w:spacing w:before="40" w:after="40"/>
            </w:pPr>
            <w:r>
              <w:rPr>
                <w:rFonts w:ascii="Times New Roman" w:hAnsi="Times New Roman"/>
                <w:sz w:val="20"/>
              </w:rPr>
              <w:t>schedule_type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Schedule type recorded for OjtPosting.</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Posting state (open, closed, filled, paused).</w:t>
            </w:r>
          </w:p>
        </w:tc>
      </w:tr>
      <w:tr>
        <w:tc>
          <w:tcPr>
            <w:tcW w:type="dxa" w:w="2016"/>
          </w:tcPr>
          <w:p>
            <w:pPr>
              <w:spacing w:before="40" w:after="40"/>
            </w:pPr>
            <w:r>
              <w:rPr>
                <w:rFonts w:ascii="Times New Roman" w:hAnsi="Times New Roman"/>
                <w:sz w:val="20"/>
              </w:rPr>
              <w:t>expires_at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Expires at recorded for OjtPosting.</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OjtPosting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OjtPosting entry was last modified.</w:t>
            </w:r>
          </w:p>
        </w:tc>
      </w:tr>
      <w:tr>
        <w:tc>
          <w:tcPr>
            <w:tcW w:type="dxa" w:w="2016"/>
          </w:tcPr>
          <w:p>
            <w:pPr>
              <w:spacing w:before="40" w:after="40"/>
            </w:pPr>
            <w:r>
              <w:rPr>
                <w:rFonts w:ascii="Times New Roman" w:hAnsi="Times New Roman"/>
                <w:sz w:val="20"/>
              </w:rPr>
              <w:t>branch_name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Specific physical company branch or training facility name.</w:t>
            </w:r>
          </w:p>
        </w:tc>
      </w:tr>
      <w:tr>
        <w:tc>
          <w:tcPr>
            <w:tcW w:type="dxa" w:w="2016"/>
          </w:tcPr>
          <w:p>
            <w:pPr>
              <w:spacing w:before="40" w:after="40"/>
            </w:pPr>
            <w:r>
              <w:rPr>
                <w:rFonts w:ascii="Times New Roman" w:hAnsi="Times New Roman"/>
                <w:sz w:val="20"/>
              </w:rPr>
              <w:t>latitude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Geographical latitude coordinate for supervisor monitoring map.</w:t>
            </w:r>
          </w:p>
        </w:tc>
      </w:tr>
      <w:tr>
        <w:tc>
          <w:tcPr>
            <w:tcW w:type="dxa" w:w="2016"/>
          </w:tcPr>
          <w:p>
            <w:pPr>
              <w:spacing w:before="40" w:after="40"/>
            </w:pPr>
            <w:r>
              <w:rPr>
                <w:rFonts w:ascii="Times New Roman" w:hAnsi="Times New Roman"/>
                <w:sz w:val="20"/>
              </w:rPr>
              <w:t>longitude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Geographical longitude coordinate for supervisor monitoring map.</w:t>
            </w:r>
          </w:p>
        </w:tc>
      </w:tr>
      <w:tr>
        <w:tc>
          <w:tcPr>
            <w:tcW w:type="dxa" w:w="2016"/>
          </w:tcPr>
          <w:p>
            <w:pPr>
              <w:spacing w:before="40" w:after="40"/>
            </w:pPr>
            <w:r>
              <w:rPr>
                <w:rFonts w:ascii="Times New Roman" w:hAnsi="Times New Roman"/>
                <w:sz w:val="20"/>
              </w:rPr>
              <w:t>learning_outcomes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Learning outcomes recorded for OjtPosting.</w:t>
            </w:r>
          </w:p>
        </w:tc>
      </w:tr>
      <w:tr>
        <w:tc>
          <w:tcPr>
            <w:tcW w:type="dxa" w:w="2016"/>
          </w:tcPr>
          <w:p>
            <w:pPr>
              <w:spacing w:before="40" w:after="40"/>
            </w:pPr>
            <w:r>
              <w:rPr>
                <w:rFonts w:ascii="Times New Roman" w:hAnsi="Times New Roman"/>
                <w:sz w:val="20"/>
              </w:rPr>
              <w:t>required_documents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JSON array of prerequisites required prior to trainee deployment.</w:t>
            </w:r>
          </w:p>
        </w:tc>
      </w:tr>
      <w:tr>
        <w:tc>
          <w:tcPr>
            <w:tcW w:type="dxa" w:w="2016"/>
          </w:tcPr>
          <w:p>
            <w:pPr>
              <w:spacing w:before="40" w:after="40"/>
            </w:pPr>
            <w:r>
              <w:rPr>
                <w:rFonts w:ascii="Times New Roman" w:hAnsi="Times New Roman"/>
                <w:sz w:val="20"/>
              </w:rPr>
              <w:t>qualifications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Qualifications recorded for OjtPosting.</w:t>
            </w:r>
          </w:p>
        </w:tc>
      </w:tr>
    </w:tbl>
    <w:p>
      <w:pPr>
        <w:spacing w:before="80" w:after="240" w:line="276" w:lineRule="auto"/>
      </w:pPr>
      <w:r>
        <w:rPr>
          <w:rFonts w:ascii="Times New Roman" w:hAnsi="Times New Roman"/>
          <w:b w:val="0"/>
          <w:i w:val="0"/>
          <w:sz w:val="24"/>
        </w:rPr>
        <w:t>Table 17 is for managing On-the-Job Training vacancies, departmental assignments, training locations, and available trainee quota slots in the Hire Me: A Centralized Platform for Digital Portfolio, Career Job Matching Recommendation, and Mapping.</w:t>
      </w:r>
    </w:p>
    <w:p>
      <w:pPr>
        <w:spacing w:before="240" w:after="80" w:line="276" w:lineRule="auto"/>
      </w:pPr>
      <w:r>
        <w:rPr>
          <w:rFonts w:ascii="Times New Roman" w:hAnsi="Times New Roman"/>
          <w:b/>
          <w:i w:val="0"/>
          <w:sz w:val="24"/>
        </w:rPr>
        <w:t>Table 18</w:t>
        <w:br/>
      </w:r>
      <w:r>
        <w:rPr>
          <w:rFonts w:ascii="Times New Roman" w:hAnsi="Times New Roman"/>
          <w:b w:val="0"/>
          <w:i w:val="0"/>
          <w:sz w:val="24"/>
        </w:rPr>
        <w:t>StudentOjtInterest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StudentOjtInterest record.</w:t>
            </w:r>
          </w:p>
        </w:tc>
      </w:tr>
      <w:tr>
        <w:tc>
          <w:tcPr>
            <w:tcW w:type="dxa" w:w="2016"/>
          </w:tcPr>
          <w:p>
            <w:pPr>
              <w:spacing w:before="40" w:after="40"/>
            </w:pPr>
            <w:r>
              <w:rPr>
                <w:rFonts w:ascii="Times New Roman" w:hAnsi="Times New Roman"/>
                <w:sz w:val="20"/>
              </w:rPr>
              <w:t>student_user_id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ojt_posting_id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ojt_postings.id.</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Pipeline workflow status (applied, endorsed, company_accepted, ojt_confirmed).</w:t>
            </w:r>
          </w:p>
        </w:tc>
      </w:tr>
      <w:tr>
        <w:tc>
          <w:tcPr>
            <w:tcW w:type="dxa" w:w="2016"/>
          </w:tcPr>
          <w:p>
            <w:pPr>
              <w:spacing w:before="40" w:after="40"/>
            </w:pPr>
            <w:r>
              <w:rPr>
                <w:rFonts w:ascii="Times New Roman" w:hAnsi="Times New Roman"/>
                <w:sz w:val="20"/>
              </w:rPr>
              <w:t>student_message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Student message recorded for StudentOjtInterest.</w:t>
            </w:r>
          </w:p>
        </w:tc>
      </w:tr>
      <w:tr>
        <w:tc>
          <w:tcPr>
            <w:tcW w:type="dxa" w:w="2016"/>
          </w:tcPr>
          <w:p>
            <w:pPr>
              <w:spacing w:before="40" w:after="40"/>
            </w:pPr>
            <w:r>
              <w:rPr>
                <w:rFonts w:ascii="Times New Roman" w:hAnsi="Times New Roman"/>
                <w:sz w:val="20"/>
              </w:rPr>
              <w:t>endorsed_by</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endorsed_at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Endorsed at recorded for StudentOjtInterest.</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StudentOjtInterest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StudentOjtInterest entry was last modified.</w:t>
            </w:r>
          </w:p>
        </w:tc>
      </w:tr>
      <w:tr>
        <w:tc>
          <w:tcPr>
            <w:tcW w:type="dxa" w:w="2016"/>
          </w:tcPr>
          <w:p>
            <w:pPr>
              <w:spacing w:before="40" w:after="40"/>
            </w:pPr>
            <w:r>
              <w:rPr>
                <w:rFonts w:ascii="Times New Roman" w:hAnsi="Times New Roman"/>
                <w:sz w:val="20"/>
              </w:rPr>
              <w:t>endorsement_letter</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Endorsement letter recorded for StudentOjtInterest.</w:t>
            </w:r>
          </w:p>
        </w:tc>
      </w:tr>
      <w:tr>
        <w:tc>
          <w:tcPr>
            <w:tcW w:type="dxa" w:w="2016"/>
          </w:tcPr>
          <w:p>
            <w:pPr>
              <w:spacing w:before="40" w:after="40"/>
            </w:pPr>
            <w:r>
              <w:rPr>
                <w:rFonts w:ascii="Times New Roman" w:hAnsi="Times New Roman"/>
                <w:sz w:val="20"/>
              </w:rPr>
              <w:t>company_accepted_at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Company accepted at recorded for StudentOjtInterest.</w:t>
            </w:r>
          </w:p>
        </w:tc>
      </w:tr>
      <w:tr>
        <w:tc>
          <w:tcPr>
            <w:tcW w:type="dxa" w:w="2016"/>
          </w:tcPr>
          <w:p>
            <w:pPr>
              <w:spacing w:before="40" w:after="40"/>
            </w:pPr>
            <w:r>
              <w:rPr>
                <w:rFonts w:ascii="Times New Roman" w:hAnsi="Times New Roman"/>
                <w:sz w:val="20"/>
              </w:rPr>
              <w:t>endorsement_requested_at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Endorsement requested at recorded for StudentOjtInterest.</w:t>
            </w:r>
          </w:p>
        </w:tc>
      </w:tr>
      <w:tr>
        <w:tc>
          <w:tcPr>
            <w:tcW w:type="dxa" w:w="2016"/>
          </w:tcPr>
          <w:p>
            <w:pPr>
              <w:spacing w:before="40" w:after="40"/>
            </w:pPr>
            <w:r>
              <w:rPr>
                <w:rFonts w:ascii="Times New Roman" w:hAnsi="Times New Roman"/>
                <w:sz w:val="20"/>
              </w:rPr>
              <w:t>ojt_started_at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Ojt started at recorded for StudentOjtInterest.</w:t>
            </w:r>
          </w:p>
        </w:tc>
      </w:tr>
      <w:tr>
        <w:tc>
          <w:tcPr>
            <w:tcW w:type="dxa" w:w="2016"/>
          </w:tcPr>
          <w:p>
            <w:pPr>
              <w:spacing w:before="40" w:after="40"/>
            </w:pPr>
            <w:r>
              <w:rPr>
                <w:rFonts w:ascii="Times New Roman" w:hAnsi="Times New Roman"/>
                <w:sz w:val="20"/>
              </w:rPr>
              <w:t>resume_viewed_at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Resume viewed at recorded for StudentOjtInterest.</w:t>
            </w:r>
          </w:p>
        </w:tc>
      </w:tr>
      <w:tr>
        <w:tc>
          <w:tcPr>
            <w:tcW w:type="dxa" w:w="2016"/>
          </w:tcPr>
          <w:p>
            <w:pPr>
              <w:spacing w:before="40" w:after="40"/>
            </w:pPr>
            <w:r>
              <w:rPr>
                <w:rFonts w:ascii="Times New Roman" w:hAnsi="Times New Roman"/>
                <w:sz w:val="20"/>
              </w:rPr>
              <w:t>company_note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Company note recorded for StudentOjtInterest.</w:t>
            </w:r>
          </w:p>
        </w:tc>
      </w:tr>
      <w:tr>
        <w:tc>
          <w:tcPr>
            <w:tcW w:type="dxa" w:w="2016"/>
          </w:tcPr>
          <w:p>
            <w:pPr>
              <w:spacing w:before="40" w:after="40"/>
            </w:pPr>
            <w:r>
              <w:rPr>
                <w:rFonts w:ascii="Times New Roman" w:hAnsi="Times New Roman"/>
                <w:sz w:val="20"/>
              </w:rPr>
              <w:t>interview_scheduled_at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Interview scheduled at recorded for StudentOjtInterest.</w:t>
            </w:r>
          </w:p>
        </w:tc>
      </w:tr>
      <w:tr>
        <w:tc>
          <w:tcPr>
            <w:tcW w:type="dxa" w:w="2016"/>
          </w:tcPr>
          <w:p>
            <w:pPr>
              <w:spacing w:before="40" w:after="40"/>
            </w:pPr>
            <w:r>
              <w:rPr>
                <w:rFonts w:ascii="Times New Roman" w:hAnsi="Times New Roman"/>
                <w:sz w:val="20"/>
              </w:rPr>
              <w:t>interview_type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Interview type recorded for StudentOjtInterest.</w:t>
            </w:r>
          </w:p>
        </w:tc>
      </w:tr>
      <w:tr>
        <w:tc>
          <w:tcPr>
            <w:tcW w:type="dxa" w:w="2016"/>
          </w:tcPr>
          <w:p>
            <w:pPr>
              <w:spacing w:before="40" w:after="40"/>
            </w:pPr>
            <w:r>
              <w:rPr>
                <w:rFonts w:ascii="Times New Roman" w:hAnsi="Times New Roman"/>
                <w:sz w:val="20"/>
              </w:rPr>
              <w:t>interview_location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Interview location recorded for StudentOjtInterest.</w:t>
            </w:r>
          </w:p>
        </w:tc>
      </w:tr>
      <w:tr>
        <w:tc>
          <w:tcPr>
            <w:tcW w:type="dxa" w:w="2016"/>
          </w:tcPr>
          <w:p>
            <w:pPr>
              <w:spacing w:before="40" w:after="40"/>
            </w:pPr>
            <w:r>
              <w:rPr>
                <w:rFonts w:ascii="Times New Roman" w:hAnsi="Times New Roman"/>
                <w:sz w:val="20"/>
              </w:rPr>
              <w:t>coordinator_note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Coordinator note recorded for StudentOjtInterest.</w:t>
            </w:r>
          </w:p>
        </w:tc>
      </w:tr>
      <w:tr>
        <w:tc>
          <w:tcPr>
            <w:tcW w:type="dxa" w:w="2016"/>
          </w:tcPr>
          <w:p>
            <w:pPr>
              <w:spacing w:before="40" w:after="40"/>
            </w:pPr>
            <w:r>
              <w:rPr>
                <w:rFonts w:ascii="Times New Roman" w:hAnsi="Times New Roman"/>
                <w:sz w:val="20"/>
              </w:rPr>
              <w:t>endorsement_letter_sent_at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Endorsement letter sent at recorded for StudentOjtInterest.</w:t>
            </w:r>
          </w:p>
        </w:tc>
      </w:tr>
      <w:tr>
        <w:tc>
          <w:tcPr>
            <w:tcW w:type="dxa" w:w="2016"/>
          </w:tcPr>
          <w:p>
            <w:pPr>
              <w:spacing w:before="40" w:after="40"/>
            </w:pPr>
            <w:r>
              <w:rPr>
                <w:rFonts w:ascii="Times New Roman" w:hAnsi="Times New Roman"/>
                <w:sz w:val="20"/>
              </w:rPr>
              <w:t>ojt_start_date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Agreed upon internship duty start date.</w:t>
            </w:r>
          </w:p>
        </w:tc>
      </w:tr>
      <w:tr>
        <w:tc>
          <w:tcPr>
            <w:tcW w:type="dxa" w:w="2016"/>
          </w:tcPr>
          <w:p>
            <w:pPr>
              <w:spacing w:before="40" w:after="40"/>
            </w:pPr>
            <w:r>
              <w:rPr>
                <w:rFonts w:ascii="Times New Roman" w:hAnsi="Times New Roman"/>
                <w:sz w:val="20"/>
              </w:rPr>
              <w:t>ojt_instructions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Ojt instructions recorded for StudentOjtInterest.</w:t>
            </w:r>
          </w:p>
        </w:tc>
      </w:tr>
      <w:tr>
        <w:tc>
          <w:tcPr>
            <w:tcW w:type="dxa" w:w="2016"/>
          </w:tcPr>
          <w:p>
            <w:pPr>
              <w:spacing w:before="40" w:after="40"/>
            </w:pPr>
            <w:r>
              <w:rPr>
                <w:rFonts w:ascii="Times New Roman" w:hAnsi="Times New Roman"/>
                <w:sz w:val="20"/>
              </w:rPr>
              <w:t>schedule_days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Schedule days recorded for StudentOjtInterest.</w:t>
            </w:r>
          </w:p>
        </w:tc>
      </w:tr>
      <w:tr>
        <w:tc>
          <w:tcPr>
            <w:tcW w:type="dxa" w:w="2016"/>
          </w:tcPr>
          <w:p>
            <w:pPr>
              <w:spacing w:before="40" w:after="40"/>
            </w:pPr>
            <w:r>
              <w:rPr>
                <w:rFonts w:ascii="Times New Roman" w:hAnsi="Times New Roman"/>
                <w:sz w:val="20"/>
              </w:rPr>
              <w:t>shift_start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Shift start recorded for StudentOjtInterest.</w:t>
            </w:r>
          </w:p>
        </w:tc>
      </w:tr>
      <w:tr>
        <w:tc>
          <w:tcPr>
            <w:tcW w:type="dxa" w:w="2016"/>
          </w:tcPr>
          <w:p>
            <w:pPr>
              <w:spacing w:before="40" w:after="40"/>
            </w:pPr>
            <w:r>
              <w:rPr>
                <w:rFonts w:ascii="Times New Roman" w:hAnsi="Times New Roman"/>
                <w:sz w:val="20"/>
              </w:rPr>
              <w:t>shift_end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Shift end recorded for StudentOjtInterest.</w:t>
            </w:r>
          </w:p>
        </w:tc>
      </w:tr>
      <w:tr>
        <w:tc>
          <w:tcPr>
            <w:tcW w:type="dxa" w:w="2016"/>
          </w:tcPr>
          <w:p>
            <w:pPr>
              <w:spacing w:before="40" w:after="40"/>
            </w:pPr>
            <w:r>
              <w:rPr>
                <w:rFonts w:ascii="Times New Roman" w:hAnsi="Times New Roman"/>
                <w:sz w:val="20"/>
              </w:rPr>
              <w:t>lunch_start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Lunch start recorded for StudentOjtInterest.</w:t>
            </w:r>
          </w:p>
        </w:tc>
      </w:tr>
      <w:tr>
        <w:tc>
          <w:tcPr>
            <w:tcW w:type="dxa" w:w="2016"/>
          </w:tcPr>
          <w:p>
            <w:pPr>
              <w:spacing w:before="40" w:after="40"/>
            </w:pPr>
            <w:r>
              <w:rPr>
                <w:rFonts w:ascii="Times New Roman" w:hAnsi="Times New Roman"/>
                <w:sz w:val="20"/>
              </w:rPr>
              <w:t>lunch_end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Lunch end recorded for StudentOjtInterest.</w:t>
            </w:r>
          </w:p>
        </w:tc>
      </w:tr>
      <w:tr>
        <w:tc>
          <w:tcPr>
            <w:tcW w:type="dxa" w:w="2016"/>
          </w:tcPr>
          <w:p>
            <w:pPr>
              <w:spacing w:before="40" w:after="40"/>
            </w:pPr>
            <w:r>
              <w:rPr>
                <w:rFonts w:ascii="Times New Roman" w:hAnsi="Times New Roman"/>
                <w:sz w:val="20"/>
              </w:rPr>
              <w:t>has_lunch_break</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Has lunch break recorded for StudentOjtInterest.</w:t>
            </w:r>
          </w:p>
        </w:tc>
      </w:tr>
      <w:tr>
        <w:tc>
          <w:tcPr>
            <w:tcW w:type="dxa" w:w="2016"/>
          </w:tcPr>
          <w:p>
            <w:pPr>
              <w:spacing w:before="40" w:after="40"/>
            </w:pPr>
            <w:r>
              <w:rPr>
                <w:rFonts w:ascii="Times New Roman" w:hAnsi="Times New Roman"/>
                <w:sz w:val="20"/>
              </w:rPr>
              <w:t>daily_hours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Standard contracted working hours per day.</w:t>
            </w:r>
          </w:p>
        </w:tc>
      </w:tr>
      <w:tr>
        <w:tc>
          <w:tcPr>
            <w:tcW w:type="dxa" w:w="2016"/>
          </w:tcPr>
          <w:p>
            <w:pPr>
              <w:spacing w:before="40" w:after="40"/>
            </w:pPr>
            <w:r>
              <w:rPr>
                <w:rFonts w:ascii="Times New Roman" w:hAnsi="Times New Roman"/>
                <w:sz w:val="20"/>
              </w:rPr>
              <w:t>weekly_hours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5,2</w:t>
            </w:r>
          </w:p>
        </w:tc>
        <w:tc>
          <w:tcPr>
            <w:tcW w:type="dxa" w:w="5040"/>
          </w:tcPr>
          <w:p>
            <w:pPr>
              <w:spacing w:before="40" w:after="40"/>
            </w:pPr>
            <w:r>
              <w:rPr>
                <w:rFonts w:ascii="Times New Roman" w:hAnsi="Times New Roman"/>
                <w:sz w:val="20"/>
              </w:rPr>
              <w:t>Total cumulative contracted hours per week.</w:t>
            </w:r>
          </w:p>
        </w:tc>
      </w:tr>
      <w:tr>
        <w:tc>
          <w:tcPr>
            <w:tcW w:type="dxa" w:w="2016"/>
          </w:tcPr>
          <w:p>
            <w:pPr>
              <w:spacing w:before="40" w:after="40"/>
            </w:pPr>
            <w:r>
              <w:rPr>
                <w:rFonts w:ascii="Times New Roman" w:hAnsi="Times New Roman"/>
                <w:sz w:val="20"/>
              </w:rPr>
              <w:t>allow_overtime</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Allow overtime recorded for StudentOjtInterest.</w:t>
            </w:r>
          </w:p>
        </w:tc>
      </w:tr>
      <w:tr>
        <w:tc>
          <w:tcPr>
            <w:tcW w:type="dxa" w:w="2016"/>
          </w:tcPr>
          <w:p>
            <w:pPr>
              <w:spacing w:before="40" w:after="40"/>
            </w:pPr>
            <w:r>
              <w:rPr>
                <w:rFonts w:ascii="Times New Roman" w:hAnsi="Times New Roman"/>
                <w:sz w:val="20"/>
              </w:rPr>
              <w:t>max_overtime_hours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Max overtime hours recorded for StudentOjtInterest.</w:t>
            </w:r>
          </w:p>
        </w:tc>
      </w:tr>
      <w:tr>
        <w:tc>
          <w:tcPr>
            <w:tcW w:type="dxa" w:w="2016"/>
          </w:tcPr>
          <w:p>
            <w:pPr>
              <w:spacing w:before="40" w:after="40"/>
            </w:pPr>
            <w:r>
              <w:rPr>
                <w:rFonts w:ascii="Times New Roman" w:hAnsi="Times New Roman"/>
                <w:sz w:val="20"/>
              </w:rPr>
              <w:t>estimated_end_date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Calculated expected completion target date.</w:t>
            </w:r>
          </w:p>
        </w:tc>
      </w:tr>
    </w:tbl>
    <w:p>
      <w:pPr>
        <w:spacing w:before="80" w:after="240" w:line="276" w:lineRule="auto"/>
      </w:pPr>
      <w:r>
        <w:rPr>
          <w:rFonts w:ascii="Times New Roman" w:hAnsi="Times New Roman"/>
          <w:b w:val="0"/>
          <w:i w:val="0"/>
          <w:sz w:val="24"/>
        </w:rPr>
        <w:t>Table 18 is for tracking student internship applications, coordinator endorsement slips, interview statuses, and company acceptance decisions in the Hire Me: A Centralized Platform for Digital Portfolio, Career Job Matching Recommendation, and Mapping.</w:t>
      </w:r>
    </w:p>
    <w:p>
      <w:pPr>
        <w:spacing w:before="240" w:after="80" w:line="276" w:lineRule="auto"/>
      </w:pPr>
      <w:r>
        <w:rPr>
          <w:rFonts w:ascii="Times New Roman" w:hAnsi="Times New Roman"/>
          <w:b/>
          <w:i w:val="0"/>
          <w:sz w:val="24"/>
        </w:rPr>
        <w:t>Table 19</w:t>
        <w:br/>
      </w:r>
      <w:r>
        <w:rPr>
          <w:rFonts w:ascii="Times New Roman" w:hAnsi="Times New Roman"/>
          <w:b w:val="0"/>
          <w:i w:val="0"/>
          <w:sz w:val="24"/>
        </w:rPr>
        <w:t>OjtRecord</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OjtRecord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company_name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Official name of the Host Training Establishment.</w:t>
            </w:r>
          </w:p>
        </w:tc>
      </w:tr>
      <w:tr>
        <w:tc>
          <w:tcPr>
            <w:tcW w:type="dxa" w:w="2016"/>
          </w:tcPr>
          <w:p>
            <w:pPr>
              <w:spacing w:before="40" w:after="40"/>
            </w:pPr>
            <w:r>
              <w:rPr>
                <w:rFonts w:ascii="Times New Roman" w:hAnsi="Times New Roman"/>
                <w:sz w:val="20"/>
              </w:rPr>
              <w:t>supervisor_name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Designated industry mentor / supervisor name.</w:t>
            </w:r>
          </w:p>
        </w:tc>
      </w:tr>
      <w:tr>
        <w:tc>
          <w:tcPr>
            <w:tcW w:type="dxa" w:w="2016"/>
          </w:tcPr>
          <w:p>
            <w:pPr>
              <w:spacing w:before="40" w:after="40"/>
            </w:pPr>
            <w:r>
              <w:rPr>
                <w:rFonts w:ascii="Times New Roman" w:hAnsi="Times New Roman"/>
                <w:sz w:val="20"/>
              </w:rPr>
              <w:t>supervisor_email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Supervisor email recorded for OjtRecord.</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Location recorded for OjtRecord.</w:t>
            </w:r>
          </w:p>
        </w:tc>
      </w:tr>
      <w:tr>
        <w:tc>
          <w:tcPr>
            <w:tcW w:type="dxa" w:w="2016"/>
          </w:tcPr>
          <w:p>
            <w:pPr>
              <w:spacing w:before="40" w:after="40"/>
            </w:pPr>
            <w:r>
              <w:rPr>
                <w:rFonts w:ascii="Times New Roman" w:hAnsi="Times New Roman"/>
                <w:sz w:val="20"/>
              </w:rPr>
              <w:t>start_date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Official commencement date of active duty.</w:t>
            </w:r>
          </w:p>
        </w:tc>
      </w:tr>
      <w:tr>
        <w:tc>
          <w:tcPr>
            <w:tcW w:type="dxa" w:w="2016"/>
          </w:tcPr>
          <w:p>
            <w:pPr>
              <w:spacing w:before="40" w:after="40"/>
            </w:pPr>
            <w:r>
              <w:rPr>
                <w:rFonts w:ascii="Times New Roman" w:hAnsi="Times New Roman"/>
                <w:sz w:val="20"/>
              </w:rPr>
              <w:t>end_date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End date recorded for OjtRecord.</w:t>
            </w:r>
          </w:p>
        </w:tc>
      </w:tr>
      <w:tr>
        <w:tc>
          <w:tcPr>
            <w:tcW w:type="dxa" w:w="2016"/>
          </w:tcPr>
          <w:p>
            <w:pPr>
              <w:spacing w:before="40" w:after="40"/>
            </w:pPr>
            <w:r>
              <w:rPr>
                <w:rFonts w:ascii="Times New Roman" w:hAnsi="Times New Roman"/>
                <w:sz w:val="20"/>
              </w:rPr>
              <w:t>required_hours</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Curricular internship requirement (e.g. 486 Hours for BSIT).</w:t>
            </w:r>
          </w:p>
        </w:tc>
      </w:tr>
      <w:tr>
        <w:tc>
          <w:tcPr>
            <w:tcW w:type="dxa" w:w="2016"/>
          </w:tcPr>
          <w:p>
            <w:pPr>
              <w:spacing w:before="40" w:after="40"/>
            </w:pPr>
            <w:r>
              <w:rPr>
                <w:rFonts w:ascii="Times New Roman" w:hAnsi="Times New Roman"/>
                <w:sz w:val="20"/>
              </w:rPr>
              <w:t>completed_hours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8,2</w:t>
            </w:r>
          </w:p>
        </w:tc>
        <w:tc>
          <w:tcPr>
            <w:tcW w:type="dxa" w:w="5040"/>
          </w:tcPr>
          <w:p>
            <w:pPr>
              <w:spacing w:before="40" w:after="40"/>
            </w:pPr>
            <w:r>
              <w:rPr>
                <w:rFonts w:ascii="Times New Roman" w:hAnsi="Times New Roman"/>
                <w:sz w:val="20"/>
              </w:rPr>
              <w:t>Verified cumulative hours logged by trainee.</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Placement lifecycle state (active, completed, dropped, pull_out, emergency_leave).</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OjtRecord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OjtRecord entry was last modified.</w:t>
            </w:r>
          </w:p>
        </w:tc>
      </w:tr>
      <w:tr>
        <w:tc>
          <w:tcPr>
            <w:tcW w:type="dxa" w:w="2016"/>
          </w:tcPr>
          <w:p>
            <w:pPr>
              <w:spacing w:before="40" w:after="40"/>
            </w:pPr>
            <w:r>
              <w:rPr>
                <w:rFonts w:ascii="Times New Roman" w:hAnsi="Times New Roman"/>
                <w:sz w:val="20"/>
              </w:rPr>
              <w:t>company_instructions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Company instructions recorded for OjtRecord.</w:t>
            </w:r>
          </w:p>
        </w:tc>
      </w:tr>
      <w:tr>
        <w:tc>
          <w:tcPr>
            <w:tcW w:type="dxa" w:w="2016"/>
          </w:tcPr>
          <w:p>
            <w:pPr>
              <w:spacing w:before="40" w:after="40"/>
            </w:pPr>
            <w:r>
              <w:rPr>
                <w:rFonts w:ascii="Times New Roman" w:hAnsi="Times New Roman"/>
                <w:sz w:val="20"/>
              </w:rPr>
              <w:t>schedule_days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Schedule days recorded for OjtRecord.</w:t>
            </w:r>
          </w:p>
        </w:tc>
      </w:tr>
      <w:tr>
        <w:tc>
          <w:tcPr>
            <w:tcW w:type="dxa" w:w="2016"/>
          </w:tcPr>
          <w:p>
            <w:pPr>
              <w:spacing w:before="40" w:after="40"/>
            </w:pPr>
            <w:r>
              <w:rPr>
                <w:rFonts w:ascii="Times New Roman" w:hAnsi="Times New Roman"/>
                <w:sz w:val="20"/>
              </w:rPr>
              <w:t>shift_start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Shift start recorded for OjtRecord.</w:t>
            </w:r>
          </w:p>
        </w:tc>
      </w:tr>
      <w:tr>
        <w:tc>
          <w:tcPr>
            <w:tcW w:type="dxa" w:w="2016"/>
          </w:tcPr>
          <w:p>
            <w:pPr>
              <w:spacing w:before="40" w:after="40"/>
            </w:pPr>
            <w:r>
              <w:rPr>
                <w:rFonts w:ascii="Times New Roman" w:hAnsi="Times New Roman"/>
                <w:sz w:val="20"/>
              </w:rPr>
              <w:t>shift_end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Shift end recorded for OjtRecord.</w:t>
            </w:r>
          </w:p>
        </w:tc>
      </w:tr>
      <w:tr>
        <w:tc>
          <w:tcPr>
            <w:tcW w:type="dxa" w:w="2016"/>
          </w:tcPr>
          <w:p>
            <w:pPr>
              <w:spacing w:before="40" w:after="40"/>
            </w:pPr>
            <w:r>
              <w:rPr>
                <w:rFonts w:ascii="Times New Roman" w:hAnsi="Times New Roman"/>
                <w:sz w:val="20"/>
              </w:rPr>
              <w:t>lunch_start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Lunch start recorded for OjtRecord.</w:t>
            </w:r>
          </w:p>
        </w:tc>
      </w:tr>
      <w:tr>
        <w:tc>
          <w:tcPr>
            <w:tcW w:type="dxa" w:w="2016"/>
          </w:tcPr>
          <w:p>
            <w:pPr>
              <w:spacing w:before="40" w:after="40"/>
            </w:pPr>
            <w:r>
              <w:rPr>
                <w:rFonts w:ascii="Times New Roman" w:hAnsi="Times New Roman"/>
                <w:sz w:val="20"/>
              </w:rPr>
              <w:t>lunch_end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Lunch end recorded for OjtRecord.</w:t>
            </w:r>
          </w:p>
        </w:tc>
      </w:tr>
      <w:tr>
        <w:tc>
          <w:tcPr>
            <w:tcW w:type="dxa" w:w="2016"/>
          </w:tcPr>
          <w:p>
            <w:pPr>
              <w:spacing w:before="40" w:after="40"/>
            </w:pPr>
            <w:r>
              <w:rPr>
                <w:rFonts w:ascii="Times New Roman" w:hAnsi="Times New Roman"/>
                <w:sz w:val="20"/>
              </w:rPr>
              <w:t>has_lunch_break</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Has lunch break recorded for OjtRecord.</w:t>
            </w:r>
          </w:p>
        </w:tc>
      </w:tr>
      <w:tr>
        <w:tc>
          <w:tcPr>
            <w:tcW w:type="dxa" w:w="2016"/>
          </w:tcPr>
          <w:p>
            <w:pPr>
              <w:spacing w:before="40" w:after="40"/>
            </w:pPr>
            <w:r>
              <w:rPr>
                <w:rFonts w:ascii="Times New Roman" w:hAnsi="Times New Roman"/>
                <w:sz w:val="20"/>
              </w:rPr>
              <w:t>daily_hours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Daily hours recorded for OjtRecord.</w:t>
            </w:r>
          </w:p>
        </w:tc>
      </w:tr>
      <w:tr>
        <w:tc>
          <w:tcPr>
            <w:tcW w:type="dxa" w:w="2016"/>
          </w:tcPr>
          <w:p>
            <w:pPr>
              <w:spacing w:before="40" w:after="40"/>
            </w:pPr>
            <w:r>
              <w:rPr>
                <w:rFonts w:ascii="Times New Roman" w:hAnsi="Times New Roman"/>
                <w:sz w:val="20"/>
              </w:rPr>
              <w:t>weekly_hours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5,2</w:t>
            </w:r>
          </w:p>
        </w:tc>
        <w:tc>
          <w:tcPr>
            <w:tcW w:type="dxa" w:w="5040"/>
          </w:tcPr>
          <w:p>
            <w:pPr>
              <w:spacing w:before="40" w:after="40"/>
            </w:pPr>
            <w:r>
              <w:rPr>
                <w:rFonts w:ascii="Times New Roman" w:hAnsi="Times New Roman"/>
                <w:sz w:val="20"/>
              </w:rPr>
              <w:t>Weekly hours recorded for OjtRecord.</w:t>
            </w:r>
          </w:p>
        </w:tc>
      </w:tr>
      <w:tr>
        <w:tc>
          <w:tcPr>
            <w:tcW w:type="dxa" w:w="2016"/>
          </w:tcPr>
          <w:p>
            <w:pPr>
              <w:spacing w:before="40" w:after="40"/>
            </w:pPr>
            <w:r>
              <w:rPr>
                <w:rFonts w:ascii="Times New Roman" w:hAnsi="Times New Roman"/>
                <w:sz w:val="20"/>
              </w:rPr>
              <w:t>allow_overtime</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Allow overtime recorded for OjtRecord.</w:t>
            </w:r>
          </w:p>
        </w:tc>
      </w:tr>
      <w:tr>
        <w:tc>
          <w:tcPr>
            <w:tcW w:type="dxa" w:w="2016"/>
          </w:tcPr>
          <w:p>
            <w:pPr>
              <w:spacing w:before="40" w:after="40"/>
            </w:pPr>
            <w:r>
              <w:rPr>
                <w:rFonts w:ascii="Times New Roman" w:hAnsi="Times New Roman"/>
                <w:sz w:val="20"/>
              </w:rPr>
              <w:t>max_overtime_hours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Max overtime hours recorded for OjtRecord.</w:t>
            </w:r>
          </w:p>
        </w:tc>
      </w:tr>
      <w:tr>
        <w:tc>
          <w:tcPr>
            <w:tcW w:type="dxa" w:w="2016"/>
          </w:tcPr>
          <w:p>
            <w:pPr>
              <w:spacing w:before="40" w:after="40"/>
            </w:pPr>
            <w:r>
              <w:rPr>
                <w:rFonts w:ascii="Times New Roman" w:hAnsi="Times New Roman"/>
                <w:sz w:val="20"/>
              </w:rPr>
              <w:t>estimated_end_date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Forecasted conclusion date based on schedule shift parameters.</w:t>
            </w:r>
          </w:p>
        </w:tc>
      </w:tr>
    </w:tbl>
    <w:p>
      <w:pPr>
        <w:spacing w:before="80" w:after="240" w:line="276" w:lineRule="auto"/>
      </w:pPr>
      <w:r>
        <w:rPr>
          <w:rFonts w:ascii="Times New Roman" w:hAnsi="Times New Roman"/>
          <w:b w:val="0"/>
          <w:i w:val="0"/>
          <w:sz w:val="24"/>
        </w:rPr>
        <w:t>Table 19 is for tracking student internship placements, host establishments, required training hours, and cumulative completed hours in the Hire Me: A Centralized Platform for Digital Portfolio, Career Job Matching Recommendation, and Mapping.</w:t>
      </w:r>
    </w:p>
    <w:p>
      <w:pPr>
        <w:spacing w:before="240" w:after="80" w:line="276" w:lineRule="auto"/>
      </w:pPr>
      <w:r>
        <w:rPr>
          <w:rFonts w:ascii="Times New Roman" w:hAnsi="Times New Roman"/>
          <w:b/>
          <w:i w:val="0"/>
          <w:sz w:val="24"/>
        </w:rPr>
        <w:t>Table 20</w:t>
        <w:br/>
      </w:r>
      <w:r>
        <w:rPr>
          <w:rFonts w:ascii="Times New Roman" w:hAnsi="Times New Roman"/>
          <w:b w:val="0"/>
          <w:i w:val="0"/>
          <w:sz w:val="24"/>
        </w:rPr>
        <w:t>TimeLog</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TimeLog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ojt_record_id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ojt_records.id.</w:t>
            </w:r>
          </w:p>
        </w:tc>
      </w:tr>
      <w:tr>
        <w:tc>
          <w:tcPr>
            <w:tcW w:type="dxa" w:w="2016"/>
          </w:tcPr>
          <w:p>
            <w:pPr>
              <w:spacing w:before="40" w:after="40"/>
            </w:pPr>
            <w:r>
              <w:rPr>
                <w:rFonts w:ascii="Times New Roman" w:hAnsi="Times New Roman"/>
                <w:sz w:val="20"/>
              </w:rPr>
              <w:t>log_date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Calendar date of duty rendered.</w:t>
            </w:r>
          </w:p>
        </w:tc>
      </w:tr>
      <w:tr>
        <w:tc>
          <w:tcPr>
            <w:tcW w:type="dxa" w:w="2016"/>
          </w:tcPr>
          <w:p>
            <w:pPr>
              <w:spacing w:before="40" w:after="40"/>
            </w:pPr>
            <w:r>
              <w:rPr>
                <w:rFonts w:ascii="Times New Roman" w:hAnsi="Times New Roman"/>
                <w:sz w:val="20"/>
              </w:rPr>
              <w:t>time_in</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 in recorded for TimeLog.</w:t>
            </w:r>
          </w:p>
        </w:tc>
      </w:tr>
      <w:tr>
        <w:tc>
          <w:tcPr>
            <w:tcW w:type="dxa" w:w="2016"/>
          </w:tcPr>
          <w:p>
            <w:pPr>
              <w:spacing w:before="40" w:after="40"/>
            </w:pPr>
            <w:r>
              <w:rPr>
                <w:rFonts w:ascii="Times New Roman" w:hAnsi="Times New Roman"/>
                <w:sz w:val="20"/>
              </w:rPr>
              <w:t>time_out</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 out recorded for TimeLog.</w:t>
            </w:r>
          </w:p>
        </w:tc>
      </w:tr>
      <w:tr>
        <w:tc>
          <w:tcPr>
            <w:tcW w:type="dxa" w:w="2016"/>
          </w:tcPr>
          <w:p>
            <w:pPr>
              <w:spacing w:before="40" w:after="40"/>
            </w:pPr>
            <w:r>
              <w:rPr>
                <w:rFonts w:ascii="Times New Roman" w:hAnsi="Times New Roman"/>
                <w:sz w:val="20"/>
              </w:rPr>
              <w:t>hours_rendered</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Total verified daily credit hours.</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Description recorded for TimeLog.</w:t>
            </w:r>
          </w:p>
        </w:tc>
      </w:tr>
      <w:tr>
        <w:tc>
          <w:tcPr>
            <w:tcW w:type="dxa" w:w="2016"/>
          </w:tcPr>
          <w:p>
            <w:pPr>
              <w:spacing w:before="40" w:after="40"/>
            </w:pPr>
            <w:r>
              <w:rPr>
                <w:rFonts w:ascii="Times New Roman" w:hAnsi="Times New Roman"/>
                <w:sz w:val="20"/>
              </w:rPr>
              <w:t>latitude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Latitude recorded for TimeLog.</w:t>
            </w:r>
          </w:p>
        </w:tc>
      </w:tr>
      <w:tr>
        <w:tc>
          <w:tcPr>
            <w:tcW w:type="dxa" w:w="2016"/>
          </w:tcPr>
          <w:p>
            <w:pPr>
              <w:spacing w:before="40" w:after="40"/>
            </w:pPr>
            <w:r>
              <w:rPr>
                <w:rFonts w:ascii="Times New Roman" w:hAnsi="Times New Roman"/>
                <w:sz w:val="20"/>
              </w:rPr>
              <w:t>longitude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Longitude recorded for TimeLog.</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Audit verification state (pending, approved, rejected).</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TimeLog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TimeLog entry was last modified.</w:t>
            </w:r>
          </w:p>
        </w:tc>
      </w:tr>
      <w:tr>
        <w:tc>
          <w:tcPr>
            <w:tcW w:type="dxa" w:w="2016"/>
          </w:tcPr>
          <w:p>
            <w:pPr>
              <w:spacing w:before="40" w:after="40"/>
            </w:pPr>
            <w:r>
              <w:rPr>
                <w:rFonts w:ascii="Times New Roman" w:hAnsi="Times New Roman"/>
                <w:sz w:val="20"/>
              </w:rPr>
              <w:t>time_in_lat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clock-in GPS latitude coordinate.</w:t>
            </w:r>
          </w:p>
        </w:tc>
      </w:tr>
      <w:tr>
        <w:tc>
          <w:tcPr>
            <w:tcW w:type="dxa" w:w="2016"/>
          </w:tcPr>
          <w:p>
            <w:pPr>
              <w:spacing w:before="40" w:after="40"/>
            </w:pPr>
            <w:r>
              <w:rPr>
                <w:rFonts w:ascii="Times New Roman" w:hAnsi="Times New Roman"/>
                <w:sz w:val="20"/>
              </w:rPr>
              <w:t>time_in_lon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clock-in GPS longitude coordinate.</w:t>
            </w:r>
          </w:p>
        </w:tc>
      </w:tr>
      <w:tr>
        <w:tc>
          <w:tcPr>
            <w:tcW w:type="dxa" w:w="2016"/>
          </w:tcPr>
          <w:p>
            <w:pPr>
              <w:spacing w:before="40" w:after="40"/>
            </w:pPr>
            <w:r>
              <w:rPr>
                <w:rFonts w:ascii="Times New Roman" w:hAnsi="Times New Roman"/>
                <w:sz w:val="20"/>
              </w:rPr>
              <w:t>time_out_lat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clock-out GPS latitude coordinate.</w:t>
            </w:r>
          </w:p>
        </w:tc>
      </w:tr>
      <w:tr>
        <w:tc>
          <w:tcPr>
            <w:tcW w:type="dxa" w:w="2016"/>
          </w:tcPr>
          <w:p>
            <w:pPr>
              <w:spacing w:before="40" w:after="40"/>
            </w:pPr>
            <w:r>
              <w:rPr>
                <w:rFonts w:ascii="Times New Roman" w:hAnsi="Times New Roman"/>
                <w:sz w:val="20"/>
              </w:rPr>
              <w:t>time_out_lon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clock-out GPS longitude coordinate.</w:t>
            </w:r>
          </w:p>
        </w:tc>
      </w:tr>
      <w:tr>
        <w:tc>
          <w:tcPr>
            <w:tcW w:type="dxa" w:w="2016"/>
          </w:tcPr>
          <w:p>
            <w:pPr>
              <w:spacing w:before="40" w:after="40"/>
            </w:pPr>
            <w:r>
              <w:rPr>
                <w:rFonts w:ascii="Times New Roman" w:hAnsi="Times New Roman"/>
                <w:sz w:val="20"/>
              </w:rPr>
              <w:t>location_validity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Geofence verification state (valid, out_of_bounds, flagged).</w:t>
            </w:r>
          </w:p>
        </w:tc>
      </w:tr>
      <w:tr>
        <w:tc>
          <w:tcPr>
            <w:tcW w:type="dxa" w:w="2016"/>
          </w:tcPr>
          <w:p>
            <w:pPr>
              <w:spacing w:before="40" w:after="40"/>
            </w:pPr>
            <w:r>
              <w:rPr>
                <w:rFonts w:ascii="Times New Roman" w:hAnsi="Times New Roman"/>
                <w:sz w:val="20"/>
              </w:rPr>
              <w:t>distance_meters</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Calculated spatial distance in meters from authorized training premises.</w:t>
            </w:r>
          </w:p>
        </w:tc>
      </w:tr>
      <w:tr>
        <w:tc>
          <w:tcPr>
            <w:tcW w:type="dxa" w:w="2016"/>
          </w:tcPr>
          <w:p>
            <w:pPr>
              <w:spacing w:before="40" w:after="40"/>
            </w:pPr>
            <w:r>
              <w:rPr>
                <w:rFonts w:ascii="Times New Roman" w:hAnsi="Times New Roman"/>
                <w:sz w:val="20"/>
              </w:rPr>
              <w:t>morning_in</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Morning in recorded for TimeLog.</w:t>
            </w:r>
          </w:p>
        </w:tc>
      </w:tr>
      <w:tr>
        <w:tc>
          <w:tcPr>
            <w:tcW w:type="dxa" w:w="2016"/>
          </w:tcPr>
          <w:p>
            <w:pPr>
              <w:spacing w:before="40" w:after="40"/>
            </w:pPr>
            <w:r>
              <w:rPr>
                <w:rFonts w:ascii="Times New Roman" w:hAnsi="Times New Roman"/>
                <w:sz w:val="20"/>
              </w:rPr>
              <w:t>morning_out</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Morning out recorded for TimeLog.</w:t>
            </w:r>
          </w:p>
        </w:tc>
      </w:tr>
      <w:tr>
        <w:tc>
          <w:tcPr>
            <w:tcW w:type="dxa" w:w="2016"/>
          </w:tcPr>
          <w:p>
            <w:pPr>
              <w:spacing w:before="40" w:after="40"/>
            </w:pPr>
            <w:r>
              <w:rPr>
                <w:rFonts w:ascii="Times New Roman" w:hAnsi="Times New Roman"/>
                <w:sz w:val="20"/>
              </w:rPr>
              <w:t>afternoon_in</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Afternoon in recorded for TimeLog.</w:t>
            </w:r>
          </w:p>
        </w:tc>
      </w:tr>
      <w:tr>
        <w:tc>
          <w:tcPr>
            <w:tcW w:type="dxa" w:w="2016"/>
          </w:tcPr>
          <w:p>
            <w:pPr>
              <w:spacing w:before="40" w:after="40"/>
            </w:pPr>
            <w:r>
              <w:rPr>
                <w:rFonts w:ascii="Times New Roman" w:hAnsi="Times New Roman"/>
                <w:sz w:val="20"/>
              </w:rPr>
              <w:t>afternoon_out</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Afternoon out recorded for TimeLog.</w:t>
            </w:r>
          </w:p>
        </w:tc>
      </w:tr>
      <w:tr>
        <w:tc>
          <w:tcPr>
            <w:tcW w:type="dxa" w:w="2016"/>
          </w:tcPr>
          <w:p>
            <w:pPr>
              <w:spacing w:before="40" w:after="40"/>
            </w:pPr>
            <w:r>
              <w:rPr>
                <w:rFonts w:ascii="Times New Roman" w:hAnsi="Times New Roman"/>
                <w:sz w:val="20"/>
              </w:rPr>
              <w:t>morning_hours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Total credit hours rendered during morning session.</w:t>
            </w:r>
          </w:p>
        </w:tc>
      </w:tr>
      <w:tr>
        <w:tc>
          <w:tcPr>
            <w:tcW w:type="dxa" w:w="2016"/>
          </w:tcPr>
          <w:p>
            <w:pPr>
              <w:spacing w:before="40" w:after="40"/>
            </w:pPr>
            <w:r>
              <w:rPr>
                <w:rFonts w:ascii="Times New Roman" w:hAnsi="Times New Roman"/>
                <w:sz w:val="20"/>
              </w:rPr>
              <w:t>afternoon_hours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Total credit hours rendered during afternoon session.</w:t>
            </w:r>
          </w:p>
        </w:tc>
      </w:tr>
      <w:tr>
        <w:tc>
          <w:tcPr>
            <w:tcW w:type="dxa" w:w="2016"/>
          </w:tcPr>
          <w:p>
            <w:pPr>
              <w:spacing w:before="40" w:after="40"/>
            </w:pPr>
            <w:r>
              <w:rPr>
                <w:rFonts w:ascii="Times New Roman" w:hAnsi="Times New Roman"/>
                <w:sz w:val="20"/>
              </w:rPr>
              <w:t>morning_in_lat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in lat recorded for TimeLog.</w:t>
            </w:r>
          </w:p>
        </w:tc>
      </w:tr>
      <w:tr>
        <w:tc>
          <w:tcPr>
            <w:tcW w:type="dxa" w:w="2016"/>
          </w:tcPr>
          <w:p>
            <w:pPr>
              <w:spacing w:before="40" w:after="40"/>
            </w:pPr>
            <w:r>
              <w:rPr>
                <w:rFonts w:ascii="Times New Roman" w:hAnsi="Times New Roman"/>
                <w:sz w:val="20"/>
              </w:rPr>
              <w:t>morning_in_lon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in lon recorded for TimeLog.</w:t>
            </w:r>
          </w:p>
        </w:tc>
      </w:tr>
      <w:tr>
        <w:tc>
          <w:tcPr>
            <w:tcW w:type="dxa" w:w="2016"/>
          </w:tcPr>
          <w:p>
            <w:pPr>
              <w:spacing w:before="40" w:after="40"/>
            </w:pPr>
            <w:r>
              <w:rPr>
                <w:rFonts w:ascii="Times New Roman" w:hAnsi="Times New Roman"/>
                <w:sz w:val="20"/>
              </w:rPr>
              <w:t>morning_out_lat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out lat recorded for TimeLog.</w:t>
            </w:r>
          </w:p>
        </w:tc>
      </w:tr>
      <w:tr>
        <w:tc>
          <w:tcPr>
            <w:tcW w:type="dxa" w:w="2016"/>
          </w:tcPr>
          <w:p>
            <w:pPr>
              <w:spacing w:before="40" w:after="40"/>
            </w:pPr>
            <w:r>
              <w:rPr>
                <w:rFonts w:ascii="Times New Roman" w:hAnsi="Times New Roman"/>
                <w:sz w:val="20"/>
              </w:rPr>
              <w:t>morning_out_lon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Morning out lon recorded for TimeLog.</w:t>
            </w:r>
          </w:p>
        </w:tc>
      </w:tr>
      <w:tr>
        <w:tc>
          <w:tcPr>
            <w:tcW w:type="dxa" w:w="2016"/>
          </w:tcPr>
          <w:p>
            <w:pPr>
              <w:spacing w:before="40" w:after="40"/>
            </w:pPr>
            <w:r>
              <w:rPr>
                <w:rFonts w:ascii="Times New Roman" w:hAnsi="Times New Roman"/>
                <w:sz w:val="20"/>
              </w:rPr>
              <w:t>afternoon_in_lat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Afternoon session clock-in GPS latitude coordinate.</w:t>
            </w:r>
          </w:p>
        </w:tc>
      </w:tr>
      <w:tr>
        <w:tc>
          <w:tcPr>
            <w:tcW w:type="dxa" w:w="2016"/>
          </w:tcPr>
          <w:p>
            <w:pPr>
              <w:spacing w:before="40" w:after="40"/>
            </w:pPr>
            <w:r>
              <w:rPr>
                <w:rFonts w:ascii="Times New Roman" w:hAnsi="Times New Roman"/>
                <w:sz w:val="20"/>
              </w:rPr>
              <w:t>afternoon_in_lon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Afternoon session clock-in GPS longitude coordinate.</w:t>
            </w:r>
          </w:p>
        </w:tc>
      </w:tr>
      <w:tr>
        <w:tc>
          <w:tcPr>
            <w:tcW w:type="dxa" w:w="2016"/>
          </w:tcPr>
          <w:p>
            <w:pPr>
              <w:spacing w:before="40" w:after="40"/>
            </w:pPr>
            <w:r>
              <w:rPr>
                <w:rFonts w:ascii="Times New Roman" w:hAnsi="Times New Roman"/>
                <w:sz w:val="20"/>
              </w:rPr>
              <w:t>afternoon_out_lat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Afternoon session clock-out GPS latitude coordinate.</w:t>
            </w:r>
          </w:p>
        </w:tc>
      </w:tr>
      <w:tr>
        <w:tc>
          <w:tcPr>
            <w:tcW w:type="dxa" w:w="2016"/>
          </w:tcPr>
          <w:p>
            <w:pPr>
              <w:spacing w:before="40" w:after="40"/>
            </w:pPr>
            <w:r>
              <w:rPr>
                <w:rFonts w:ascii="Times New Roman" w:hAnsi="Times New Roman"/>
                <w:sz w:val="20"/>
              </w:rPr>
              <w:t>afternoon_out_lon</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10,7</w:t>
            </w:r>
          </w:p>
        </w:tc>
        <w:tc>
          <w:tcPr>
            <w:tcW w:type="dxa" w:w="5040"/>
          </w:tcPr>
          <w:p>
            <w:pPr>
              <w:spacing w:before="40" w:after="40"/>
            </w:pPr>
            <w:r>
              <w:rPr>
                <w:rFonts w:ascii="Times New Roman" w:hAnsi="Times New Roman"/>
                <w:sz w:val="20"/>
              </w:rPr>
              <w:t>Afternoon session clock-out GPS longitude coordinate.</w:t>
            </w:r>
          </w:p>
        </w:tc>
      </w:tr>
      <w:tr>
        <w:tc>
          <w:tcPr>
            <w:tcW w:type="dxa" w:w="2016"/>
          </w:tcPr>
          <w:p>
            <w:pPr>
              <w:spacing w:before="40" w:after="40"/>
            </w:pPr>
            <w:r>
              <w:rPr>
                <w:rFonts w:ascii="Times New Roman" w:hAnsi="Times New Roman"/>
                <w:sz w:val="20"/>
              </w:rPr>
              <w:t>morning_validity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Morning validity recorded for TimeLog.</w:t>
            </w:r>
          </w:p>
        </w:tc>
      </w:tr>
      <w:tr>
        <w:tc>
          <w:tcPr>
            <w:tcW w:type="dxa" w:w="2016"/>
          </w:tcPr>
          <w:p>
            <w:pPr>
              <w:spacing w:before="40" w:after="40"/>
            </w:pPr>
            <w:r>
              <w:rPr>
                <w:rFonts w:ascii="Times New Roman" w:hAnsi="Times New Roman"/>
                <w:sz w:val="20"/>
              </w:rPr>
              <w:t>afternoon_validity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Afternoon validity recorded for TimeLog.</w:t>
            </w:r>
          </w:p>
        </w:tc>
      </w:tr>
      <w:tr>
        <w:tc>
          <w:tcPr>
            <w:tcW w:type="dxa" w:w="2016"/>
          </w:tcPr>
          <w:p>
            <w:pPr>
              <w:spacing w:before="40" w:after="40"/>
            </w:pPr>
            <w:r>
              <w:rPr>
                <w:rFonts w:ascii="Times New Roman" w:hAnsi="Times New Roman"/>
                <w:sz w:val="20"/>
              </w:rPr>
              <w:t>auto_morning_timeout</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Auto morning timeout recorded for TimeLog.</w:t>
            </w:r>
          </w:p>
        </w:tc>
      </w:tr>
    </w:tbl>
    <w:p>
      <w:pPr>
        <w:spacing w:before="80" w:after="240" w:line="276" w:lineRule="auto"/>
      </w:pPr>
      <w:r>
        <w:rPr>
          <w:rFonts w:ascii="Times New Roman" w:hAnsi="Times New Roman"/>
          <w:b w:val="0"/>
          <w:i w:val="0"/>
          <w:sz w:val="24"/>
        </w:rPr>
        <w:t>Table 20 is for recording daily trainee attendance, split-session morning and afternoon clock-in/out timestamps, GPS coordinates, and verified hours rendered in the Hire Me: A Centralized Platform for Digital Portfolio, Career Job Matching Recommendation, and Mapping.</w:t>
      </w:r>
    </w:p>
    <w:p>
      <w:pPr>
        <w:spacing w:before="240" w:after="80" w:line="276" w:lineRule="auto"/>
      </w:pPr>
      <w:r>
        <w:rPr>
          <w:rFonts w:ascii="Times New Roman" w:hAnsi="Times New Roman"/>
          <w:b/>
          <w:i w:val="0"/>
          <w:sz w:val="24"/>
        </w:rPr>
        <w:t>Table 21</w:t>
        <w:br/>
      </w:r>
      <w:r>
        <w:rPr>
          <w:rFonts w:ascii="Times New Roman" w:hAnsi="Times New Roman"/>
          <w:b w:val="0"/>
          <w:i w:val="0"/>
          <w:sz w:val="24"/>
        </w:rPr>
        <w:t>OjtEmergencyRequest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OjtEmergencyRequest record.</w:t>
            </w:r>
          </w:p>
        </w:tc>
      </w:tr>
      <w:tr>
        <w:tc>
          <w:tcPr>
            <w:tcW w:type="dxa" w:w="2016"/>
          </w:tcPr>
          <w:p>
            <w:pPr>
              <w:spacing w:before="40" w:after="40"/>
            </w:pPr>
            <w:r>
              <w:rPr>
                <w:rFonts w:ascii="Times New Roman" w:hAnsi="Times New Roman"/>
                <w:sz w:val="20"/>
              </w:rPr>
              <w:t>student_user_id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ojt_record_id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ojt_records.id.</w:t>
            </w:r>
          </w:p>
        </w:tc>
      </w:tr>
      <w:tr>
        <w:tc>
          <w:tcPr>
            <w:tcW w:type="dxa" w:w="2016"/>
          </w:tcPr>
          <w:p>
            <w:pPr>
              <w:spacing w:before="40" w:after="40"/>
            </w:pPr>
            <w:r>
              <w:rPr>
                <w:rFonts w:ascii="Times New Roman" w:hAnsi="Times New Roman"/>
                <w:sz w:val="20"/>
              </w:rPr>
              <w:t>ojt_interest_id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student_ojt_interests.id.</w:t>
            </w:r>
          </w:p>
        </w:tc>
      </w:tr>
      <w:tr>
        <w:tc>
          <w:tcPr>
            <w:tcW w:type="dxa" w:w="2016"/>
          </w:tcPr>
          <w:p>
            <w:pPr>
              <w:spacing w:before="40" w:after="40"/>
            </w:pPr>
            <w:r>
              <w:rPr>
                <w:rFonts w:ascii="Times New Roman" w:hAnsi="Times New Roman"/>
                <w:sz w:val="20"/>
              </w:rPr>
              <w:t>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Interruption category (temporary_leave, permanent_withdrawal).</w:t>
            </w:r>
          </w:p>
        </w:tc>
      </w:tr>
      <w:tr>
        <w:tc>
          <w:tcPr>
            <w:tcW w:type="dxa" w:w="2016"/>
          </w:tcPr>
          <w:p>
            <w:pPr>
              <w:spacing w:before="40" w:after="40"/>
            </w:pPr>
            <w:r>
              <w:rPr>
                <w:rFonts w:ascii="Times New Roman" w:hAnsi="Times New Roman"/>
                <w:sz w:val="20"/>
              </w:rPr>
              <w:t>category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Emergency ground (medical, family_emergency, accident, other).</w:t>
            </w:r>
          </w:p>
        </w:tc>
      </w:tr>
      <w:tr>
        <w:tc>
          <w:tcPr>
            <w:tcW w:type="dxa" w:w="2016"/>
          </w:tcPr>
          <w:p>
            <w:pPr>
              <w:spacing w:before="40" w:after="40"/>
            </w:pPr>
            <w:r>
              <w:rPr>
                <w:rFonts w:ascii="Times New Roman" w:hAnsi="Times New Roman"/>
                <w:sz w:val="20"/>
              </w:rPr>
              <w:t>reason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Reason recorded for OjtEmergencyRequest.</w:t>
            </w:r>
          </w:p>
        </w:tc>
      </w:tr>
      <w:tr>
        <w:tc>
          <w:tcPr>
            <w:tcW w:type="dxa" w:w="2016"/>
          </w:tcPr>
          <w:p>
            <w:pPr>
              <w:spacing w:before="40" w:after="40"/>
            </w:pPr>
            <w:r>
              <w:rPr>
                <w:rFonts w:ascii="Times New Roman" w:hAnsi="Times New Roman"/>
                <w:sz w:val="20"/>
              </w:rPr>
              <w:t>supporting_document_path</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Supporting document path recorded for OjtEmergencyRequest.</w:t>
            </w:r>
          </w:p>
        </w:tc>
      </w:tr>
      <w:tr>
        <w:tc>
          <w:tcPr>
            <w:tcW w:type="dxa" w:w="2016"/>
          </w:tcPr>
          <w:p>
            <w:pPr>
              <w:spacing w:before="40" w:after="40"/>
            </w:pPr>
            <w:r>
              <w:rPr>
                <w:rFonts w:ascii="Times New Roman" w:hAnsi="Times New Roman"/>
                <w:sz w:val="20"/>
              </w:rPr>
              <w:t>supporting_document_name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Supporting document name recorded for OjtEmergencyRequest.</w:t>
            </w:r>
          </w:p>
        </w:tc>
      </w:tr>
      <w:tr>
        <w:tc>
          <w:tcPr>
            <w:tcW w:type="dxa" w:w="2016"/>
          </w:tcPr>
          <w:p>
            <w:pPr>
              <w:spacing w:before="40" w:after="40"/>
            </w:pPr>
            <w:r>
              <w:rPr>
                <w:rFonts w:ascii="Times New Roman" w:hAnsi="Times New Roman"/>
                <w:sz w:val="20"/>
              </w:rPr>
              <w:t>start_date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Beginning date of excused absence or withdrawal.</w:t>
            </w:r>
          </w:p>
        </w:tc>
      </w:tr>
      <w:tr>
        <w:tc>
          <w:tcPr>
            <w:tcW w:type="dxa" w:w="2016"/>
          </w:tcPr>
          <w:p>
            <w:pPr>
              <w:spacing w:before="40" w:after="40"/>
            </w:pPr>
            <w:r>
              <w:rPr>
                <w:rFonts w:ascii="Times New Roman" w:hAnsi="Times New Roman"/>
                <w:sz w:val="20"/>
              </w:rPr>
              <w:t>expected_return_date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Expected return date recorded for OjtEmergencyRequest.</w:t>
            </w:r>
          </w:p>
        </w:tc>
      </w:tr>
      <w:tr>
        <w:tc>
          <w:tcPr>
            <w:tcW w:type="dxa" w:w="2016"/>
          </w:tcPr>
          <w:p>
            <w:pPr>
              <w:spacing w:before="40" w:after="40"/>
            </w:pPr>
            <w:r>
              <w:rPr>
                <w:rFonts w:ascii="Times New Roman" w:hAnsi="Times New Roman"/>
                <w:sz w:val="20"/>
              </w:rPr>
              <w:t>actual_return_date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Actual return date recorded for OjtEmergencyRequest.</w:t>
            </w:r>
          </w:p>
        </w:tc>
      </w:tr>
      <w:tr>
        <w:tc>
          <w:tcPr>
            <w:tcW w:type="dxa" w:w="2016"/>
          </w:tcPr>
          <w:p>
            <w:pPr>
              <w:spacing w:before="40" w:after="40"/>
            </w:pPr>
            <w:r>
              <w:rPr>
                <w:rFonts w:ascii="Times New Roman" w:hAnsi="Times New Roman"/>
                <w:sz w:val="20"/>
              </w:rPr>
              <w:t>hours_rendered_snapshot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6,2</w:t>
            </w:r>
          </w:p>
        </w:tc>
        <w:tc>
          <w:tcPr>
            <w:tcW w:type="dxa" w:w="5040"/>
          </w:tcPr>
          <w:p>
            <w:pPr>
              <w:spacing w:before="40" w:after="40"/>
            </w:pPr>
            <w:r>
              <w:rPr>
                <w:rFonts w:ascii="Times New Roman" w:hAnsi="Times New Roman"/>
                <w:sz w:val="20"/>
              </w:rPr>
              <w:t>Snapshot of hours rendered at time of filing.</w:t>
            </w:r>
          </w:p>
        </w:tc>
      </w:tr>
      <w:tr>
        <w:tc>
          <w:tcPr>
            <w:tcW w:type="dxa" w:w="2016"/>
          </w:tcPr>
          <w:p>
            <w:pPr>
              <w:spacing w:before="40" w:after="40"/>
            </w:pPr>
            <w:r>
              <w:rPr>
                <w:rFonts w:ascii="Times New Roman" w:hAnsi="Times New Roman"/>
                <w:sz w:val="20"/>
              </w:rPr>
              <w:t>required_hours_snapshot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6,2</w:t>
            </w:r>
          </w:p>
        </w:tc>
        <w:tc>
          <w:tcPr>
            <w:tcW w:type="dxa" w:w="5040"/>
          </w:tcPr>
          <w:p>
            <w:pPr>
              <w:spacing w:before="40" w:after="40"/>
            </w:pPr>
            <w:r>
              <w:rPr>
                <w:rFonts w:ascii="Times New Roman" w:hAnsi="Times New Roman"/>
                <w:sz w:val="20"/>
              </w:rPr>
              <w:t>Required hours snapshot recorded for OjtEmergencyRequest.</w:t>
            </w:r>
          </w:p>
        </w:tc>
      </w:tr>
      <w:tr>
        <w:tc>
          <w:tcPr>
            <w:tcW w:type="dxa" w:w="2016"/>
          </w:tcPr>
          <w:p>
            <w:pPr>
              <w:spacing w:before="40" w:after="40"/>
            </w:pPr>
            <w:r>
              <w:rPr>
                <w:rFonts w:ascii="Times New Roman" w:hAnsi="Times New Roman"/>
                <w:sz w:val="20"/>
              </w:rPr>
              <w:t>coordinator_status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Academic supervisor status (pending, approved, rejected).</w:t>
            </w:r>
          </w:p>
        </w:tc>
      </w:tr>
      <w:tr>
        <w:tc>
          <w:tcPr>
            <w:tcW w:type="dxa" w:w="2016"/>
          </w:tcPr>
          <w:p>
            <w:pPr>
              <w:spacing w:before="40" w:after="40"/>
            </w:pPr>
            <w:r>
              <w:rPr>
                <w:rFonts w:ascii="Times New Roman" w:hAnsi="Times New Roman"/>
                <w:sz w:val="20"/>
              </w:rPr>
              <w:t>coordinator_remarks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Coordinator remarks recorded for OjtEmergencyRequest.</w:t>
            </w:r>
          </w:p>
        </w:tc>
      </w:tr>
      <w:tr>
        <w:tc>
          <w:tcPr>
            <w:tcW w:type="dxa" w:w="2016"/>
          </w:tcPr>
          <w:p>
            <w:pPr>
              <w:spacing w:before="40" w:after="40"/>
            </w:pPr>
            <w:r>
              <w:rPr>
                <w:rFonts w:ascii="Times New Roman" w:hAnsi="Times New Roman"/>
                <w:sz w:val="20"/>
              </w:rPr>
              <w:t>coordinator_action_by</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coordinator_action_at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Coordinator action at recorded for OjtEmergencyRequest.</w:t>
            </w:r>
          </w:p>
        </w:tc>
      </w:tr>
      <w:tr>
        <w:tc>
          <w:tcPr>
            <w:tcW w:type="dxa" w:w="2016"/>
          </w:tcPr>
          <w:p>
            <w:pPr>
              <w:spacing w:before="40" w:after="40"/>
            </w:pPr>
            <w:r>
              <w:rPr>
                <w:rFonts w:ascii="Times New Roman" w:hAnsi="Times New Roman"/>
                <w:sz w:val="20"/>
              </w:rPr>
              <w:t>credited_hours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6,2</w:t>
            </w:r>
          </w:p>
        </w:tc>
        <w:tc>
          <w:tcPr>
            <w:tcW w:type="dxa" w:w="5040"/>
          </w:tcPr>
          <w:p>
            <w:pPr>
              <w:spacing w:before="40" w:after="40"/>
            </w:pPr>
            <w:r>
              <w:rPr>
                <w:rFonts w:ascii="Times New Roman" w:hAnsi="Times New Roman"/>
                <w:sz w:val="20"/>
              </w:rPr>
              <w:t>Credited hours recorded for OjtEmergencyRequest.</w:t>
            </w:r>
          </w:p>
        </w:tc>
      </w:tr>
      <w:tr>
        <w:tc>
          <w:tcPr>
            <w:tcW w:type="dxa" w:w="2016"/>
          </w:tcPr>
          <w:p>
            <w:pPr>
              <w:spacing w:before="40" w:after="40"/>
            </w:pPr>
            <w:r>
              <w:rPr>
                <w:rFonts w:ascii="Times New Roman" w:hAnsi="Times New Roman"/>
                <w:sz w:val="20"/>
              </w:rPr>
              <w:t>academic_verdict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Final academic standing (excused_leave, incomplete_inc, official_drop).</w:t>
            </w:r>
          </w:p>
        </w:tc>
      </w:tr>
      <w:tr>
        <w:tc>
          <w:tcPr>
            <w:tcW w:type="dxa" w:w="2016"/>
          </w:tcPr>
          <w:p>
            <w:pPr>
              <w:spacing w:before="40" w:after="40"/>
            </w:pPr>
            <w:r>
              <w:rPr>
                <w:rFonts w:ascii="Times New Roman" w:hAnsi="Times New Roman"/>
                <w:sz w:val="20"/>
              </w:rPr>
              <w:t>company_status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Host enterprise clearance status (pending, notified, cleared).</w:t>
            </w:r>
          </w:p>
        </w:tc>
      </w:tr>
      <w:tr>
        <w:tc>
          <w:tcPr>
            <w:tcW w:type="dxa" w:w="2016"/>
          </w:tcPr>
          <w:p>
            <w:pPr>
              <w:spacing w:before="40" w:after="40"/>
            </w:pPr>
            <w:r>
              <w:rPr>
                <w:rFonts w:ascii="Times New Roman" w:hAnsi="Times New Roman"/>
                <w:sz w:val="20"/>
              </w:rPr>
              <w:t>company_clearance_notes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Company clearance notes recorded for OjtEmergencyRequest.</w:t>
            </w:r>
          </w:p>
        </w:tc>
      </w:tr>
      <w:tr>
        <w:tc>
          <w:tcPr>
            <w:tcW w:type="dxa" w:w="2016"/>
          </w:tcPr>
          <w:p>
            <w:pPr>
              <w:spacing w:before="40" w:after="40"/>
            </w:pPr>
            <w:r>
              <w:rPr>
                <w:rFonts w:ascii="Times New Roman" w:hAnsi="Times New Roman"/>
                <w:sz w:val="20"/>
              </w:rPr>
              <w:t>company_cleared_at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Company cleared at recorded for OjtEmergencyRequest.</w:t>
            </w:r>
          </w:p>
        </w:tc>
      </w:tr>
      <w:tr>
        <w:tc>
          <w:tcPr>
            <w:tcW w:type="dxa" w:w="2016"/>
          </w:tcPr>
          <w:p>
            <w:pPr>
              <w:spacing w:before="40" w:after="40"/>
            </w:pPr>
            <w:r>
              <w:rPr>
                <w:rFonts w:ascii="Times New Roman" w:hAnsi="Times New Roman"/>
                <w:sz w:val="20"/>
              </w:rPr>
              <w:t>assets_returned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Assets returned recorded for OjtEmergencyRequest.</w:t>
            </w:r>
          </w:p>
        </w:tc>
      </w:tr>
      <w:tr>
        <w:tc>
          <w:tcPr>
            <w:tcW w:type="dxa" w:w="2016"/>
          </w:tcPr>
          <w:p>
            <w:pPr>
              <w:spacing w:before="40" w:after="40"/>
            </w:pPr>
            <w:r>
              <w:rPr>
                <w:rFonts w:ascii="Times New Roman" w:hAnsi="Times New Roman"/>
                <w:sz w:val="20"/>
              </w:rPr>
              <w:t>fit_to_work_document_path</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Fit to work document path recorded for OjtEmergencyRequest.</w:t>
            </w:r>
          </w:p>
        </w:tc>
      </w:tr>
      <w:tr>
        <w:tc>
          <w:tcPr>
            <w:tcW w:type="dxa" w:w="2016"/>
          </w:tcPr>
          <w:p>
            <w:pPr>
              <w:spacing w:before="40" w:after="40"/>
            </w:pPr>
            <w:r>
              <w:rPr>
                <w:rFonts w:ascii="Times New Roman" w:hAnsi="Times New Roman"/>
                <w:sz w:val="20"/>
              </w:rPr>
              <w:t>cleared_to_resume_at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Cleared to resume at recorded for OjtEmergencyRequest.</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OjtEmergencyRequest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OjtEmergencyRequest entry was last modified.</w:t>
            </w:r>
          </w:p>
        </w:tc>
      </w:tr>
    </w:tbl>
    <w:p>
      <w:pPr>
        <w:spacing w:before="80" w:after="240" w:line="276" w:lineRule="auto"/>
      </w:pPr>
      <w:r>
        <w:rPr>
          <w:rFonts w:ascii="Times New Roman" w:hAnsi="Times New Roman"/>
          <w:b w:val="0"/>
          <w:i w:val="0"/>
          <w:sz w:val="24"/>
        </w:rPr>
        <w:t>Table 21 is for logging student emergency leave requests, interruption categories, medical certificates, and formal return-to-training clearances in the Hire Me: A Centralized Platform for Digital Portfolio, Career Job Matching Recommendation, and Mapping.</w:t>
      </w:r>
    </w:p>
    <w:p>
      <w:pPr>
        <w:spacing w:before="240" w:after="80" w:line="276" w:lineRule="auto"/>
      </w:pPr>
      <w:r>
        <w:rPr>
          <w:rFonts w:ascii="Times New Roman" w:hAnsi="Times New Roman"/>
          <w:b/>
          <w:i w:val="0"/>
          <w:sz w:val="24"/>
        </w:rPr>
        <w:t>Table 22</w:t>
        <w:br/>
      </w:r>
      <w:r>
        <w:rPr>
          <w:rFonts w:ascii="Times New Roman" w:hAnsi="Times New Roman"/>
          <w:b w:val="0"/>
          <w:i w:val="0"/>
          <w:sz w:val="24"/>
        </w:rPr>
        <w:t>OjtPullOutRequest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OjtPullOutRequest record.</w:t>
            </w:r>
          </w:p>
        </w:tc>
      </w:tr>
      <w:tr>
        <w:tc>
          <w:tcPr>
            <w:tcW w:type="dxa" w:w="2016"/>
          </w:tcPr>
          <w:p>
            <w:pPr>
              <w:spacing w:before="40" w:after="40"/>
            </w:pPr>
            <w:r>
              <w:rPr>
                <w:rFonts w:ascii="Times New Roman" w:hAnsi="Times New Roman"/>
                <w:sz w:val="20"/>
              </w:rPr>
              <w:t>student_user_id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ojt_record_id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ojt_records.id.</w:t>
            </w:r>
          </w:p>
        </w:tc>
      </w:tr>
      <w:tr>
        <w:tc>
          <w:tcPr>
            <w:tcW w:type="dxa" w:w="2016"/>
          </w:tcPr>
          <w:p>
            <w:pPr>
              <w:spacing w:before="40" w:after="40"/>
            </w:pPr>
            <w:r>
              <w:rPr>
                <w:rFonts w:ascii="Times New Roman" w:hAnsi="Times New Roman"/>
                <w:sz w:val="20"/>
              </w:rPr>
              <w:t>ojt_interest_id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student_ojt_interests.id.</w:t>
            </w:r>
          </w:p>
        </w:tc>
      </w:tr>
      <w:tr>
        <w:tc>
          <w:tcPr>
            <w:tcW w:type="dxa" w:w="2016"/>
          </w:tcPr>
          <w:p>
            <w:pPr>
              <w:spacing w:before="40" w:after="40"/>
            </w:pPr>
            <w:r>
              <w:rPr>
                <w:rFonts w:ascii="Times New Roman" w:hAnsi="Times New Roman"/>
                <w:sz w:val="20"/>
              </w:rPr>
              <w:t>reason_category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Classification (breach_of_moa, safety_hostile, task_mismatch, medical_personal).</w:t>
            </w:r>
          </w:p>
        </w:tc>
      </w:tr>
      <w:tr>
        <w:tc>
          <w:tcPr>
            <w:tcW w:type="dxa" w:w="2016"/>
          </w:tcPr>
          <w:p>
            <w:pPr>
              <w:spacing w:before="40" w:after="40"/>
            </w:pPr>
            <w:r>
              <w:rPr>
                <w:rFonts w:ascii="Times New Roman" w:hAnsi="Times New Roman"/>
                <w:sz w:val="20"/>
              </w:rPr>
              <w:t>reason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Reason recorded for OjtPullOutRequest.</w:t>
            </w:r>
          </w:p>
        </w:tc>
      </w:tr>
      <w:tr>
        <w:tc>
          <w:tcPr>
            <w:tcW w:type="dxa" w:w="2016"/>
          </w:tcPr>
          <w:p>
            <w:pPr>
              <w:spacing w:before="40" w:after="40"/>
            </w:pPr>
            <w:r>
              <w:rPr>
                <w:rFonts w:ascii="Times New Roman" w:hAnsi="Times New Roman"/>
                <w:sz w:val="20"/>
              </w:rPr>
              <w:t>student_letter_path</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Student letter path recorded for OjtPullOutRequest.</w:t>
            </w:r>
          </w:p>
        </w:tc>
      </w:tr>
      <w:tr>
        <w:tc>
          <w:tcPr>
            <w:tcW w:type="dxa" w:w="2016"/>
          </w:tcPr>
          <w:p>
            <w:pPr>
              <w:spacing w:before="40" w:after="40"/>
            </w:pPr>
            <w:r>
              <w:rPr>
                <w:rFonts w:ascii="Times New Roman" w:hAnsi="Times New Roman"/>
                <w:sz w:val="20"/>
              </w:rPr>
              <w:t>student_letter_name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Student letter name recorded for OjtPullOutRequest.</w:t>
            </w:r>
          </w:p>
        </w:tc>
      </w:tr>
      <w:tr>
        <w:tc>
          <w:tcPr>
            <w:tcW w:type="dxa" w:w="2016"/>
          </w:tcPr>
          <w:p>
            <w:pPr>
              <w:spacing w:before="40" w:after="40"/>
            </w:pPr>
            <w:r>
              <w:rPr>
                <w:rFonts w:ascii="Times New Roman" w:hAnsi="Times New Roman"/>
                <w:sz w:val="20"/>
              </w:rPr>
              <w:t>hours_rendered_snapshot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8,2</w:t>
            </w:r>
          </w:p>
        </w:tc>
        <w:tc>
          <w:tcPr>
            <w:tcW w:type="dxa" w:w="5040"/>
          </w:tcPr>
          <w:p>
            <w:pPr>
              <w:spacing w:before="40" w:after="40"/>
            </w:pPr>
            <w:r>
              <w:rPr>
                <w:rFonts w:ascii="Times New Roman" w:hAnsi="Times New Roman"/>
                <w:sz w:val="20"/>
              </w:rPr>
              <w:t>Hours completed prior to requested pull-out.</w:t>
            </w:r>
          </w:p>
        </w:tc>
      </w:tr>
      <w:tr>
        <w:tc>
          <w:tcPr>
            <w:tcW w:type="dxa" w:w="2016"/>
          </w:tcPr>
          <w:p>
            <w:pPr>
              <w:spacing w:before="40" w:after="40"/>
            </w:pPr>
            <w:r>
              <w:rPr>
                <w:rFonts w:ascii="Times New Roman" w:hAnsi="Times New Roman"/>
                <w:sz w:val="20"/>
              </w:rPr>
              <w:t>required_hours_snapshot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8,2</w:t>
            </w:r>
          </w:p>
        </w:tc>
        <w:tc>
          <w:tcPr>
            <w:tcW w:type="dxa" w:w="5040"/>
          </w:tcPr>
          <w:p>
            <w:pPr>
              <w:spacing w:before="40" w:after="40"/>
            </w:pPr>
            <w:r>
              <w:rPr>
                <w:rFonts w:ascii="Times New Roman" w:hAnsi="Times New Roman"/>
                <w:sz w:val="20"/>
              </w:rPr>
              <w:t>Required hours snapshot recorded for OjtPullOutRequest.</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40</w:t>
            </w:r>
          </w:p>
        </w:tc>
        <w:tc>
          <w:tcPr>
            <w:tcW w:type="dxa" w:w="5040"/>
          </w:tcPr>
          <w:p>
            <w:pPr>
              <w:spacing w:before="40" w:after="40"/>
            </w:pPr>
            <w:r>
              <w:rPr>
                <w:rFonts w:ascii="Times New Roman" w:hAnsi="Times New Roman"/>
                <w:sz w:val="20"/>
              </w:rPr>
              <w:t>Lifecycle status (pending_supervisor, recommended, emailed_to_dean, approved).</w:t>
            </w:r>
          </w:p>
        </w:tc>
      </w:tr>
      <w:tr>
        <w:tc>
          <w:tcPr>
            <w:tcW w:type="dxa" w:w="2016"/>
          </w:tcPr>
          <w:p>
            <w:pPr>
              <w:spacing w:before="40" w:after="40"/>
            </w:pPr>
            <w:r>
              <w:rPr>
                <w:rFonts w:ascii="Times New Roman" w:hAnsi="Times New Roman"/>
                <w:sz w:val="20"/>
              </w:rPr>
              <w:t>supervisor_id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supervisor_remarks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Supervisor remarks recorded for OjtPullOutRequest.</w:t>
            </w:r>
          </w:p>
        </w:tc>
      </w:tr>
      <w:tr>
        <w:tc>
          <w:tcPr>
            <w:tcW w:type="dxa" w:w="2016"/>
          </w:tcPr>
          <w:p>
            <w:pPr>
              <w:spacing w:before="40" w:after="40"/>
            </w:pPr>
            <w:r>
              <w:rPr>
                <w:rFonts w:ascii="Times New Roman" w:hAnsi="Times New Roman"/>
                <w:sz w:val="20"/>
              </w:rPr>
              <w:t>supervisor_action_at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Supervisor action at recorded for OjtPullOutRequest.</w:t>
            </w:r>
          </w:p>
        </w:tc>
      </w:tr>
      <w:tr>
        <w:tc>
          <w:tcPr>
            <w:tcW w:type="dxa" w:w="2016"/>
          </w:tcPr>
          <w:p>
            <w:pPr>
              <w:spacing w:before="40" w:after="40"/>
            </w:pPr>
            <w:r>
              <w:rPr>
                <w:rFonts w:ascii="Times New Roman" w:hAnsi="Times New Roman"/>
                <w:sz w:val="20"/>
              </w:rPr>
              <w:t>dean_name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Dean name recorded for OjtPullOutRequest.</w:t>
            </w:r>
          </w:p>
        </w:tc>
      </w:tr>
      <w:tr>
        <w:tc>
          <w:tcPr>
            <w:tcW w:type="dxa" w:w="2016"/>
          </w:tcPr>
          <w:p>
            <w:pPr>
              <w:spacing w:before="40" w:after="40"/>
            </w:pPr>
            <w:r>
              <w:rPr>
                <w:rFonts w:ascii="Times New Roman" w:hAnsi="Times New Roman"/>
                <w:sz w:val="20"/>
              </w:rPr>
              <w:t>dean_email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Dean email recorded for OjtPullOutRequest.</w:t>
            </w:r>
          </w:p>
        </w:tc>
      </w:tr>
      <w:tr>
        <w:tc>
          <w:tcPr>
            <w:tcW w:type="dxa" w:w="2016"/>
          </w:tcPr>
          <w:p>
            <w:pPr>
              <w:spacing w:before="40" w:after="40"/>
            </w:pPr>
            <w:r>
              <w:rPr>
                <w:rFonts w:ascii="Times New Roman" w:hAnsi="Times New Roman"/>
                <w:sz w:val="20"/>
              </w:rPr>
              <w:t>generated_letter_body</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Generated letter body recorded for OjtPullOutRequest.</w:t>
            </w:r>
          </w:p>
        </w:tc>
      </w:tr>
      <w:tr>
        <w:tc>
          <w:tcPr>
            <w:tcW w:type="dxa" w:w="2016"/>
          </w:tcPr>
          <w:p>
            <w:pPr>
              <w:spacing w:before="40" w:after="40"/>
            </w:pPr>
            <w:r>
              <w:rPr>
                <w:rFonts w:ascii="Times New Roman" w:hAnsi="Times New Roman"/>
                <w:sz w:val="20"/>
              </w:rPr>
              <w:t>delivery_method</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Delivery method recorded for OjtPullOutRequest.</w:t>
            </w:r>
          </w:p>
        </w:tc>
      </w:tr>
      <w:tr>
        <w:tc>
          <w:tcPr>
            <w:tcW w:type="dxa" w:w="2016"/>
          </w:tcPr>
          <w:p>
            <w:pPr>
              <w:spacing w:before="40" w:after="40"/>
            </w:pPr>
            <w:r>
              <w:rPr>
                <w:rFonts w:ascii="Times New Roman" w:hAnsi="Times New Roman"/>
                <w:sz w:val="20"/>
              </w:rPr>
              <w:t>emailed_at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Emailed at recorded for OjtPullOutRequest.</w:t>
            </w:r>
          </w:p>
        </w:tc>
      </w:tr>
      <w:tr>
        <w:tc>
          <w:tcPr>
            <w:tcW w:type="dxa" w:w="2016"/>
          </w:tcPr>
          <w:p>
            <w:pPr>
              <w:spacing w:before="40" w:after="40"/>
            </w:pPr>
            <w:r>
              <w:rPr>
                <w:rFonts w:ascii="Times New Roman" w:hAnsi="Times New Roman"/>
                <w:sz w:val="20"/>
              </w:rPr>
              <w:t>admin_action_by</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admin_remarks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Admin remarks recorded for OjtPullOutRequest.</w:t>
            </w:r>
          </w:p>
        </w:tc>
      </w:tr>
      <w:tr>
        <w:tc>
          <w:tcPr>
            <w:tcW w:type="dxa" w:w="2016"/>
          </w:tcPr>
          <w:p>
            <w:pPr>
              <w:spacing w:before="40" w:after="40"/>
            </w:pPr>
            <w:r>
              <w:rPr>
                <w:rFonts w:ascii="Times New Roman" w:hAnsi="Times New Roman"/>
                <w:sz w:val="20"/>
              </w:rPr>
              <w:t>admin_action_at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Admin action at recorded for OjtPullOutRequest.</w:t>
            </w:r>
          </w:p>
        </w:tc>
      </w:tr>
      <w:tr>
        <w:tc>
          <w:tcPr>
            <w:tcW w:type="dxa" w:w="2016"/>
          </w:tcPr>
          <w:p>
            <w:pPr>
              <w:spacing w:before="40" w:after="40"/>
            </w:pPr>
            <w:r>
              <w:rPr>
                <w:rFonts w:ascii="Times New Roman" w:hAnsi="Times New Roman"/>
                <w:sz w:val="20"/>
              </w:rPr>
              <w:t>dean_verdict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Official decision of the College Dean (approved, rejected).</w:t>
            </w:r>
          </w:p>
        </w:tc>
      </w:tr>
      <w:tr>
        <w:tc>
          <w:tcPr>
            <w:tcW w:type="dxa" w:w="2016"/>
          </w:tcPr>
          <w:p>
            <w:pPr>
              <w:spacing w:before="40" w:after="40"/>
            </w:pPr>
            <w:r>
              <w:rPr>
                <w:rFonts w:ascii="Times New Roman" w:hAnsi="Times New Roman"/>
                <w:sz w:val="20"/>
              </w:rPr>
              <w:t>credited_hours</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8,2</w:t>
            </w:r>
          </w:p>
        </w:tc>
        <w:tc>
          <w:tcPr>
            <w:tcW w:type="dxa" w:w="5040"/>
          </w:tcPr>
          <w:p>
            <w:pPr>
              <w:spacing w:before="40" w:after="40"/>
            </w:pPr>
            <w:r>
              <w:rPr>
                <w:rFonts w:ascii="Times New Roman" w:hAnsi="Times New Roman"/>
                <w:sz w:val="20"/>
              </w:rPr>
              <w:t>Final approved hours credited toward curricular completion.</w:t>
            </w:r>
          </w:p>
        </w:tc>
      </w:tr>
      <w:tr>
        <w:tc>
          <w:tcPr>
            <w:tcW w:type="dxa" w:w="2016"/>
          </w:tcPr>
          <w:p>
            <w:pPr>
              <w:spacing w:before="40" w:after="40"/>
            </w:pPr>
            <w:r>
              <w:rPr>
                <w:rFonts w:ascii="Times New Roman" w:hAnsi="Times New Roman"/>
                <w:sz w:val="20"/>
              </w:rPr>
              <w:t>allow_redeployment</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authorizing student trainee for secondary company reassignment.</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OjtPullOutRequest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OjtPullOutRequest entry was last modified.</w:t>
            </w:r>
          </w:p>
        </w:tc>
      </w:tr>
    </w:tbl>
    <w:p>
      <w:pPr>
        <w:spacing w:before="80" w:after="240" w:line="276" w:lineRule="auto"/>
      </w:pPr>
      <w:r>
        <w:rPr>
          <w:rFonts w:ascii="Times New Roman" w:hAnsi="Times New Roman"/>
          <w:b w:val="0"/>
          <w:i w:val="0"/>
          <w:sz w:val="24"/>
        </w:rPr>
        <w:t>Table 22 is for processing formal trainee withdrawal and pull-out workflows, multi-tiered supervisor recommendations, and dean authorizations in the Hire Me: A Centralized Platform for Digital Portfolio, Career Job Matching Recommendation, and Mapping.</w:t>
      </w:r>
    </w:p>
    <w:p>
      <w:pPr>
        <w:spacing w:before="240" w:after="80" w:line="276" w:lineRule="auto"/>
      </w:pPr>
      <w:r>
        <w:rPr>
          <w:rFonts w:ascii="Times New Roman" w:hAnsi="Times New Roman"/>
          <w:b/>
          <w:i w:val="0"/>
          <w:sz w:val="24"/>
        </w:rPr>
        <w:t>Table 23</w:t>
        <w:br/>
      </w:r>
      <w:r>
        <w:rPr>
          <w:rFonts w:ascii="Times New Roman" w:hAnsi="Times New Roman"/>
          <w:b w:val="0"/>
          <w:i w:val="0"/>
          <w:sz w:val="24"/>
        </w:rPr>
        <w:t>EvaluationTemplate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EvaluationTemplate record.</w:t>
            </w:r>
          </w:p>
        </w:tc>
      </w:tr>
      <w:tr>
        <w:tc>
          <w:tcPr>
            <w:tcW w:type="dxa" w:w="2016"/>
          </w:tcPr>
          <w:p>
            <w:pPr>
              <w:spacing w:before="40" w:after="40"/>
            </w:pPr>
            <w:r>
              <w:rPr>
                <w:rFonts w:ascii="Times New Roman" w:hAnsi="Times New Roman"/>
                <w:sz w:val="20"/>
              </w:rPr>
              <w:t>supervisor_id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program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Academic degree program (e.g. BSIT 486-Hour Rubric).</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Official evaluation title (e.g. OJT Performance Appraisal).</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Evaluation guidelines and score calculation weighting criteria.</w:t>
            </w:r>
          </w:p>
        </w:tc>
      </w:tr>
      <w:tr>
        <w:tc>
          <w:tcPr>
            <w:tcW w:type="dxa" w:w="2016"/>
          </w:tcPr>
          <w:p>
            <w:pPr>
              <w:spacing w:before="40" w:after="40"/>
            </w:pPr>
            <w:r>
              <w:rPr>
                <w:rFonts w:ascii="Times New Roman" w:hAnsi="Times New Roman"/>
                <w:sz w:val="20"/>
              </w:rPr>
              <w:t>is_active</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designating if rubric is currently active for evaluations.</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EvaluationTemplate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EvaluationTemplate entry was last modified.</w:t>
            </w:r>
          </w:p>
        </w:tc>
      </w:tr>
      <w:tr>
        <w:tc>
          <w:tcPr>
            <w:tcW w:type="dxa" w:w="2016"/>
          </w:tcPr>
          <w:p>
            <w:pPr>
              <w:spacing w:before="40" w:after="40"/>
            </w:pPr>
            <w:r>
              <w:rPr>
                <w:rFonts w:ascii="Times New Roman" w:hAnsi="Times New Roman"/>
                <w:sz w:val="20"/>
              </w:rPr>
              <w:t>term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Target academic evaluation period (midterm, endterm, both).</w:t>
            </w:r>
          </w:p>
        </w:tc>
      </w:tr>
    </w:tbl>
    <w:p>
      <w:pPr>
        <w:spacing w:before="80" w:after="240" w:line="276" w:lineRule="auto"/>
      </w:pPr>
      <w:r>
        <w:rPr>
          <w:rFonts w:ascii="Times New Roman" w:hAnsi="Times New Roman"/>
          <w:b w:val="0"/>
          <w:i w:val="0"/>
          <w:sz w:val="24"/>
        </w:rPr>
        <w:t>Table 23 is for managing standardized university internship performance evaluation rubrics created by faculty supervisors in the Hire Me: A Centralized Platform for Digital Portfolio, Career Job Matching Recommendation, and Mapping.</w:t>
      </w:r>
    </w:p>
    <w:p>
      <w:pPr>
        <w:spacing w:before="240" w:after="80" w:line="276" w:lineRule="auto"/>
      </w:pPr>
      <w:r>
        <w:rPr>
          <w:rFonts w:ascii="Times New Roman" w:hAnsi="Times New Roman"/>
          <w:b/>
          <w:i w:val="0"/>
          <w:sz w:val="24"/>
        </w:rPr>
        <w:t>Table 24</w:t>
        <w:br/>
      </w:r>
      <w:r>
        <w:rPr>
          <w:rFonts w:ascii="Times New Roman" w:hAnsi="Times New Roman"/>
          <w:b w:val="0"/>
          <w:i w:val="0"/>
          <w:sz w:val="24"/>
        </w:rPr>
        <w:t>EvaluationQuestion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EvaluationQuestion record.</w:t>
            </w:r>
          </w:p>
        </w:tc>
      </w:tr>
      <w:tr>
        <w:tc>
          <w:tcPr>
            <w:tcW w:type="dxa" w:w="2016"/>
          </w:tcPr>
          <w:p>
            <w:pPr>
              <w:spacing w:before="40" w:after="40"/>
            </w:pPr>
            <w:r>
              <w:rPr>
                <w:rFonts w:ascii="Times New Roman" w:hAnsi="Times New Roman"/>
                <w:sz w:val="20"/>
              </w:rPr>
              <w:t>template_id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evaluation_templates.id.</w:t>
            </w:r>
          </w:p>
        </w:tc>
      </w:tr>
      <w:tr>
        <w:tc>
          <w:tcPr>
            <w:tcW w:type="dxa" w:w="2016"/>
          </w:tcPr>
          <w:p>
            <w:pPr>
              <w:spacing w:before="40" w:after="40"/>
            </w:pPr>
            <w:r>
              <w:rPr>
                <w:rFonts w:ascii="Times New Roman" w:hAnsi="Times New Roman"/>
                <w:sz w:val="20"/>
              </w:rPr>
              <w:t>category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100</w:t>
            </w:r>
          </w:p>
        </w:tc>
        <w:tc>
          <w:tcPr>
            <w:tcW w:type="dxa" w:w="5040"/>
          </w:tcPr>
          <w:p>
            <w:pPr>
              <w:spacing w:before="40" w:after="40"/>
            </w:pPr>
            <w:r>
              <w:rPr>
                <w:rFonts w:ascii="Times New Roman" w:hAnsi="Times New Roman"/>
                <w:sz w:val="20"/>
              </w:rPr>
              <w:t>Competency category (Technical Competence, Work Ethic, Teamwork).</w:t>
            </w:r>
          </w:p>
        </w:tc>
      </w:tr>
      <w:tr>
        <w:tc>
          <w:tcPr>
            <w:tcW w:type="dxa" w:w="2016"/>
          </w:tcPr>
          <w:p>
            <w:pPr>
              <w:spacing w:before="40" w:after="40"/>
            </w:pPr>
            <w:r>
              <w:rPr>
                <w:rFonts w:ascii="Times New Roman" w:hAnsi="Times New Roman"/>
                <w:sz w:val="20"/>
              </w:rPr>
              <w:t>question_text</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Specific performance criterion question prompt.</w:t>
            </w:r>
          </w:p>
        </w:tc>
      </w:tr>
      <w:tr>
        <w:tc>
          <w:tcPr>
            <w:tcW w:type="dxa" w:w="2016"/>
          </w:tcPr>
          <w:p>
            <w:pPr>
              <w:spacing w:before="40" w:after="40"/>
            </w:pPr>
            <w:r>
              <w:rPr>
                <w:rFonts w:ascii="Times New Roman" w:hAnsi="Times New Roman"/>
                <w:sz w:val="20"/>
              </w:rPr>
              <w:t>question_type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Input format (scale, rating, text, boolean).</w:t>
            </w:r>
          </w:p>
        </w:tc>
      </w:tr>
      <w:tr>
        <w:tc>
          <w:tcPr>
            <w:tcW w:type="dxa" w:w="2016"/>
          </w:tcPr>
          <w:p>
            <w:pPr>
              <w:spacing w:before="40" w:after="40"/>
            </w:pPr>
            <w:r>
              <w:rPr>
                <w:rFonts w:ascii="Times New Roman" w:hAnsi="Times New Roman"/>
                <w:sz w:val="20"/>
              </w:rPr>
              <w:t>options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Options recorded for EvaluationQuestion.</w:t>
            </w:r>
          </w:p>
        </w:tc>
      </w:tr>
      <w:tr>
        <w:tc>
          <w:tcPr>
            <w:tcW w:type="dxa" w:w="2016"/>
          </w:tcPr>
          <w:p>
            <w:pPr>
              <w:spacing w:before="40" w:after="40"/>
            </w:pPr>
            <w:r>
              <w:rPr>
                <w:rFonts w:ascii="Times New Roman" w:hAnsi="Times New Roman"/>
                <w:sz w:val="20"/>
              </w:rPr>
              <w:t>scale_min</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Scale min recorded for EvaluationQuestion.</w:t>
            </w:r>
          </w:p>
        </w:tc>
      </w:tr>
      <w:tr>
        <w:tc>
          <w:tcPr>
            <w:tcW w:type="dxa" w:w="2016"/>
          </w:tcPr>
          <w:p>
            <w:pPr>
              <w:spacing w:before="40" w:after="40"/>
            </w:pPr>
            <w:r>
              <w:rPr>
                <w:rFonts w:ascii="Times New Roman" w:hAnsi="Times New Roman"/>
                <w:sz w:val="20"/>
              </w:rPr>
              <w:t>scale_max</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Maximum Likert scale value (e.g. 5 for a 1-5 scale).</w:t>
            </w:r>
          </w:p>
        </w:tc>
      </w:tr>
      <w:tr>
        <w:tc>
          <w:tcPr>
            <w:tcW w:type="dxa" w:w="2016"/>
          </w:tcPr>
          <w:p>
            <w:pPr>
              <w:spacing w:before="40" w:after="40"/>
            </w:pPr>
            <w:r>
              <w:rPr>
                <w:rFonts w:ascii="Times New Roman" w:hAnsi="Times New Roman"/>
                <w:sz w:val="20"/>
              </w:rPr>
              <w:t>is_required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mandating question response before submission.</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sorting sequence index.</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EvaluationQuestion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EvaluationQuestion entry was last modified.</w:t>
            </w:r>
          </w:p>
        </w:tc>
      </w:tr>
    </w:tbl>
    <w:p>
      <w:pPr>
        <w:spacing w:before="80" w:after="240" w:line="276" w:lineRule="auto"/>
      </w:pPr>
      <w:r>
        <w:rPr>
          <w:rFonts w:ascii="Times New Roman" w:hAnsi="Times New Roman"/>
          <w:b w:val="0"/>
          <w:i w:val="0"/>
          <w:sz w:val="24"/>
        </w:rPr>
        <w:t>Table 24 is for storing itemized performance criteria, rating questions, and Likert scoring scales belonging to an evaluation rubric in the Hire Me: A Centralized Platform for Digital Portfolio, Career Job Matching Recommendation, and Mapping.</w:t>
      </w:r>
    </w:p>
    <w:p>
      <w:pPr>
        <w:spacing w:before="240" w:after="80" w:line="276" w:lineRule="auto"/>
      </w:pPr>
      <w:r>
        <w:rPr>
          <w:rFonts w:ascii="Times New Roman" w:hAnsi="Times New Roman"/>
          <w:b/>
          <w:i w:val="0"/>
          <w:sz w:val="24"/>
        </w:rPr>
        <w:t>Table 25</w:t>
        <w:br/>
      </w:r>
      <w:r>
        <w:rPr>
          <w:rFonts w:ascii="Times New Roman" w:hAnsi="Times New Roman"/>
          <w:b w:val="0"/>
          <w:i w:val="0"/>
          <w:sz w:val="24"/>
        </w:rPr>
        <w:t>StudentEvaluation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StudentEvaluation record.</w:t>
            </w:r>
          </w:p>
        </w:tc>
      </w:tr>
      <w:tr>
        <w:tc>
          <w:tcPr>
            <w:tcW w:type="dxa" w:w="2016"/>
          </w:tcPr>
          <w:p>
            <w:pPr>
              <w:spacing w:before="40" w:after="40"/>
            </w:pPr>
            <w:r>
              <w:rPr>
                <w:rFonts w:ascii="Times New Roman" w:hAnsi="Times New Roman"/>
                <w:sz w:val="20"/>
              </w:rPr>
              <w:t>template_id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evaluation_templates.id.</w:t>
            </w:r>
          </w:p>
        </w:tc>
      </w:tr>
      <w:tr>
        <w:tc>
          <w:tcPr>
            <w:tcW w:type="dxa" w:w="2016"/>
          </w:tcPr>
          <w:p>
            <w:pPr>
              <w:spacing w:before="40" w:after="40"/>
            </w:pPr>
            <w:r>
              <w:rPr>
                <w:rFonts w:ascii="Times New Roman" w:hAnsi="Times New Roman"/>
                <w:sz w:val="20"/>
              </w:rPr>
              <w:t>student_user_id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company_user_id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supervisor_user_id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ojt_record_id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ojt_records.id.</w:t>
            </w:r>
          </w:p>
        </w:tc>
      </w:tr>
      <w:tr>
        <w:tc>
          <w:tcPr>
            <w:tcW w:type="dxa" w:w="2016"/>
          </w:tcPr>
          <w:p>
            <w:pPr>
              <w:spacing w:before="40" w:after="40"/>
            </w:pPr>
            <w:r>
              <w:rPr>
                <w:rFonts w:ascii="Times New Roman" w:hAnsi="Times New Roman"/>
                <w:sz w:val="20"/>
              </w:rPr>
              <w:t>ojt_posting_id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ojt_postings.id.</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30</w:t>
            </w:r>
          </w:p>
        </w:tc>
        <w:tc>
          <w:tcPr>
            <w:tcW w:type="dxa" w:w="5040"/>
          </w:tcPr>
          <w:p>
            <w:pPr>
              <w:spacing w:before="40" w:after="40"/>
            </w:pPr>
            <w:r>
              <w:rPr>
                <w:rFonts w:ascii="Times New Roman" w:hAnsi="Times New Roman"/>
                <w:sz w:val="20"/>
              </w:rPr>
              <w:t>Appraisal workflow state (sent, submitted, verified).</w:t>
            </w:r>
          </w:p>
        </w:tc>
      </w:tr>
      <w:tr>
        <w:tc>
          <w:tcPr>
            <w:tcW w:type="dxa" w:w="2016"/>
          </w:tcPr>
          <w:p>
            <w:pPr>
              <w:spacing w:before="40" w:after="40"/>
            </w:pPr>
            <w:r>
              <w:rPr>
                <w:rFonts w:ascii="Times New Roman" w:hAnsi="Times New Roman"/>
                <w:sz w:val="20"/>
              </w:rPr>
              <w:t>overall_score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5,2</w:t>
            </w:r>
          </w:p>
        </w:tc>
        <w:tc>
          <w:tcPr>
            <w:tcW w:type="dxa" w:w="5040"/>
          </w:tcPr>
          <w:p>
            <w:pPr>
              <w:spacing w:before="40" w:after="40"/>
            </w:pPr>
            <w:r>
              <w:rPr>
                <w:rFonts w:ascii="Times New Roman" w:hAnsi="Times New Roman"/>
                <w:sz w:val="20"/>
              </w:rPr>
              <w:t>Composite percentage score computed across all criteria (0 to 100%).</w:t>
            </w:r>
          </w:p>
        </w:tc>
      </w:tr>
      <w:tr>
        <w:tc>
          <w:tcPr>
            <w:tcW w:type="dxa" w:w="2016"/>
          </w:tcPr>
          <w:p>
            <w:pPr>
              <w:spacing w:before="40" w:after="40"/>
            </w:pPr>
            <w:r>
              <w:rPr>
                <w:rFonts w:ascii="Times New Roman" w:hAnsi="Times New Roman"/>
                <w:sz w:val="20"/>
              </w:rPr>
              <w:t>general_feedback</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General feedback recorded for StudentEvaluation.</w:t>
            </w:r>
          </w:p>
        </w:tc>
      </w:tr>
      <w:tr>
        <w:tc>
          <w:tcPr>
            <w:tcW w:type="dxa" w:w="2016"/>
          </w:tcPr>
          <w:p>
            <w:pPr>
              <w:spacing w:before="40" w:after="40"/>
            </w:pPr>
            <w:r>
              <w:rPr>
                <w:rFonts w:ascii="Times New Roman" w:hAnsi="Times New Roman"/>
                <w:sz w:val="20"/>
              </w:rPr>
              <w:t>recommendation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100</w:t>
            </w:r>
          </w:p>
        </w:tc>
        <w:tc>
          <w:tcPr>
            <w:tcW w:type="dxa" w:w="5040"/>
          </w:tcPr>
          <w:p>
            <w:pPr>
              <w:spacing w:before="40" w:after="40"/>
            </w:pPr>
            <w:r>
              <w:rPr>
                <w:rFonts w:ascii="Times New Roman" w:hAnsi="Times New Roman"/>
                <w:sz w:val="20"/>
              </w:rPr>
              <w:t>Recommendation recorded for StudentEvaluation.</w:t>
            </w:r>
          </w:p>
        </w:tc>
      </w:tr>
      <w:tr>
        <w:tc>
          <w:tcPr>
            <w:tcW w:type="dxa" w:w="2016"/>
          </w:tcPr>
          <w:p>
            <w:pPr>
              <w:spacing w:before="40" w:after="40"/>
            </w:pPr>
            <w:r>
              <w:rPr>
                <w:rFonts w:ascii="Times New Roman" w:hAnsi="Times New Roman"/>
                <w:sz w:val="20"/>
              </w:rPr>
              <w:t>evaluator_name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Evaluator name recorded for StudentEvaluation.</w:t>
            </w:r>
          </w:p>
        </w:tc>
      </w:tr>
      <w:tr>
        <w:tc>
          <w:tcPr>
            <w:tcW w:type="dxa" w:w="2016"/>
          </w:tcPr>
          <w:p>
            <w:pPr>
              <w:spacing w:before="40" w:after="40"/>
            </w:pPr>
            <w:r>
              <w:rPr>
                <w:rFonts w:ascii="Times New Roman" w:hAnsi="Times New Roman"/>
                <w:sz w:val="20"/>
              </w:rPr>
              <w:t>evaluator_position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Evaluator position recorded for StudentEvaluation.</w:t>
            </w:r>
          </w:p>
        </w:tc>
      </w:tr>
      <w:tr>
        <w:tc>
          <w:tcPr>
            <w:tcW w:type="dxa" w:w="2016"/>
          </w:tcPr>
          <w:p>
            <w:pPr>
              <w:spacing w:before="40" w:after="40"/>
            </w:pPr>
            <w:r>
              <w:rPr>
                <w:rFonts w:ascii="Times New Roman" w:hAnsi="Times New Roman"/>
                <w:sz w:val="20"/>
              </w:rPr>
              <w:t>sent_at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Sent at recorded for StudentEvaluation.</w:t>
            </w:r>
          </w:p>
        </w:tc>
      </w:tr>
      <w:tr>
        <w:tc>
          <w:tcPr>
            <w:tcW w:type="dxa" w:w="2016"/>
          </w:tcPr>
          <w:p>
            <w:pPr>
              <w:spacing w:before="40" w:after="40"/>
            </w:pPr>
            <w:r>
              <w:rPr>
                <w:rFonts w:ascii="Times New Roman" w:hAnsi="Times New Roman"/>
                <w:sz w:val="20"/>
              </w:rPr>
              <w:t>submitted_at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Submitted at recorded for StudentEvaluation.</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StudentEvaluation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StudentEvaluation entry was last modified.</w:t>
            </w:r>
          </w:p>
        </w:tc>
      </w:tr>
      <w:tr>
        <w:tc>
          <w:tcPr>
            <w:tcW w:type="dxa" w:w="2016"/>
          </w:tcPr>
          <w:p>
            <w:pPr>
              <w:spacing w:before="40" w:after="40"/>
            </w:pPr>
            <w:r>
              <w:rPr>
                <w:rFonts w:ascii="Times New Roman" w:hAnsi="Times New Roman"/>
                <w:sz w:val="20"/>
              </w:rPr>
              <w:t>term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Evaluation period term (midterm, endterm).</w:t>
            </w:r>
          </w:p>
        </w:tc>
      </w:tr>
      <w:tr>
        <w:tc>
          <w:tcPr>
            <w:tcW w:type="dxa" w:w="2016"/>
          </w:tcPr>
          <w:p>
            <w:pPr>
              <w:spacing w:before="40" w:after="40"/>
            </w:pPr>
            <w:r>
              <w:rPr>
                <w:rFonts w:ascii="Times New Roman" w:hAnsi="Times New Roman"/>
                <w:sz w:val="20"/>
              </w:rPr>
              <w:t>is_waived</w:t>
            </w:r>
          </w:p>
        </w:tc>
        <w:tc>
          <w:tcPr>
            <w:tcW w:type="dxa" w:w="1296"/>
          </w:tcPr>
          <w:p>
            <w:pPr>
              <w:spacing w:before="40" w:after="40"/>
            </w:pPr>
            <w:r>
              <w:rPr>
                <w:rFonts w:ascii="Times New Roman" w:hAnsi="Times New Roman"/>
                <w:sz w:val="20"/>
              </w:rPr>
              <w:t>bool</w:t>
            </w:r>
          </w:p>
        </w:tc>
        <w:tc>
          <w:tcPr>
            <w:tcW w:type="dxa" w:w="1008"/>
          </w:tcPr>
          <w:p>
            <w:pPr>
              <w:spacing w:before="40" w:after="40"/>
            </w:pPr>
            <w:r>
              <w:rPr>
                <w:rFonts w:ascii="Times New Roman" w:hAnsi="Times New Roman"/>
                <w:sz w:val="20"/>
              </w:rPr>
              <w:t>1</w:t>
            </w:r>
          </w:p>
        </w:tc>
        <w:tc>
          <w:tcPr>
            <w:tcW w:type="dxa" w:w="5040"/>
          </w:tcPr>
          <w:p>
            <w:pPr>
              <w:spacing w:before="40" w:after="40"/>
            </w:pPr>
            <w:r>
              <w:rPr>
                <w:rFonts w:ascii="Times New Roman" w:hAnsi="Times New Roman"/>
                <w:sz w:val="20"/>
              </w:rPr>
              <w:t>Flag indicating if evaluation requirement was waived by supervisor.</w:t>
            </w:r>
          </w:p>
        </w:tc>
      </w:tr>
      <w:tr>
        <w:tc>
          <w:tcPr>
            <w:tcW w:type="dxa" w:w="2016"/>
          </w:tcPr>
          <w:p>
            <w:pPr>
              <w:spacing w:before="40" w:after="40"/>
            </w:pPr>
            <w:r>
              <w:rPr>
                <w:rFonts w:ascii="Times New Roman" w:hAnsi="Times New Roman"/>
                <w:sz w:val="20"/>
              </w:rPr>
              <w:t>waiver_reason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Waiver reason recorded for StudentEvaluation.</w:t>
            </w:r>
          </w:p>
        </w:tc>
      </w:tr>
      <w:tr>
        <w:tc>
          <w:tcPr>
            <w:tcW w:type="dxa" w:w="2016"/>
          </w:tcPr>
          <w:p>
            <w:pPr>
              <w:spacing w:before="40" w:after="40"/>
            </w:pPr>
            <w:r>
              <w:rPr>
                <w:rFonts w:ascii="Times New Roman" w:hAnsi="Times New Roman"/>
                <w:sz w:val="20"/>
              </w:rPr>
              <w:t>weight</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Academic weighting coefficient (e.g. 0.50 for 50% grade contribution).</w:t>
            </w:r>
          </w:p>
        </w:tc>
      </w:tr>
    </w:tbl>
    <w:p>
      <w:pPr>
        <w:spacing w:before="80" w:after="240" w:line="276" w:lineRule="auto"/>
      </w:pPr>
      <w:r>
        <w:rPr>
          <w:rFonts w:ascii="Times New Roman" w:hAnsi="Times New Roman"/>
          <w:b w:val="0"/>
          <w:i w:val="0"/>
          <w:sz w:val="24"/>
        </w:rPr>
        <w:t>Table 25 is for storing formal internship performance appraisals, evaluator credentials, overall scores, and host company recommendations in the Hire Me: A Centralized Platform for Digital Portfolio, Career Job Matching Recommendation, and Mapping.</w:t>
      </w:r>
    </w:p>
    <w:p>
      <w:pPr>
        <w:spacing w:before="240" w:after="80" w:line="276" w:lineRule="auto"/>
      </w:pPr>
      <w:r>
        <w:rPr>
          <w:rFonts w:ascii="Times New Roman" w:hAnsi="Times New Roman"/>
          <w:b/>
          <w:i w:val="0"/>
          <w:sz w:val="24"/>
        </w:rPr>
        <w:t>Table 26</w:t>
        <w:br/>
      </w:r>
      <w:r>
        <w:rPr>
          <w:rFonts w:ascii="Times New Roman" w:hAnsi="Times New Roman"/>
          <w:b w:val="0"/>
          <w:i w:val="0"/>
          <w:sz w:val="24"/>
        </w:rPr>
        <w:t>StudentEvaluationAnswer</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StudentEvaluationAnswer record.</w:t>
            </w:r>
          </w:p>
        </w:tc>
      </w:tr>
      <w:tr>
        <w:tc>
          <w:tcPr>
            <w:tcW w:type="dxa" w:w="2016"/>
          </w:tcPr>
          <w:p>
            <w:pPr>
              <w:spacing w:before="40" w:after="40"/>
            </w:pPr>
            <w:r>
              <w:rPr>
                <w:rFonts w:ascii="Times New Roman" w:hAnsi="Times New Roman"/>
                <w:sz w:val="20"/>
              </w:rPr>
              <w:t>student_evaluation_id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student_evaluations.id.</w:t>
            </w:r>
          </w:p>
        </w:tc>
      </w:tr>
      <w:tr>
        <w:tc>
          <w:tcPr>
            <w:tcW w:type="dxa" w:w="2016"/>
          </w:tcPr>
          <w:p>
            <w:pPr>
              <w:spacing w:before="40" w:after="40"/>
            </w:pPr>
            <w:r>
              <w:rPr>
                <w:rFonts w:ascii="Times New Roman" w:hAnsi="Times New Roman"/>
                <w:sz w:val="20"/>
              </w:rPr>
              <w:t>evaluation_question_id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evaluation_questions.id.</w:t>
            </w:r>
          </w:p>
        </w:tc>
      </w:tr>
      <w:tr>
        <w:tc>
          <w:tcPr>
            <w:tcW w:type="dxa" w:w="2016"/>
          </w:tcPr>
          <w:p>
            <w:pPr>
              <w:spacing w:before="40" w:after="40"/>
            </w:pPr>
            <w:r>
              <w:rPr>
                <w:rFonts w:ascii="Times New Roman" w:hAnsi="Times New Roman"/>
                <w:sz w:val="20"/>
              </w:rPr>
              <w:t>rating_value</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Numeric score assigned by evaluator on Likert scale.</w:t>
            </w:r>
          </w:p>
        </w:tc>
      </w:tr>
      <w:tr>
        <w:tc>
          <w:tcPr>
            <w:tcW w:type="dxa" w:w="2016"/>
          </w:tcPr>
          <w:p>
            <w:pPr>
              <w:spacing w:before="40" w:after="40"/>
            </w:pPr>
            <w:r>
              <w:rPr>
                <w:rFonts w:ascii="Times New Roman" w:hAnsi="Times New Roman"/>
                <w:sz w:val="20"/>
              </w:rPr>
              <w:t>text_value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Qualitative commendation or constructive remarks.</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StudentEvaluationAnswer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StudentEvaluationAnswer entry was last modified.</w:t>
            </w:r>
          </w:p>
        </w:tc>
      </w:tr>
    </w:tbl>
    <w:p>
      <w:pPr>
        <w:spacing w:before="80" w:after="240" w:line="276" w:lineRule="auto"/>
      </w:pPr>
      <w:r>
        <w:rPr>
          <w:rFonts w:ascii="Times New Roman" w:hAnsi="Times New Roman"/>
          <w:b w:val="0"/>
          <w:i w:val="0"/>
          <w:sz w:val="24"/>
        </w:rPr>
        <w:t>Table 26 is for recording itemized ratings and qualitative feedback given per rubric criterion for student evaluations in the Hire Me: A Centralized Platform for Digital Portfolio, Career Job Matching Recommendation, and Mapping.</w:t>
      </w:r>
    </w:p>
    <w:p>
      <w:pPr>
        <w:spacing w:before="240" w:after="80" w:line="276" w:lineRule="auto"/>
      </w:pPr>
      <w:r>
        <w:rPr>
          <w:rFonts w:ascii="Times New Roman" w:hAnsi="Times New Roman"/>
          <w:b/>
          <w:i w:val="0"/>
          <w:sz w:val="24"/>
        </w:rPr>
        <w:t>Table 27</w:t>
        <w:br/>
      </w:r>
      <w:r>
        <w:rPr>
          <w:rFonts w:ascii="Times New Roman" w:hAnsi="Times New Roman"/>
          <w:b w:val="0"/>
          <w:i w:val="0"/>
          <w:sz w:val="24"/>
        </w:rPr>
        <w:t>JobListing</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JobListing record.</w:t>
            </w:r>
          </w:p>
        </w:tc>
      </w:tr>
      <w:tr>
        <w:tc>
          <w:tcPr>
            <w:tcW w:type="dxa" w:w="2016"/>
          </w:tcPr>
          <w:p>
            <w:pPr>
              <w:spacing w:before="40" w:after="40"/>
            </w:pPr>
            <w:r>
              <w:rPr>
                <w:rFonts w:ascii="Times New Roman" w:hAnsi="Times New Roman"/>
                <w:sz w:val="20"/>
              </w:rPr>
              <w:t>company_user_id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Professional job title (e.g. Associate Software Engineer).</w:t>
            </w:r>
          </w:p>
        </w:tc>
      </w:tr>
      <w:tr>
        <w:tc>
          <w:tcPr>
            <w:tcW w:type="dxa" w:w="2016"/>
          </w:tcPr>
          <w:p>
            <w:pPr>
              <w:spacing w:before="40" w:after="40"/>
            </w:pPr>
            <w:r>
              <w:rPr>
                <w:rFonts w:ascii="Times New Roman" w:hAnsi="Times New Roman"/>
                <w:sz w:val="20"/>
              </w:rPr>
              <w:t>department</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Organizational department.</w:t>
            </w:r>
          </w:p>
        </w:tc>
      </w:tr>
      <w:tr>
        <w:tc>
          <w:tcPr>
            <w:tcW w:type="dxa" w:w="2016"/>
          </w:tcPr>
          <w:p>
            <w:pPr>
              <w:spacing w:before="40" w:after="40"/>
            </w:pPr>
            <w:r>
              <w:rPr>
                <w:rFonts w:ascii="Times New Roman" w:hAnsi="Times New Roman"/>
                <w:sz w:val="20"/>
              </w:rPr>
              <w:t>location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Office location or remote job classification.</w:t>
            </w:r>
          </w:p>
        </w:tc>
      </w:tr>
      <w:tr>
        <w:tc>
          <w:tcPr>
            <w:tcW w:type="dxa" w:w="2016"/>
          </w:tcPr>
          <w:p>
            <w:pPr>
              <w:spacing w:before="40" w:after="40"/>
            </w:pPr>
            <w:r>
              <w:rPr>
                <w:rFonts w:ascii="Times New Roman" w:hAnsi="Times New Roman"/>
                <w:sz w:val="20"/>
              </w:rPr>
              <w:t>employment_type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Contract structure (Full-time, Part-time, Contract, Internship).</w:t>
            </w:r>
          </w:p>
        </w:tc>
      </w:tr>
      <w:tr>
        <w:tc>
          <w:tcPr>
            <w:tcW w:type="dxa" w:w="2016"/>
          </w:tcPr>
          <w:p>
            <w:pPr>
              <w:spacing w:before="40" w:after="40"/>
            </w:pPr>
            <w:r>
              <w:rPr>
                <w:rFonts w:ascii="Times New Roman" w:hAnsi="Times New Roman"/>
                <w:sz w:val="20"/>
              </w:rPr>
              <w:t>salary_range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Remuneration compensation package bracket.</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Description recorded for JobListing.</w:t>
            </w:r>
          </w:p>
        </w:tc>
      </w:tr>
      <w:tr>
        <w:tc>
          <w:tcPr>
            <w:tcW w:type="dxa" w:w="2016"/>
          </w:tcPr>
          <w:p>
            <w:pPr>
              <w:spacing w:before="40" w:after="40"/>
            </w:pPr>
            <w:r>
              <w:rPr>
                <w:rFonts w:ascii="Times New Roman" w:hAnsi="Times New Roman"/>
                <w:sz w:val="20"/>
              </w:rPr>
              <w:t>responsibilities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Responsibilities recorded for JobListing.</w:t>
            </w:r>
          </w:p>
        </w:tc>
      </w:tr>
      <w:tr>
        <w:tc>
          <w:tcPr>
            <w:tcW w:type="dxa" w:w="2016"/>
          </w:tcPr>
          <w:p>
            <w:pPr>
              <w:spacing w:before="40" w:after="40"/>
            </w:pPr>
            <w:r>
              <w:rPr>
                <w:rFonts w:ascii="Times New Roman" w:hAnsi="Times New Roman"/>
                <w:sz w:val="20"/>
              </w:rPr>
              <w:t>requirements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Requirements recorded for JobListing.</w:t>
            </w:r>
          </w:p>
        </w:tc>
      </w:tr>
      <w:tr>
        <w:tc>
          <w:tcPr>
            <w:tcW w:type="dxa" w:w="2016"/>
          </w:tcPr>
          <w:p>
            <w:pPr>
              <w:spacing w:before="40" w:after="40"/>
            </w:pPr>
            <w:r>
              <w:rPr>
                <w:rFonts w:ascii="Times New Roman" w:hAnsi="Times New Roman"/>
                <w:sz w:val="20"/>
              </w:rPr>
              <w:t>benefits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Benefits recorded for JobListing.</w:t>
            </w:r>
          </w:p>
        </w:tc>
      </w:tr>
      <w:tr>
        <w:tc>
          <w:tcPr>
            <w:tcW w:type="dxa" w:w="2016"/>
          </w:tcPr>
          <w:p>
            <w:pPr>
              <w:spacing w:before="40" w:after="40"/>
            </w:pPr>
            <w:r>
              <w:rPr>
                <w:rFonts w:ascii="Times New Roman" w:hAnsi="Times New Roman"/>
                <w:sz w:val="20"/>
              </w:rPr>
              <w:t>required_skills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Required skills recorded for JobListing.</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Vacancy status (active, closed, archived).</w:t>
            </w:r>
          </w:p>
        </w:tc>
      </w:tr>
      <w:tr>
        <w:tc>
          <w:tcPr>
            <w:tcW w:type="dxa" w:w="2016"/>
          </w:tcPr>
          <w:p>
            <w:pPr>
              <w:spacing w:before="40" w:after="40"/>
            </w:pPr>
            <w:r>
              <w:rPr>
                <w:rFonts w:ascii="Times New Roman" w:hAnsi="Times New Roman"/>
                <w:sz w:val="20"/>
              </w:rPr>
              <w:t>expires_at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Expires at recorded for JobListing.</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JobListing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JobListing entry was last modified.</w:t>
            </w:r>
          </w:p>
        </w:tc>
      </w:tr>
      <w:tr>
        <w:tc>
          <w:tcPr>
            <w:tcW w:type="dxa" w:w="2016"/>
          </w:tcPr>
          <w:p>
            <w:pPr>
              <w:spacing w:before="40" w:after="40"/>
            </w:pPr>
            <w:r>
              <w:rPr>
                <w:rFonts w:ascii="Times New Roman" w:hAnsi="Times New Roman"/>
                <w:sz w:val="20"/>
              </w:rPr>
              <w:t>experience_level</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60</w:t>
            </w:r>
          </w:p>
        </w:tc>
        <w:tc>
          <w:tcPr>
            <w:tcW w:type="dxa" w:w="5040"/>
          </w:tcPr>
          <w:p>
            <w:pPr>
              <w:spacing w:before="40" w:after="40"/>
            </w:pPr>
            <w:r>
              <w:rPr>
                <w:rFonts w:ascii="Times New Roman" w:hAnsi="Times New Roman"/>
                <w:sz w:val="20"/>
              </w:rPr>
              <w:t>Experience level recorded for JobListing.</w:t>
            </w:r>
          </w:p>
        </w:tc>
      </w:tr>
    </w:tbl>
    <w:p>
      <w:pPr>
        <w:spacing w:before="80" w:after="240" w:line="276" w:lineRule="auto"/>
      </w:pPr>
      <w:r>
        <w:rPr>
          <w:rFonts w:ascii="Times New Roman" w:hAnsi="Times New Roman"/>
          <w:b w:val="0"/>
          <w:i w:val="0"/>
          <w:sz w:val="24"/>
        </w:rPr>
        <w:t>Table 27 is for managing professional career job vacancies, job descriptions, departmental assignments, salary ranges, and hiring statuses in the Hire Me: A Centralized Platform for Digital Portfolio, Career Job Matching Recommendation, and Mapping.</w:t>
      </w:r>
    </w:p>
    <w:p>
      <w:pPr>
        <w:spacing w:before="240" w:after="80" w:line="276" w:lineRule="auto"/>
      </w:pPr>
      <w:r>
        <w:rPr>
          <w:rFonts w:ascii="Times New Roman" w:hAnsi="Times New Roman"/>
          <w:b/>
          <w:i w:val="0"/>
          <w:sz w:val="24"/>
        </w:rPr>
        <w:t>Table 28</w:t>
        <w:br/>
      </w:r>
      <w:r>
        <w:rPr>
          <w:rFonts w:ascii="Times New Roman" w:hAnsi="Times New Roman"/>
          <w:b w:val="0"/>
          <w:i w:val="0"/>
          <w:sz w:val="24"/>
        </w:rPr>
        <w:t>JobApplication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JobApplication record.</w:t>
            </w:r>
          </w:p>
        </w:tc>
      </w:tr>
      <w:tr>
        <w:tc>
          <w:tcPr>
            <w:tcW w:type="dxa" w:w="2016"/>
          </w:tcPr>
          <w:p>
            <w:pPr>
              <w:spacing w:before="40" w:after="40"/>
            </w:pPr>
            <w:r>
              <w:rPr>
                <w:rFonts w:ascii="Times New Roman" w:hAnsi="Times New Roman"/>
                <w:sz w:val="20"/>
              </w:rPr>
              <w:t>job_listing_id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job_listings.id.</w:t>
            </w:r>
          </w:p>
        </w:tc>
      </w:tr>
      <w:tr>
        <w:tc>
          <w:tcPr>
            <w:tcW w:type="dxa" w:w="2016"/>
          </w:tcPr>
          <w:p>
            <w:pPr>
              <w:spacing w:before="40" w:after="40"/>
            </w:pPr>
            <w:r>
              <w:rPr>
                <w:rFonts w:ascii="Times New Roman" w:hAnsi="Times New Roman"/>
                <w:sz w:val="20"/>
              </w:rPr>
              <w:t>applicant_user_id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Recruitment pipeline state (applied, screening, interview, offered, hired, rejected).</w:t>
            </w:r>
          </w:p>
        </w:tc>
      </w:tr>
      <w:tr>
        <w:tc>
          <w:tcPr>
            <w:tcW w:type="dxa" w:w="2016"/>
          </w:tcPr>
          <w:p>
            <w:pPr>
              <w:spacing w:before="40" w:after="40"/>
            </w:pPr>
            <w:r>
              <w:rPr>
                <w:rFonts w:ascii="Times New Roman" w:hAnsi="Times New Roman"/>
                <w:sz w:val="20"/>
              </w:rPr>
              <w:t>match_score</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Algorithmically computed resume-to-job competency match percentage.</w:t>
            </w:r>
          </w:p>
        </w:tc>
      </w:tr>
      <w:tr>
        <w:tc>
          <w:tcPr>
            <w:tcW w:type="dxa" w:w="2016"/>
          </w:tcPr>
          <w:p>
            <w:pPr>
              <w:spacing w:before="40" w:after="40"/>
            </w:pPr>
            <w:r>
              <w:rPr>
                <w:rFonts w:ascii="Times New Roman" w:hAnsi="Times New Roman"/>
                <w:sz w:val="20"/>
              </w:rPr>
              <w:t>cover_letter</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Candidate letter of intent and qualification summary.</w:t>
            </w:r>
          </w:p>
        </w:tc>
      </w:tr>
      <w:tr>
        <w:tc>
          <w:tcPr>
            <w:tcW w:type="dxa" w:w="2016"/>
          </w:tcPr>
          <w:p>
            <w:pPr>
              <w:spacing w:before="40" w:after="40"/>
            </w:pPr>
            <w:r>
              <w:rPr>
                <w:rFonts w:ascii="Times New Roman" w:hAnsi="Times New Roman"/>
                <w:sz w:val="20"/>
              </w:rPr>
              <w:t>notes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Notes recorded for JobApplication.</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JobApplication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JobApplication entry was last modified.</w:t>
            </w:r>
          </w:p>
        </w:tc>
      </w:tr>
      <w:tr>
        <w:tc>
          <w:tcPr>
            <w:tcW w:type="dxa" w:w="2016"/>
          </w:tcPr>
          <w:p>
            <w:pPr>
              <w:spacing w:before="40" w:after="40"/>
            </w:pPr>
            <w:r>
              <w:rPr>
                <w:rFonts w:ascii="Times New Roman" w:hAnsi="Times New Roman"/>
                <w:sz w:val="20"/>
              </w:rPr>
              <w:t>offer_details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Offer details recorded for JobApplication.</w:t>
            </w:r>
          </w:p>
        </w:tc>
      </w:tr>
      <w:tr>
        <w:tc>
          <w:tcPr>
            <w:tcW w:type="dxa" w:w="2016"/>
          </w:tcPr>
          <w:p>
            <w:pPr>
              <w:spacing w:before="40" w:after="40"/>
            </w:pPr>
            <w:r>
              <w:rPr>
                <w:rFonts w:ascii="Times New Roman" w:hAnsi="Times New Roman"/>
                <w:sz w:val="20"/>
              </w:rPr>
              <w:t>offer_decision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Final applicant response to job offer (accepted, declined, pending).</w:t>
            </w:r>
          </w:p>
        </w:tc>
      </w:tr>
      <w:tr>
        <w:tc>
          <w:tcPr>
            <w:tcW w:type="dxa" w:w="2016"/>
          </w:tcPr>
          <w:p>
            <w:pPr>
              <w:spacing w:before="40" w:after="40"/>
            </w:pPr>
            <w:r>
              <w:rPr>
                <w:rFonts w:ascii="Times New Roman" w:hAnsi="Times New Roman"/>
                <w:sz w:val="20"/>
              </w:rPr>
              <w:t>offer_decided_at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Offer decided at recorded for JobApplication.</w:t>
            </w:r>
          </w:p>
        </w:tc>
      </w:tr>
    </w:tbl>
    <w:p>
      <w:pPr>
        <w:spacing w:before="80" w:after="240" w:line="276" w:lineRule="auto"/>
      </w:pPr>
      <w:r>
        <w:rPr>
          <w:rFonts w:ascii="Times New Roman" w:hAnsi="Times New Roman"/>
          <w:b w:val="0"/>
          <w:i w:val="0"/>
          <w:sz w:val="24"/>
        </w:rPr>
        <w:t>Table 28 is for tracking candidate job applications, resume submissions, weighted candidate suitability match scores, and hiring offer decisions in the Hire Me: A Centralized Platform for Digital Portfolio, Career Job Matching Recommendation, and Mapping.</w:t>
      </w:r>
    </w:p>
    <w:p>
      <w:pPr>
        <w:spacing w:before="240" w:after="80" w:line="276" w:lineRule="auto"/>
      </w:pPr>
      <w:r>
        <w:rPr>
          <w:rFonts w:ascii="Times New Roman" w:hAnsi="Times New Roman"/>
          <w:b/>
          <w:i w:val="0"/>
          <w:sz w:val="24"/>
        </w:rPr>
        <w:t>Table 29</w:t>
        <w:br/>
      </w:r>
      <w:r>
        <w:rPr>
          <w:rFonts w:ascii="Times New Roman" w:hAnsi="Times New Roman"/>
          <w:b w:val="0"/>
          <w:i w:val="0"/>
          <w:sz w:val="24"/>
        </w:rPr>
        <w:t>Interview</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Interview record.</w:t>
            </w:r>
          </w:p>
        </w:tc>
      </w:tr>
      <w:tr>
        <w:tc>
          <w:tcPr>
            <w:tcW w:type="dxa" w:w="2016"/>
          </w:tcPr>
          <w:p>
            <w:pPr>
              <w:spacing w:before="40" w:after="40"/>
            </w:pPr>
            <w:r>
              <w:rPr>
                <w:rFonts w:ascii="Times New Roman" w:hAnsi="Times New Roman"/>
                <w:sz w:val="20"/>
              </w:rPr>
              <w:t>job_application_id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job_applications.id.</w:t>
            </w:r>
          </w:p>
        </w:tc>
      </w:tr>
      <w:tr>
        <w:tc>
          <w:tcPr>
            <w:tcW w:type="dxa" w:w="2016"/>
          </w:tcPr>
          <w:p>
            <w:pPr>
              <w:spacing w:before="40" w:after="40"/>
            </w:pPr>
            <w:r>
              <w:rPr>
                <w:rFonts w:ascii="Times New Roman" w:hAnsi="Times New Roman"/>
                <w:sz w:val="20"/>
              </w:rPr>
              <w:t>company_user_id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Session mode (Technical, Initial HR, Final Panel Interview).</w:t>
            </w:r>
          </w:p>
        </w:tc>
      </w:tr>
      <w:tr>
        <w:tc>
          <w:tcPr>
            <w:tcW w:type="dxa" w:w="2016"/>
          </w:tcPr>
          <w:p>
            <w:pPr>
              <w:spacing w:before="40" w:after="40"/>
            </w:pPr>
            <w:r>
              <w:rPr>
                <w:rFonts w:ascii="Times New Roman" w:hAnsi="Times New Roman"/>
                <w:sz w:val="20"/>
              </w:rPr>
              <w:t>scheduled_date</w:t>
            </w:r>
          </w:p>
        </w:tc>
        <w:tc>
          <w:tcPr>
            <w:tcW w:type="dxa" w:w="1296"/>
          </w:tcPr>
          <w:p>
            <w:pPr>
              <w:spacing w:before="40" w:after="40"/>
            </w:pPr>
            <w:r>
              <w:rPr>
                <w:rFonts w:ascii="Times New Roman" w:hAnsi="Times New Roman"/>
                <w:sz w:val="20"/>
              </w:rPr>
              <w:t>date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Calendar date of interview meeting.</w:t>
            </w:r>
          </w:p>
        </w:tc>
      </w:tr>
      <w:tr>
        <w:tc>
          <w:tcPr>
            <w:tcW w:type="dxa" w:w="2016"/>
          </w:tcPr>
          <w:p>
            <w:pPr>
              <w:spacing w:before="40" w:after="40"/>
            </w:pPr>
            <w:r>
              <w:rPr>
                <w:rFonts w:ascii="Times New Roman" w:hAnsi="Times New Roman"/>
                <w:sz w:val="20"/>
              </w:rPr>
              <w:t>scheduled_time</w:t>
            </w:r>
          </w:p>
        </w:tc>
        <w:tc>
          <w:tcPr>
            <w:tcW w:type="dxa" w:w="1296"/>
          </w:tcPr>
          <w:p>
            <w:pPr>
              <w:spacing w:before="40" w:after="40"/>
            </w:pPr>
            <w:r>
              <w:rPr>
                <w:rFonts w:ascii="Times New Roman" w:hAnsi="Times New Roman"/>
                <w:sz w:val="20"/>
              </w:rPr>
              <w:t>time</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Scheduled time recorded for Interview.</w:t>
            </w:r>
          </w:p>
        </w:tc>
      </w:tr>
      <w:tr>
        <w:tc>
          <w:tcPr>
            <w:tcW w:type="dxa" w:w="2016"/>
          </w:tcPr>
          <w:p>
            <w:pPr>
              <w:spacing w:before="40" w:after="40"/>
            </w:pPr>
            <w:r>
              <w:rPr>
                <w:rFonts w:ascii="Times New Roman" w:hAnsi="Times New Roman"/>
                <w:sz w:val="20"/>
              </w:rPr>
              <w:t>platform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Interview platform (Google Meet, Zoom, On-site Office).</w:t>
            </w:r>
          </w:p>
        </w:tc>
      </w:tr>
      <w:tr>
        <w:tc>
          <w:tcPr>
            <w:tcW w:type="dxa" w:w="2016"/>
          </w:tcPr>
          <w:p>
            <w:pPr>
              <w:spacing w:before="40" w:after="40"/>
            </w:pPr>
            <w:r>
              <w:rPr>
                <w:rFonts w:ascii="Times New Roman" w:hAnsi="Times New Roman"/>
                <w:sz w:val="20"/>
              </w:rPr>
              <w:t>status</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Interview outcome (scheduled, completed, cancelled, rescheduled).</w:t>
            </w:r>
          </w:p>
        </w:tc>
      </w:tr>
      <w:tr>
        <w:tc>
          <w:tcPr>
            <w:tcW w:type="dxa" w:w="2016"/>
          </w:tcPr>
          <w:p>
            <w:pPr>
              <w:spacing w:before="40" w:after="40"/>
            </w:pPr>
            <w:r>
              <w:rPr>
                <w:rFonts w:ascii="Times New Roman" w:hAnsi="Times New Roman"/>
                <w:sz w:val="20"/>
              </w:rPr>
              <w:t>notes</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Notes recorded for Interview.</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Interview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Interview entry was last modified.</w:t>
            </w:r>
          </w:p>
        </w:tc>
      </w:tr>
      <w:tr>
        <w:tc>
          <w:tcPr>
            <w:tcW w:type="dxa" w:w="2016"/>
          </w:tcPr>
          <w:p>
            <w:pPr>
              <w:spacing w:before="40" w:after="40"/>
            </w:pPr>
            <w:r>
              <w:rPr>
                <w:rFonts w:ascii="Times New Roman" w:hAnsi="Times New Roman"/>
                <w:sz w:val="20"/>
              </w:rPr>
              <w:t>interviewer_name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Interviewer name recorded for Interview.</w:t>
            </w:r>
          </w:p>
        </w:tc>
      </w:tr>
      <w:tr>
        <w:tc>
          <w:tcPr>
            <w:tcW w:type="dxa" w:w="2016"/>
          </w:tcPr>
          <w:p>
            <w:pPr>
              <w:spacing w:before="40" w:after="40"/>
            </w:pPr>
            <w:r>
              <w:rPr>
                <w:rFonts w:ascii="Times New Roman" w:hAnsi="Times New Roman"/>
                <w:sz w:val="20"/>
              </w:rPr>
              <w:t>duration</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Duration recorded for Interview.</w:t>
            </w:r>
          </w:p>
        </w:tc>
      </w:tr>
      <w:tr>
        <w:tc>
          <w:tcPr>
            <w:tcW w:type="dxa" w:w="2016"/>
          </w:tcPr>
          <w:p>
            <w:pPr>
              <w:spacing w:before="40" w:after="40"/>
            </w:pPr>
            <w:r>
              <w:rPr>
                <w:rFonts w:ascii="Times New Roman" w:hAnsi="Times New Roman"/>
                <w:sz w:val="20"/>
              </w:rPr>
              <w:t>meeting_link</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Meeting link recorded for Interview.</w:t>
            </w:r>
          </w:p>
        </w:tc>
      </w:tr>
    </w:tbl>
    <w:p>
      <w:pPr>
        <w:spacing w:before="80" w:after="240" w:line="276" w:lineRule="auto"/>
      </w:pPr>
      <w:r>
        <w:rPr>
          <w:rFonts w:ascii="Times New Roman" w:hAnsi="Times New Roman"/>
          <w:b w:val="0"/>
          <w:i w:val="0"/>
          <w:sz w:val="24"/>
        </w:rPr>
        <w:t>Table 29 is for coordinating and managing candidate recruitment interview schedules, meeting platforms, and interview statuses in the Hire Me: A Centralized Platform for Digital Portfolio, Career Job Matching Recommendation, and Mapping.</w:t>
      </w:r>
    </w:p>
    <w:p>
      <w:pPr>
        <w:spacing w:before="240" w:after="80" w:line="276" w:lineRule="auto"/>
      </w:pPr>
      <w:r>
        <w:rPr>
          <w:rFonts w:ascii="Times New Roman" w:hAnsi="Times New Roman"/>
          <w:b/>
          <w:i w:val="0"/>
          <w:sz w:val="24"/>
        </w:rPr>
        <w:t>Table 30</w:t>
        <w:br/>
      </w:r>
      <w:r>
        <w:rPr>
          <w:rFonts w:ascii="Times New Roman" w:hAnsi="Times New Roman"/>
          <w:b w:val="0"/>
          <w:i w:val="0"/>
          <w:sz w:val="24"/>
        </w:rPr>
        <w:t>ChatMessage</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ChatMessage record.</w:t>
            </w:r>
          </w:p>
        </w:tc>
      </w:tr>
      <w:tr>
        <w:tc>
          <w:tcPr>
            <w:tcW w:type="dxa" w:w="2016"/>
          </w:tcPr>
          <w:p>
            <w:pPr>
              <w:spacing w:before="40" w:after="40"/>
            </w:pPr>
            <w:r>
              <w:rPr>
                <w:rFonts w:ascii="Times New Roman" w:hAnsi="Times New Roman"/>
                <w:sz w:val="20"/>
              </w:rPr>
              <w:t>conversation_key</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Conversation key recorded for ChatMessage.</w:t>
            </w:r>
          </w:p>
        </w:tc>
      </w:tr>
      <w:tr>
        <w:tc>
          <w:tcPr>
            <w:tcW w:type="dxa" w:w="2016"/>
          </w:tcPr>
          <w:p>
            <w:pPr>
              <w:spacing w:before="40" w:after="40"/>
            </w:pPr>
            <w:r>
              <w:rPr>
                <w:rFonts w:ascii="Times New Roman" w:hAnsi="Times New Roman"/>
                <w:sz w:val="20"/>
              </w:rPr>
              <w:t>sender_id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receiver_id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message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Message text payload content.</w:t>
            </w:r>
          </w:p>
        </w:tc>
      </w:tr>
      <w:tr>
        <w:tc>
          <w:tcPr>
            <w:tcW w:type="dxa" w:w="2016"/>
          </w:tcPr>
          <w:p>
            <w:pPr>
              <w:spacing w:before="40" w:after="40"/>
            </w:pPr>
            <w:r>
              <w:rPr>
                <w:rFonts w:ascii="Times New Roman" w:hAnsi="Times New Roman"/>
                <w:sz w:val="20"/>
              </w:rPr>
              <w:t>read_at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Timestamp when recipient viewed the message.</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Transmission timestamp.</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ChatMessage entry was last modified.</w:t>
            </w:r>
          </w:p>
        </w:tc>
      </w:tr>
    </w:tbl>
    <w:p>
      <w:pPr>
        <w:spacing w:before="80" w:after="240" w:line="276" w:lineRule="auto"/>
      </w:pPr>
      <w:r>
        <w:rPr>
          <w:rFonts w:ascii="Times New Roman" w:hAnsi="Times New Roman"/>
          <w:b w:val="0"/>
          <w:i w:val="0"/>
          <w:sz w:val="24"/>
        </w:rPr>
        <w:t>Table 30 is for storing direct messaging conversations and communication exchanges between students, supervisors, and industry partners in the Hire Me: A Centralized Platform for Digital Portfolio, Career Job Matching Recommendation, and Mapping.</w:t>
      </w:r>
    </w:p>
    <w:p>
      <w:pPr>
        <w:spacing w:before="240" w:after="80" w:line="276" w:lineRule="auto"/>
      </w:pPr>
      <w:r>
        <w:rPr>
          <w:rFonts w:ascii="Times New Roman" w:hAnsi="Times New Roman"/>
          <w:b/>
          <w:i w:val="0"/>
          <w:sz w:val="24"/>
        </w:rPr>
        <w:t>Table 31</w:t>
        <w:br/>
      </w:r>
      <w:r>
        <w:rPr>
          <w:rFonts w:ascii="Times New Roman" w:hAnsi="Times New Roman"/>
          <w:b w:val="0"/>
          <w:i w:val="0"/>
          <w:sz w:val="24"/>
        </w:rPr>
        <w:t>AppNotification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AppNotification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type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Event classification (endorsement_issued, eval_submitted, pull_out_updated).</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Alert headline message.</w:t>
            </w:r>
          </w:p>
        </w:tc>
      </w:tr>
      <w:tr>
        <w:tc>
          <w:tcPr>
            <w:tcW w:type="dxa" w:w="2016"/>
          </w:tcPr>
          <w:p>
            <w:pPr>
              <w:spacing w:before="40" w:after="40"/>
            </w:pPr>
            <w:r>
              <w:rPr>
                <w:rFonts w:ascii="Times New Roman" w:hAnsi="Times New Roman"/>
                <w:sz w:val="20"/>
              </w:rPr>
              <w:t>message</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Detailed descriptive alert explanation.</w:t>
            </w:r>
          </w:p>
        </w:tc>
      </w:tr>
      <w:tr>
        <w:tc>
          <w:tcPr>
            <w:tcW w:type="dxa" w:w="2016"/>
          </w:tcPr>
          <w:p>
            <w:pPr>
              <w:spacing w:before="40" w:after="40"/>
            </w:pPr>
            <w:r>
              <w:rPr>
                <w:rFonts w:ascii="Times New Roman" w:hAnsi="Times New Roman"/>
                <w:sz w:val="20"/>
              </w:rPr>
              <w:t>data</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Data recorded for AppNotification.</w:t>
            </w:r>
          </w:p>
        </w:tc>
      </w:tr>
      <w:tr>
        <w:tc>
          <w:tcPr>
            <w:tcW w:type="dxa" w:w="2016"/>
          </w:tcPr>
          <w:p>
            <w:pPr>
              <w:spacing w:before="40" w:after="40"/>
            </w:pPr>
            <w:r>
              <w:rPr>
                <w:rFonts w:ascii="Times New Roman" w:hAnsi="Times New Roman"/>
                <w:sz w:val="20"/>
              </w:rPr>
              <w:t>read_at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Timestamp indicating acknowledgement by user.</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AppNotification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AppNotification entry was last modified.</w:t>
            </w:r>
          </w:p>
        </w:tc>
      </w:tr>
    </w:tbl>
    <w:p>
      <w:pPr>
        <w:spacing w:before="80" w:after="240" w:line="276" w:lineRule="auto"/>
      </w:pPr>
      <w:r>
        <w:rPr>
          <w:rFonts w:ascii="Times New Roman" w:hAnsi="Times New Roman"/>
          <w:b w:val="0"/>
          <w:i w:val="0"/>
          <w:sz w:val="24"/>
        </w:rPr>
        <w:t>Table 31 is for logging automated system notifications, application status changes, and critical milestone alerts delivered to users in the Hire Me: A Centralized Platform for Digital Portfolio, Career Job Matching Recommendation, and Mapping.</w:t>
      </w:r>
    </w:p>
    <w:p>
      <w:pPr>
        <w:spacing w:before="240" w:after="80" w:line="276" w:lineRule="auto"/>
      </w:pPr>
      <w:r>
        <w:rPr>
          <w:rFonts w:ascii="Times New Roman" w:hAnsi="Times New Roman"/>
          <w:b/>
          <w:i w:val="0"/>
          <w:sz w:val="24"/>
        </w:rPr>
        <w:t>Table 32</w:t>
        <w:br/>
      </w:r>
      <w:r>
        <w:rPr>
          <w:rFonts w:ascii="Times New Roman" w:hAnsi="Times New Roman"/>
          <w:b w:val="0"/>
          <w:i w:val="0"/>
          <w:sz w:val="24"/>
        </w:rPr>
        <w:t>PeoDefinition</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PeoDefinition record.</w:t>
            </w:r>
          </w:p>
        </w:tc>
      </w:tr>
      <w:tr>
        <w:tc>
          <w:tcPr>
            <w:tcW w:type="dxa" w:w="2016"/>
          </w:tcPr>
          <w:p>
            <w:pPr>
              <w:spacing w:before="40" w:after="40"/>
            </w:pPr>
            <w:r>
              <w:rPr>
                <w:rFonts w:ascii="Times New Roman" w:hAnsi="Times New Roman"/>
                <w:sz w:val="20"/>
              </w:rPr>
              <w:t>program</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100</w:t>
            </w:r>
          </w:p>
        </w:tc>
        <w:tc>
          <w:tcPr>
            <w:tcW w:type="dxa" w:w="5040"/>
          </w:tcPr>
          <w:p>
            <w:pPr>
              <w:spacing w:before="40" w:after="40"/>
            </w:pPr>
            <w:r>
              <w:rPr>
                <w:rFonts w:ascii="Times New Roman" w:hAnsi="Times New Roman"/>
                <w:sz w:val="20"/>
              </w:rPr>
              <w:t>Academic degree program (e.g. Bachelor of Science in Information Technology).</w:t>
            </w:r>
          </w:p>
        </w:tc>
      </w:tr>
      <w:tr>
        <w:tc>
          <w:tcPr>
            <w:tcW w:type="dxa" w:w="2016"/>
          </w:tcPr>
          <w:p>
            <w:pPr>
              <w:spacing w:before="40" w:after="40"/>
            </w:pPr>
            <w:r>
              <w:rPr>
                <w:rFonts w:ascii="Times New Roman" w:hAnsi="Times New Roman"/>
                <w:sz w:val="20"/>
              </w:rPr>
              <w:t>code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Standard PEO identifier code (e.g. PEO 1, PEO 2, PEO 3, PEO 4).</w:t>
            </w:r>
          </w:p>
        </w:tc>
      </w:tr>
      <w:tr>
        <w:tc>
          <w:tcPr>
            <w:tcW w:type="dxa" w:w="2016"/>
          </w:tcPr>
          <w:p>
            <w:pPr>
              <w:spacing w:before="40" w:after="40"/>
            </w:pPr>
            <w:r>
              <w:rPr>
                <w:rFonts w:ascii="Times New Roman" w:hAnsi="Times New Roman"/>
                <w:sz w:val="20"/>
              </w:rPr>
              <w:t>title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255</w:t>
            </w:r>
          </w:p>
        </w:tc>
        <w:tc>
          <w:tcPr>
            <w:tcW w:type="dxa" w:w="5040"/>
          </w:tcPr>
          <w:p>
            <w:pPr>
              <w:spacing w:before="40" w:after="40"/>
            </w:pPr>
            <w:r>
              <w:rPr>
                <w:rFonts w:ascii="Times New Roman" w:hAnsi="Times New Roman"/>
                <w:sz w:val="20"/>
              </w:rPr>
              <w:t>Descriptive competency title of the objective.</w:t>
            </w:r>
          </w:p>
        </w:tc>
      </w:tr>
      <w:tr>
        <w:tc>
          <w:tcPr>
            <w:tcW w:type="dxa" w:w="2016"/>
          </w:tcPr>
          <w:p>
            <w:pPr>
              <w:spacing w:before="40" w:after="40"/>
            </w:pPr>
            <w:r>
              <w:rPr>
                <w:rFonts w:ascii="Times New Roman" w:hAnsi="Times New Roman"/>
                <w:sz w:val="20"/>
              </w:rPr>
              <w:t>description</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Comprehensive narrative definition and graduate expectations.</w:t>
            </w:r>
          </w:p>
        </w:tc>
      </w:tr>
      <w:tr>
        <w:tc>
          <w:tcPr>
            <w:tcW w:type="dxa" w:w="2016"/>
          </w:tcPr>
          <w:p>
            <w:pPr>
              <w:spacing w:before="40" w:after="40"/>
            </w:pPr>
            <w:r>
              <w:rPr>
                <w:rFonts w:ascii="Times New Roman" w:hAnsi="Times New Roman"/>
                <w:sz w:val="20"/>
              </w:rPr>
              <w:t>target_benchmark</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5,2</w:t>
            </w:r>
          </w:p>
        </w:tc>
        <w:tc>
          <w:tcPr>
            <w:tcW w:type="dxa" w:w="5040"/>
          </w:tcPr>
          <w:p>
            <w:pPr>
              <w:spacing w:before="40" w:after="40"/>
            </w:pPr>
            <w:r>
              <w:rPr>
                <w:rFonts w:ascii="Times New Roman" w:hAnsi="Times New Roman"/>
                <w:sz w:val="20"/>
              </w:rPr>
              <w:t>Target percentage performance benchmark for accreditation compliance.</w:t>
            </w:r>
          </w:p>
        </w:tc>
      </w:tr>
      <w:tr>
        <w:tc>
          <w:tcPr>
            <w:tcW w:type="dxa" w:w="2016"/>
          </w:tcPr>
          <w:p>
            <w:pPr>
              <w:spacing w:before="40" w:after="40"/>
            </w:pPr>
            <w:r>
              <w:rPr>
                <w:rFonts w:ascii="Times New Roman" w:hAnsi="Times New Roman"/>
                <w:sz w:val="20"/>
              </w:rPr>
              <w:t>indicators</w:t>
            </w:r>
          </w:p>
        </w:tc>
        <w:tc>
          <w:tcPr>
            <w:tcW w:type="dxa" w:w="1296"/>
          </w:tcPr>
          <w:p>
            <w:pPr>
              <w:spacing w:before="40" w:after="40"/>
            </w:pPr>
            <w:r>
              <w:rPr>
                <w:rFonts w:ascii="Times New Roman" w:hAnsi="Times New Roman"/>
                <w:sz w:val="20"/>
              </w:rPr>
              <w:t>json</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JSON array of measurable performance indicator criteria.</w:t>
            </w:r>
          </w:p>
        </w:tc>
      </w:tr>
      <w:tr>
        <w:tc>
          <w:tcPr>
            <w:tcW w:type="dxa" w:w="2016"/>
          </w:tcPr>
          <w:p>
            <w:pPr>
              <w:spacing w:before="40" w:after="40"/>
            </w:pPr>
            <w:r>
              <w:rPr>
                <w:rFonts w:ascii="Times New Roman" w:hAnsi="Times New Roman"/>
                <w:sz w:val="20"/>
              </w:rPr>
              <w:t>sort_order</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Display sequence ordering on tracer assessment dashboards.</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PeoDefinition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PeoDefinition entry was last modified.</w:t>
            </w:r>
          </w:p>
        </w:tc>
      </w:tr>
    </w:tbl>
    <w:p>
      <w:pPr>
        <w:spacing w:before="80" w:after="240" w:line="276" w:lineRule="auto"/>
      </w:pPr>
      <w:r>
        <w:rPr>
          <w:rFonts w:ascii="Times New Roman" w:hAnsi="Times New Roman"/>
          <w:b w:val="0"/>
          <w:i w:val="0"/>
          <w:sz w:val="24"/>
        </w:rPr>
        <w:t>Table 32 is for defining Program Educational Objectives (PEO), competency statements, and performance indicators for curriculum accreditation in the Hire Me: A Centralized Platform for Digital Portfolio, Career Job Matching Recommendation, and Mapping.</w:t>
      </w:r>
    </w:p>
    <w:p>
      <w:pPr>
        <w:spacing w:before="240" w:after="80" w:line="276" w:lineRule="auto"/>
      </w:pPr>
      <w:r>
        <w:rPr>
          <w:rFonts w:ascii="Times New Roman" w:hAnsi="Times New Roman"/>
          <w:b/>
          <w:i w:val="0"/>
          <w:sz w:val="24"/>
        </w:rPr>
        <w:t>Table 33</w:t>
        <w:br/>
      </w:r>
      <w:r>
        <w:rPr>
          <w:rFonts w:ascii="Times New Roman" w:hAnsi="Times New Roman"/>
          <w:b w:val="0"/>
          <w:i w:val="0"/>
          <w:sz w:val="24"/>
        </w:rPr>
        <w:t>AlumniPeoAssessment</w:t>
      </w:r>
    </w:p>
    <w:tbl>
      <w:tblPr>
        <w:tblW w:type="auto" w:w="0"/>
        <w:tblLayout w:type="fixed"/>
        <w:tblLook w:firstColumn="1" w:firstRow="1" w:lastColumn="0" w:lastRow="0" w:noHBand="0" w:noVBand="1" w:val="04A0"/>
        <w:tblBorders>
          <w:top w:val="single" w:sz="4" w:space="0" w:color="000000"/>
          <w:left w:val="none"/>
          <w:bottom w:val="single" w:sz="4" w:space="0" w:color="000000"/>
          <w:right w:val="none"/>
          <w:insideH w:val="single" w:sz="4" w:space="0" w:color="D3D3D3"/>
          <w:insideV w:val="none"/>
        </w:tblBorders>
      </w:tblPr>
      <w:tblGrid>
        <w:gridCol w:w="2160"/>
        <w:gridCol w:w="2160"/>
        <w:gridCol w:w="2160"/>
        <w:gridCol w:w="2160"/>
      </w:tblGrid>
      <w:tr>
        <w:tc>
          <w:tcPr>
            <w:tcW w:type="dxa" w:w="2016"/>
          </w:tcPr>
          <w:p>
            <w:pPr>
              <w:spacing w:before="40" w:after="40"/>
            </w:pPr>
            <w:r>
              <w:rPr>
                <w:rFonts w:ascii="Times New Roman" w:hAnsi="Times New Roman"/>
                <w:b/>
                <w:sz w:val="22"/>
              </w:rPr>
              <w:t>Field Name</w:t>
            </w:r>
          </w:p>
        </w:tc>
        <w:tc>
          <w:tcPr>
            <w:tcW w:type="dxa" w:w="1296"/>
          </w:tcPr>
          <w:p>
            <w:pPr>
              <w:spacing w:before="40" w:after="40"/>
            </w:pPr>
            <w:r>
              <w:rPr>
                <w:rFonts w:ascii="Times New Roman" w:hAnsi="Times New Roman"/>
                <w:b/>
                <w:sz w:val="22"/>
              </w:rPr>
              <w:t>Field Type</w:t>
            </w:r>
          </w:p>
        </w:tc>
        <w:tc>
          <w:tcPr>
            <w:tcW w:type="dxa" w:w="1008"/>
          </w:tcPr>
          <w:p>
            <w:pPr>
              <w:spacing w:before="40" w:after="40"/>
            </w:pPr>
            <w:r>
              <w:rPr>
                <w:rFonts w:ascii="Times New Roman" w:hAnsi="Times New Roman"/>
                <w:b/>
                <w:sz w:val="22"/>
              </w:rPr>
              <w:t>Length</w:t>
            </w:r>
          </w:p>
        </w:tc>
        <w:tc>
          <w:tcPr>
            <w:tcW w:type="dxa" w:w="5040"/>
          </w:tcPr>
          <w:p>
            <w:pPr>
              <w:spacing w:before="40" w:after="40"/>
            </w:pPr>
            <w:r>
              <w:rPr>
                <w:rFonts w:ascii="Times New Roman" w:hAnsi="Times New Roman"/>
                <w:b/>
                <w:sz w:val="22"/>
              </w:rPr>
              <w:t>Description</w:t>
            </w:r>
          </w:p>
        </w:tc>
      </w:tr>
      <w:tr>
        <w:tc>
          <w:tcPr>
            <w:tcW w:type="dxa" w:w="2016"/>
          </w:tcPr>
          <w:p>
            <w:pPr>
              <w:spacing w:before="40" w:after="40"/>
            </w:pPr>
            <w:r>
              <w:rPr>
                <w:rFonts w:ascii="Times New Roman" w:hAnsi="Times New Roman"/>
                <w:sz w:val="20"/>
              </w:rPr>
              <w:t>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Primary key. Unique auto-incrementing identifier for the AlumniPeoAssessment record.</w:t>
            </w:r>
          </w:p>
        </w:tc>
      </w:tr>
      <w:tr>
        <w:tc>
          <w:tcPr>
            <w:tcW w:type="dxa" w:w="2016"/>
          </w:tcPr>
          <w:p>
            <w:pPr>
              <w:spacing w:before="40" w:after="40"/>
            </w:pPr>
            <w:r>
              <w:rPr>
                <w:rFonts w:ascii="Times New Roman" w:hAnsi="Times New Roman"/>
                <w:sz w:val="20"/>
              </w:rPr>
              <w:t>user_id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users.id.</w:t>
            </w:r>
          </w:p>
        </w:tc>
      </w:tr>
      <w:tr>
        <w:tc>
          <w:tcPr>
            <w:tcW w:type="dxa" w:w="2016"/>
          </w:tcPr>
          <w:p>
            <w:pPr>
              <w:spacing w:before="40" w:after="40"/>
            </w:pPr>
            <w:r>
              <w:rPr>
                <w:rFonts w:ascii="Times New Roman" w:hAnsi="Times New Roman"/>
                <w:sz w:val="20"/>
              </w:rPr>
              <w:t>peo_id</w:t>
            </w:r>
          </w:p>
        </w:tc>
        <w:tc>
          <w:tcPr>
            <w:tcW w:type="dxa" w:w="1296"/>
          </w:tcPr>
          <w:p>
            <w:pPr>
              <w:spacing w:before="40" w:after="40"/>
            </w:pPr>
            <w:r>
              <w:rPr>
                <w:rFonts w:ascii="Times New Roman" w:hAnsi="Times New Roman"/>
                <w:sz w:val="20"/>
              </w:rPr>
              <w:t>int</w:t>
            </w:r>
          </w:p>
        </w:tc>
        <w:tc>
          <w:tcPr>
            <w:tcW w:type="dxa" w:w="1008"/>
          </w:tcPr>
          <w:p>
            <w:pPr>
              <w:spacing w:before="40" w:after="40"/>
            </w:pPr>
            <w:r>
              <w:rPr>
                <w:rFonts w:ascii="Times New Roman" w:hAnsi="Times New Roman"/>
                <w:sz w:val="20"/>
              </w:rPr>
              <w:t>10</w:t>
            </w:r>
          </w:p>
        </w:tc>
        <w:tc>
          <w:tcPr>
            <w:tcW w:type="dxa" w:w="5040"/>
          </w:tcPr>
          <w:p>
            <w:pPr>
              <w:spacing w:before="40" w:after="40"/>
            </w:pPr>
            <w:r>
              <w:rPr>
                <w:rFonts w:ascii="Times New Roman" w:hAnsi="Times New Roman"/>
                <w:sz w:val="20"/>
              </w:rPr>
              <w:t>Foreign key referencing peo_definitions.id.</w:t>
            </w:r>
          </w:p>
        </w:tc>
      </w:tr>
      <w:tr>
        <w:tc>
          <w:tcPr>
            <w:tcW w:type="dxa" w:w="2016"/>
          </w:tcPr>
          <w:p>
            <w:pPr>
              <w:spacing w:before="40" w:after="40"/>
            </w:pPr>
            <w:r>
              <w:rPr>
                <w:rFonts w:ascii="Times New Roman" w:hAnsi="Times New Roman"/>
                <w:sz w:val="20"/>
              </w:rPr>
              <w:t>score</w:t>
            </w:r>
          </w:p>
        </w:tc>
        <w:tc>
          <w:tcPr>
            <w:tcW w:type="dxa" w:w="1296"/>
          </w:tcPr>
          <w:p>
            <w:pPr>
              <w:spacing w:before="40" w:after="40"/>
            </w:pPr>
            <w:r>
              <w:rPr>
                <w:rFonts w:ascii="Times New Roman" w:hAnsi="Times New Roman"/>
                <w:sz w:val="20"/>
              </w:rPr>
              <w:t>numeric</w:t>
            </w:r>
          </w:p>
        </w:tc>
        <w:tc>
          <w:tcPr>
            <w:tcW w:type="dxa" w:w="1008"/>
          </w:tcPr>
          <w:p>
            <w:pPr>
              <w:spacing w:before="40" w:after="40"/>
            </w:pPr>
            <w:r>
              <w:rPr>
                <w:rFonts w:ascii="Times New Roman" w:hAnsi="Times New Roman"/>
                <w:sz w:val="20"/>
              </w:rPr>
              <w:t>4,2</w:t>
            </w:r>
          </w:p>
        </w:tc>
        <w:tc>
          <w:tcPr>
            <w:tcW w:type="dxa" w:w="5040"/>
          </w:tcPr>
          <w:p>
            <w:pPr>
              <w:spacing w:before="40" w:after="40"/>
            </w:pPr>
            <w:r>
              <w:rPr>
                <w:rFonts w:ascii="Times New Roman" w:hAnsi="Times New Roman"/>
                <w:sz w:val="20"/>
              </w:rPr>
              <w:t>Attainment rating score on 1.00 to 5.00 Likert scale.</w:t>
            </w:r>
          </w:p>
        </w:tc>
      </w:tr>
      <w:tr>
        <w:tc>
          <w:tcPr>
            <w:tcW w:type="dxa" w:w="2016"/>
          </w:tcPr>
          <w:p>
            <w:pPr>
              <w:spacing w:before="40" w:after="40"/>
            </w:pPr>
            <w:r>
              <w:rPr>
                <w:rFonts w:ascii="Times New Roman" w:hAnsi="Times New Roman"/>
                <w:sz w:val="20"/>
              </w:rPr>
              <w:t>assessment_source</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50</w:t>
            </w:r>
          </w:p>
        </w:tc>
        <w:tc>
          <w:tcPr>
            <w:tcW w:type="dxa" w:w="5040"/>
          </w:tcPr>
          <w:p>
            <w:pPr>
              <w:spacing w:before="40" w:after="40"/>
            </w:pPr>
            <w:r>
              <w:rPr>
                <w:rFonts w:ascii="Times New Roman" w:hAnsi="Times New Roman"/>
                <w:sz w:val="20"/>
              </w:rPr>
              <w:t>Collection method (direct_survey, automated_heuristic, employer_evaluation).</w:t>
            </w:r>
          </w:p>
        </w:tc>
      </w:tr>
      <w:tr>
        <w:tc>
          <w:tcPr>
            <w:tcW w:type="dxa" w:w="2016"/>
          </w:tcPr>
          <w:p>
            <w:pPr>
              <w:spacing w:before="40" w:after="40"/>
            </w:pPr>
            <w:r>
              <w:rPr>
                <w:rFonts w:ascii="Times New Roman" w:hAnsi="Times New Roman"/>
                <w:sz w:val="20"/>
              </w:rPr>
              <w:t>survey_year</w:t>
            </w:r>
          </w:p>
        </w:tc>
        <w:tc>
          <w:tcPr>
            <w:tcW w:type="dxa" w:w="1296"/>
          </w:tcPr>
          <w:p>
            <w:pPr>
              <w:spacing w:before="40" w:after="40"/>
            </w:pPr>
            <w:r>
              <w:rPr>
                <w:rFonts w:ascii="Times New Roman" w:hAnsi="Times New Roman"/>
                <w:sz w:val="20"/>
              </w:rPr>
              <w:t>varchar</w:t>
            </w:r>
          </w:p>
        </w:tc>
        <w:tc>
          <w:tcPr>
            <w:tcW w:type="dxa" w:w="1008"/>
          </w:tcPr>
          <w:p>
            <w:pPr>
              <w:spacing w:before="40" w:after="40"/>
            </w:pPr>
            <w:r>
              <w:rPr>
                <w:rFonts w:ascii="Times New Roman" w:hAnsi="Times New Roman"/>
                <w:sz w:val="20"/>
              </w:rPr>
              <w:t>20</w:t>
            </w:r>
          </w:p>
        </w:tc>
        <w:tc>
          <w:tcPr>
            <w:tcW w:type="dxa" w:w="5040"/>
          </w:tcPr>
          <w:p>
            <w:pPr>
              <w:spacing w:before="40" w:after="40"/>
            </w:pPr>
            <w:r>
              <w:rPr>
                <w:rFonts w:ascii="Times New Roman" w:hAnsi="Times New Roman"/>
                <w:sz w:val="20"/>
              </w:rPr>
              <w:t>Annual tracer survey collection period (e.g. 2026).</w:t>
            </w:r>
          </w:p>
        </w:tc>
      </w:tr>
      <w:tr>
        <w:tc>
          <w:tcPr>
            <w:tcW w:type="dxa" w:w="2016"/>
          </w:tcPr>
          <w:p>
            <w:pPr>
              <w:spacing w:before="40" w:after="40"/>
            </w:pPr>
            <w:r>
              <w:rPr>
                <w:rFonts w:ascii="Times New Roman" w:hAnsi="Times New Roman"/>
                <w:sz w:val="20"/>
              </w:rPr>
              <w:t>evidence_summary</w:t>
            </w:r>
          </w:p>
        </w:tc>
        <w:tc>
          <w:tcPr>
            <w:tcW w:type="dxa" w:w="1296"/>
          </w:tcPr>
          <w:p>
            <w:pPr>
              <w:spacing w:before="40" w:after="40"/>
            </w:pPr>
            <w:r>
              <w:rPr>
                <w:rFonts w:ascii="Times New Roman" w:hAnsi="Times New Roman"/>
                <w:sz w:val="20"/>
              </w:rPr>
              <w:t>text</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Qualitative summary evidence supporting PEO competency attainment.</w:t>
            </w:r>
          </w:p>
        </w:tc>
      </w:tr>
      <w:tr>
        <w:tc>
          <w:tcPr>
            <w:tcW w:type="dxa" w:w="2016"/>
          </w:tcPr>
          <w:p>
            <w:pPr>
              <w:spacing w:before="40" w:after="40"/>
            </w:pPr>
            <w:r>
              <w:rPr>
                <w:rFonts w:ascii="Times New Roman" w:hAnsi="Times New Roman"/>
                <w:sz w:val="20"/>
              </w:rPr>
              <w:t>created_at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AlumniPeoAssessment entry was created.</w:t>
            </w:r>
          </w:p>
        </w:tc>
      </w:tr>
      <w:tr>
        <w:tc>
          <w:tcPr>
            <w:tcW w:type="dxa" w:w="2016"/>
          </w:tcPr>
          <w:p>
            <w:pPr>
              <w:spacing w:before="40" w:after="40"/>
            </w:pPr>
            <w:r>
              <w:rPr>
                <w:rFonts w:ascii="Times New Roman" w:hAnsi="Times New Roman"/>
                <w:sz w:val="20"/>
              </w:rPr>
              <w:t>updated_at</w:t>
            </w:r>
          </w:p>
        </w:tc>
        <w:tc>
          <w:tcPr>
            <w:tcW w:type="dxa" w:w="1296"/>
          </w:tcPr>
          <w:p>
            <w:pPr>
              <w:spacing w:before="40" w:after="40"/>
            </w:pPr>
            <w:r>
              <w:rPr>
                <w:rFonts w:ascii="Times New Roman" w:hAnsi="Times New Roman"/>
                <w:sz w:val="20"/>
              </w:rPr>
              <w:t>timestamp</w:t>
            </w:r>
          </w:p>
        </w:tc>
        <w:tc>
          <w:tcPr>
            <w:tcW w:type="dxa" w:w="1008"/>
          </w:tcPr>
          <w:p>
            <w:pPr>
              <w:spacing w:before="40" w:after="40"/>
            </w:pPr>
            <w:r>
              <w:rPr>
                <w:rFonts w:ascii="Times New Roman" w:hAnsi="Times New Roman"/>
                <w:sz w:val="20"/>
              </w:rPr>
              <w:t>-</w:t>
            </w:r>
          </w:p>
        </w:tc>
        <w:tc>
          <w:tcPr>
            <w:tcW w:type="dxa" w:w="5040"/>
          </w:tcPr>
          <w:p>
            <w:pPr>
              <w:spacing w:before="40" w:after="40"/>
            </w:pPr>
            <w:r>
              <w:rPr>
                <w:rFonts w:ascii="Times New Roman" w:hAnsi="Times New Roman"/>
                <w:sz w:val="20"/>
              </w:rPr>
              <w:t>System audit timestamp recording when the AlumniPeoAssessment entry was last modified.</w:t>
            </w:r>
          </w:p>
        </w:tc>
      </w:tr>
    </w:tbl>
    <w:p>
      <w:pPr>
        <w:spacing w:before="80" w:after="240" w:line="276" w:lineRule="auto"/>
      </w:pPr>
      <w:r>
        <w:rPr>
          <w:rFonts w:ascii="Times New Roman" w:hAnsi="Times New Roman"/>
          <w:b w:val="0"/>
          <w:i w:val="0"/>
          <w:sz w:val="24"/>
        </w:rPr>
        <w:t>Table 33 is for recording alumni graduate outcome assessments and evidence summaries mapped against institutional Program Educational Objectives in the Hire Me: A Centralized Platform for Digital Portfolio, Career Job Matching Recommendation, and Mapping.</w:t>
      </w:r>
    </w:p>
    <w:p w:rsidR="00000000" w:rsidDel="00000000" w:rsidP="00000000" w:rsidRDefault="00000000" w:rsidRPr="00000000" w14:paraId="00000432">
      <w:pPr>
        <w:pStyle w:val="Heading3"/>
        <w:keepNext w:val="0"/>
        <w:keepLines w:val="0"/>
        <w:spacing w:line="480" w:lineRule="auto"/>
        <w:rPr>
          <w:rFonts w:ascii="Times New Roman" w:cs="Times New Roman" w:eastAsia="Times New Roman" w:hAnsi="Times New Roman"/>
          <w:sz w:val="24"/>
          <w:szCs w:val="24"/>
        </w:rPr>
      </w:pPr>
      <w:bookmarkStart w:colFirst="0" w:colLast="0" w:name="_f06zz18i40aj" w:id="1"/>
      <w:bookmarkEnd w:id="1"/>
      <w:r w:rsidDel="00000000" w:rsidR="00000000" w:rsidRPr="00000000">
        <w:rPr>
          <w:rFonts w:ascii="Times New Roman" w:cs="Times New Roman" w:eastAsia="Times New Roman" w:hAnsi="Times New Roman"/>
          <w:sz w:val="24"/>
          <w:szCs w:val="24"/>
          <w:rtl w:val="0"/>
        </w:rPr>
        <w:t xml:space="preserve">Hardware and Software Requirements</w:t>
      </w:r>
    </w:p>
    <w:p w:rsidR="00000000" w:rsidDel="00000000" w:rsidP="00000000" w:rsidRDefault="00000000" w:rsidRPr="00000000" w14:paraId="0000043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hardware and software requirements necessary for the development, deployment, and proper utilization of the Hire Me: A Centralized Platform for Digital Portfolio, Career Job Matching Recommendation, and Mapping.</w:t>
      </w:r>
    </w:p>
    <w:p w:rsidR="00000000" w:rsidDel="00000000" w:rsidP="00000000" w:rsidRDefault="00000000" w:rsidRPr="00000000" w14:paraId="0000043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4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developing and utilizing the </w:t>
      </w:r>
      <w:r w:rsidDel="00000000" w:rsidR="00000000" w:rsidRPr="00000000">
        <w:rPr>
          <w:rFonts w:ascii="Times New Roman" w:cs="Times New Roman" w:eastAsia="Times New Roman" w:hAnsi="Times New Roman"/>
          <w:i w:val="1"/>
          <w:iCs w:val="1"/>
          <w:sz w:val="24"/>
          <w:szCs w:val="24"/>
          <w:rtl w:val="0"/>
        </w:rPr>
        <w:t xml:space="preserve">Hire Me</w:t>
      </w:r>
      <w:r w:rsidDel="00000000" w:rsidR="00000000" w:rsidRPr="00000000">
        <w:rPr>
          <w:rFonts w:ascii="Times New Roman" w:cs="Times New Roman" w:eastAsia="Times New Roman" w:hAnsi="Times New Roman"/>
          <w:sz w:val="24"/>
          <w:szCs w:val="24"/>
          <w:rtl w:val="0"/>
        </w:rPr>
        <w:t xml:space="preserve"> platform, the minimum required hardware components and specifications are categorized to accommodate both the system administrators (or local development server) and the general end-users (students, graduates, companies, and supervisors). </w:t>
      </w:r>
    </w:p>
    <w:p w:rsidR="00000000" w:rsidDel="00000000" w:rsidP="00000000" w:rsidRDefault="00000000" w:rsidRPr="00000000" w14:paraId="00000436">
      <w:pPr>
        <w:spacing w:after="240" w:before="240" w:line="240" w:lineRule="auto"/>
        <w:rPr>
          <w:rFonts w:ascii="Times New Roman" w:cs="Times New Roman" w:eastAsia="Times New Roman" w:hAnsi="Times New Roman"/>
          <w:i w:val="1"/>
          <w:iCs w:val="1"/>
          <w:sz w:val="24"/>
          <w:szCs w:val="24"/>
        </w:rPr>
      </w:pPr>
      <w:r>
        <w:rPr>
          <w:rFonts w:ascii="Times New Roman" w:hAnsi="Times New Roman"/>
          <w:sz w:val="24"/>
        </w:rPr>
        <w:t>Table 34</w:t>
        <w:br/>
        <w:t>Hardware And Specifications</w:t>
      </w:r>
    </w:p>
    <w:tbl>
      <w:tblPr>
        <w:tblStyle w:val="Table21"/>
        <w:tblpPr w:leftFromText="180" w:rightFromText="180" w:topFromText="180" w:bottomFromText="180" w:vertAnchor="text" w:horzAnchor="text" w:tblpX="0" w:tblpY="0"/>
        <w:tblW w:w="8520.0" w:type="dxa"/>
        <w:jc w:val="left"/>
        <w:tblLayout w:type="fixed"/>
        <w:tblLook w:val="0400"/>
      </w:tblPr>
      <w:tblGrid>
        <w:gridCol w:w="4095"/>
        <w:gridCol w:w="4425"/>
        <w:tblGridChange w:id="0">
          <w:tblGrid>
            <w:gridCol w:w="4095"/>
            <w:gridCol w:w="442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43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Components</w:t>
            </w:r>
          </w:p>
        </w:tc>
        <w:tc>
          <w:tcPr>
            <w:tcBorders>
              <w:top w:color="000000" w:space="0" w:sz="8" w:val="single"/>
              <w:bottom w:color="000000" w:space="0" w:sz="8" w:val="single"/>
            </w:tcBorders>
          </w:tcPr>
          <w:p w:rsidR="00000000" w:rsidDel="00000000" w:rsidP="00000000" w:rsidRDefault="00000000" w:rsidRPr="00000000" w14:paraId="0000043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Specifications</w:t>
            </w:r>
          </w:p>
        </w:tc>
      </w:tr>
      <w:tr>
        <w:trPr>
          <w:cantSplit w:val="0"/>
          <w:tblHeader w:val="1"/>
        </w:trPr>
        <w:tc>
          <w:tcPr>
            <w:tcBorders>
              <w:top w:color="000000" w:space="0" w:sz="8" w:val="single"/>
            </w:tcBorders>
          </w:tcPr>
          <w:p w:rsidR="00000000" w:rsidDel="00000000" w:rsidP="00000000" w:rsidRDefault="00000000" w:rsidRPr="00000000" w14:paraId="000004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tc>
        <w:tc>
          <w:tcPr>
            <w:tcBorders>
              <w:top w:color="000000" w:space="0" w:sz="8" w:val="single"/>
            </w:tcBorders>
          </w:tcPr>
          <w:p w:rsidR="00000000" w:rsidDel="00000000" w:rsidP="00000000" w:rsidRDefault="00000000" w:rsidRPr="00000000" w14:paraId="000004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Intel(R) Core(TM) i3 or equivalent @ 1.80GHz or higher</w:t>
            </w:r>
          </w:p>
        </w:tc>
      </w:tr>
      <w:tr>
        <w:trPr>
          <w:cantSplit w:val="0"/>
          <w:tblHeader w:val="0"/>
        </w:trPr>
        <w:tc>
          <w:tcPr/>
          <w:p w:rsidR="00000000" w:rsidDel="00000000" w:rsidP="00000000" w:rsidRDefault="00000000" w:rsidRPr="00000000" w14:paraId="000004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p w:rsidR="00000000" w:rsidDel="00000000" w:rsidP="00000000" w:rsidRDefault="00000000" w:rsidRPr="00000000" w14:paraId="000004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GB</w:t>
            </w:r>
          </w:p>
        </w:tc>
      </w:tr>
      <w:tr>
        <w:trPr>
          <w:cantSplit w:val="0"/>
          <w:trHeight w:val="524" w:hRule="atLeast"/>
          <w:tblHeader w:val="0"/>
        </w:trPr>
        <w:tc>
          <w:tcPr>
            <w:tcBorders>
              <w:bottom w:color="000000" w:space="0" w:sz="8" w:val="single"/>
            </w:tcBorders>
          </w:tcPr>
          <w:p w:rsidR="00000000" w:rsidDel="00000000" w:rsidP="00000000" w:rsidRDefault="00000000" w:rsidRPr="00000000" w14:paraId="000004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w:t>
            </w:r>
          </w:p>
          <w:p w:rsidR="00000000" w:rsidDel="00000000" w:rsidP="00000000" w:rsidRDefault="00000000" w:rsidRPr="00000000" w14:paraId="000004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Resolution </w:t>
            </w:r>
          </w:p>
          <w:p w:rsidR="00000000" w:rsidDel="00000000" w:rsidP="00000000" w:rsidRDefault="00000000" w:rsidRPr="00000000" w14:paraId="000004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Connectivity</w:t>
            </w:r>
          </w:p>
        </w:tc>
        <w:tc>
          <w:tcPr>
            <w:tcBorders>
              <w:bottom w:color="000000" w:space="0" w:sz="8" w:val="single"/>
            </w:tcBorders>
          </w:tcPr>
          <w:p w:rsidR="00000000" w:rsidDel="00000000" w:rsidP="00000000" w:rsidRDefault="00000000" w:rsidRPr="00000000" w14:paraId="000004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GB</w:t>
            </w:r>
          </w:p>
          <w:p w:rsidR="00000000" w:rsidDel="00000000" w:rsidP="00000000" w:rsidRDefault="00000000" w:rsidRPr="00000000" w14:paraId="000004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1366 x 768</w:t>
            </w:r>
          </w:p>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Speed: 5Mbps; Upload Speed: 5Mbps</w:t>
            </w:r>
          </w:p>
        </w:tc>
      </w:tr>
    </w:tbl>
    <w:p w:rsidR="00000000" w:rsidDel="00000000" w:rsidP="00000000" w:rsidRDefault="00000000" w:rsidRPr="00000000" w14:paraId="000004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4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For the software needed to run CHMSU HireMe, users simply need an up-to-date web browser such as Google Chrome or Microsoft Edge, since the live version of the system will be hosted online where both the website and the database are stored. This setup makes the system faster, more secure, and always accessible. It is also worth noting that while the development was carried out on Windows 11, the system should still work properly on any modern computer that meets the same setup.</w:t>
      </w:r>
    </w:p>
    <w:p w:rsidR="00000000" w:rsidDel="00000000" w:rsidP="00000000" w:rsidRDefault="00000000" w:rsidRPr="00000000" w14:paraId="000004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Table (Gantt Chart)</w:t>
      </w:r>
    </w:p>
    <w:p w:rsidR="00000000" w:rsidDel="00000000" w:rsidP="00000000" w:rsidRDefault="00000000" w:rsidRPr="00000000" w14:paraId="000004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Gantt chart illustrates the timeline and scheduling of each sub-activity within the stages of the Modified Waterfall Model, tracking the project from the initial requirements gathering and beneficiary coordination through development, implementation, and final software evaluation. </w:t>
      </w:r>
    </w:p>
    <w:p w:rsidR="00000000" w:rsidDel="00000000" w:rsidP="00000000" w:rsidRDefault="00000000" w:rsidRPr="00000000" w14:paraId="0000044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Gantt Chart</w:t>
      </w:r>
    </w:p>
    <w:p w:rsidR="00000000" w:rsidDel="00000000" w:rsidP="00000000" w:rsidRDefault="00000000" w:rsidRPr="00000000" w14:paraId="0000044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451100"/>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C">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w:t>
      </w:r>
    </w:p>
    <w:p w:rsidR="00000000" w:rsidDel="00000000" w:rsidP="00000000" w:rsidRDefault="00000000" w:rsidRPr="00000000" w14:paraId="0000044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DISCUSSIONS </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results and discussions derived from the functionality testing and evaluation of the HIREME: A Centralized Platform for Digital Portfolio, Career Job Matching Recommendation, and Mapping. It includes system screenshots based on specific features, test case result, and an assessment based on ISO 25010. The results and discussion based on the objectives are presented in this part of the document. </w:t>
      </w:r>
    </w:p>
    <w:p w:rsidR="00000000" w:rsidDel="00000000" w:rsidP="00000000" w:rsidRDefault="00000000" w:rsidRPr="00000000" w14:paraId="0000044F">
      <w:pPr>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of 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Designed and developed the  HIREME: A Centralized Platform for Digital Portfolio, Career Job Matching Recommendation, and Mapping. The screenshot of the homepage is presented in Figure </w:t>
      </w:r>
    </w:p>
    <w:p w:rsidR="00000000" w:rsidDel="00000000" w:rsidP="00000000" w:rsidRDefault="00000000" w:rsidRPr="00000000" w14:paraId="00000451">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3">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45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Published Books/Journals</w:t>
      </w:r>
    </w:p>
    <w:p w:rsidR="00000000" w:rsidDel="00000000" w:rsidP="00000000" w:rsidRDefault="00000000" w:rsidRPr="00000000" w14:paraId="0000045F">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Abalos, P. N. S., &amp; Palaoag, T. D. (2024). AI-based resume skills extractor and recommender modules for state university human resource analytics system. </w:t>
      </w:r>
      <w:r w:rsidDel="00000000" w:rsidR="00000000" w:rsidRPr="00000000">
        <w:rPr>
          <w:rFonts w:ascii="Times New Roman" w:cs="Times New Roman" w:eastAsia="Times New Roman" w:hAnsi="Times New Roman"/>
          <w:i w:val="1"/>
          <w:iCs w:val="1"/>
          <w:sz w:val="24"/>
          <w:szCs w:val="24"/>
          <w:rtl w:val="0"/>
        </w:rPr>
        <w:t xml:space="preserve">PES Journal</w:t>
      </w:r>
      <w:r w:rsidDel="00000000" w:rsidR="00000000" w:rsidRPr="00000000">
        <w:rPr>
          <w:rFonts w:ascii="Times New Roman" w:cs="Times New Roman" w:eastAsia="Times New Roman" w:hAnsi="Times New Roman"/>
          <w:sz w:val="24"/>
          <w:szCs w:val="24"/>
          <w:rtl w:val="0"/>
        </w:rPr>
        <w:t xml:space="preserve">, 6(4).</w:t>
      </w:r>
      <w:hyperlink r:id="rId14">
        <w:r w:rsidDel="00000000" w:rsidR="00000000" w:rsidRPr="00000000">
          <w:rPr>
            <w:rFonts w:ascii="Times New Roman" w:cs="Times New Roman" w:eastAsia="Times New Roman" w:hAnsi="Times New Roman"/>
            <w:sz w:val="24"/>
            <w:szCs w:val="24"/>
            <w:rtl w:val="0"/>
          </w:rPr>
          <w:t xml:space="preserve"> https://pesjournal.net/journal/v6-n4/6.pdf</w:t>
        </w:r>
      </w:hyperlink>
      <w:r w:rsidDel="00000000" w:rsidR="00000000" w:rsidRPr="00000000">
        <w:rPr>
          <w:rtl w:val="0"/>
        </w:rPr>
      </w:r>
    </w:p>
    <w:p w:rsidR="00000000" w:rsidDel="00000000" w:rsidP="00000000" w:rsidRDefault="00000000" w:rsidRPr="00000000" w14:paraId="00000460">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Adriantantri, E., &amp; Indriani, S. (2023). Decision support system for employee recruitment optimization.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w:t>
      </w:r>
      <w:r w:rsidDel="00000000" w:rsidR="00000000" w:rsidRPr="00000000">
        <w:rPr>
          <w:rFonts w:ascii="Times New Roman" w:cs="Times New Roman" w:eastAsia="Times New Roman" w:hAnsi="Times New Roman"/>
          <w:sz w:val="24"/>
          <w:szCs w:val="24"/>
          <w:rtl w:val="0"/>
        </w:rPr>
        <w:t xml:space="preserve">, 17(1), 1275–1285. https://doi.org/10.30574/wjarr.2023.17.1.0184</w:t>
      </w:r>
    </w:p>
    <w:p w:rsidR="00000000" w:rsidDel="00000000" w:rsidP="00000000" w:rsidRDefault="00000000" w:rsidRPr="00000000" w14:paraId="00000461">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M. O., Neal, A. O., &amp; Chizoba, C. C. (2026). A digital solution for student internship: Tracking and enhancing student’s experience. </w:t>
      </w:r>
      <w:r w:rsidDel="00000000" w:rsidR="00000000" w:rsidRPr="00000000">
        <w:rPr>
          <w:rFonts w:ascii="Times New Roman" w:cs="Times New Roman" w:eastAsia="Times New Roman" w:hAnsi="Times New Roman"/>
          <w:i w:val="1"/>
          <w:iCs w:val="1"/>
          <w:sz w:val="24"/>
          <w:szCs w:val="24"/>
          <w:rtl w:val="0"/>
        </w:rPr>
        <w:t xml:space="preserve">Asian Journal of Basic Science &amp; Research</w:t>
      </w:r>
      <w:r w:rsidDel="00000000" w:rsidR="00000000" w:rsidRPr="00000000">
        <w:rPr>
          <w:rFonts w:ascii="Times New Roman" w:cs="Times New Roman" w:eastAsia="Times New Roman" w:hAnsi="Times New Roman"/>
          <w:sz w:val="24"/>
          <w:szCs w:val="24"/>
          <w:rtl w:val="0"/>
        </w:rPr>
        <w:t xml:space="preserve">, 8(1), 23–36. https://doi.org/10.38177/ajbsr.2026.8103</w:t>
      </w:r>
    </w:p>
    <w:p w:rsidR="00000000" w:rsidDel="00000000" w:rsidP="00000000" w:rsidRDefault="00000000" w:rsidRPr="00000000" w14:paraId="0000046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Alsulami, M. M., Althobaiti, K., &amp; Algethami, H. (2026). JobMatcher: Multi-layer personalized and inclusive job recommendations. </w:t>
      </w:r>
      <w:r w:rsidDel="00000000" w:rsidR="00000000" w:rsidRPr="00000000">
        <w:rPr>
          <w:rFonts w:ascii="Times New Roman" w:cs="Times New Roman" w:eastAsia="Times New Roman" w:hAnsi="Times New Roman"/>
          <w:i w:val="1"/>
          <w:iCs w:val="1"/>
          <w:sz w:val="24"/>
          <w:szCs w:val="24"/>
          <w:rtl w:val="0"/>
        </w:rPr>
        <w:t xml:space="preserve">Journal of Universal Computer Science</w:t>
      </w:r>
      <w:r w:rsidDel="00000000" w:rsidR="00000000" w:rsidRPr="00000000">
        <w:rPr>
          <w:rFonts w:ascii="Times New Roman" w:cs="Times New Roman" w:eastAsia="Times New Roman" w:hAnsi="Times New Roman"/>
          <w:sz w:val="24"/>
          <w:szCs w:val="24"/>
          <w:rtl w:val="0"/>
        </w:rPr>
        <w:t xml:space="preserve">, 32(2), 286–302. https://doi.org/10.3897/jucs.157024</w:t>
      </w:r>
    </w:p>
    <w:p w:rsidR="00000000" w:rsidDel="00000000" w:rsidP="00000000" w:rsidRDefault="00000000" w:rsidRPr="00000000" w14:paraId="00000463">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Andini, D., Kusnandar, H. F., Andriati, Y. S., Sumarni, R., Faizal, R., Abdillah, W. A., &amp; Marlina, L. (2024). Developing digital portfolios to enhance employability and career success. </w:t>
      </w:r>
      <w:r w:rsidDel="00000000" w:rsidR="00000000" w:rsidRPr="00000000">
        <w:rPr>
          <w:rFonts w:ascii="Times New Roman" w:cs="Times New Roman" w:eastAsia="Times New Roman" w:hAnsi="Times New Roman"/>
          <w:i w:val="1"/>
          <w:iCs w:val="1"/>
          <w:sz w:val="24"/>
          <w:szCs w:val="24"/>
          <w:rtl w:val="0"/>
        </w:rPr>
        <w:t xml:space="preserve">Dedikasi Sains Dan Teknologi (DST)</w:t>
      </w:r>
      <w:r w:rsidDel="00000000" w:rsidR="00000000" w:rsidRPr="00000000">
        <w:rPr>
          <w:rFonts w:ascii="Times New Roman" w:cs="Times New Roman" w:eastAsia="Times New Roman" w:hAnsi="Times New Roman"/>
          <w:sz w:val="24"/>
          <w:szCs w:val="24"/>
          <w:rtl w:val="0"/>
        </w:rPr>
        <w:t xml:space="preserve">, 4(2), 204–212. https://doi.org/10.47709/dst.v4i2.4925</w:t>
      </w:r>
    </w:p>
    <w:p w:rsidR="00000000" w:rsidDel="00000000" w:rsidP="00000000" w:rsidRDefault="00000000" w:rsidRPr="00000000" w14:paraId="00000464">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Ariawan, M. P. A., Atmaja, I. M. A. D. S., Peling, I. B. A., &amp; Agetia, I. W. A. (2025). Student internship control system based on geolocation and QR code. In </w:t>
      </w:r>
      <w:r w:rsidDel="00000000" w:rsidR="00000000" w:rsidRPr="00000000">
        <w:rPr>
          <w:rFonts w:ascii="Times New Roman" w:cs="Times New Roman" w:eastAsia="Times New Roman" w:hAnsi="Times New Roman"/>
          <w:i w:val="1"/>
          <w:iCs w:val="1"/>
          <w:sz w:val="24"/>
          <w:szCs w:val="24"/>
          <w:rtl w:val="0"/>
        </w:rPr>
        <w:t xml:space="preserve">Proceedings of Atlantis Press</w:t>
      </w:r>
      <w:r w:rsidDel="00000000" w:rsidR="00000000" w:rsidRPr="00000000">
        <w:rPr>
          <w:rFonts w:ascii="Times New Roman" w:cs="Times New Roman" w:eastAsia="Times New Roman" w:hAnsi="Times New Roman"/>
          <w:sz w:val="24"/>
          <w:szCs w:val="24"/>
          <w:rtl w:val="0"/>
        </w:rPr>
        <w:t xml:space="preserve">. https://doi.org/10.2991/978-94-6463-878-3_42</w:t>
      </w:r>
    </w:p>
    <w:p w:rsidR="00000000" w:rsidDel="00000000" w:rsidP="00000000" w:rsidRDefault="00000000" w:rsidRPr="00000000" w14:paraId="00000465">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Cabalbag, A. F., &amp; Ontiveros, M. K. X. (2024). Management information system for tracking on-the-job trainees. </w:t>
      </w:r>
      <w:r w:rsidDel="00000000" w:rsidR="00000000" w:rsidRPr="00000000">
        <w:rPr>
          <w:rFonts w:ascii="Times New Roman" w:cs="Times New Roman" w:eastAsia="Times New Roman" w:hAnsi="Times New Roman"/>
          <w:i w:val="1"/>
          <w:iCs w:val="1"/>
          <w:sz w:val="24"/>
          <w:szCs w:val="24"/>
          <w:rtl w:val="0"/>
        </w:rPr>
        <w:t xml:space="preserve">International Journal of Arts, Sciences and Education</w:t>
      </w:r>
      <w:r w:rsidDel="00000000" w:rsidR="00000000" w:rsidRPr="00000000">
        <w:rPr>
          <w:rFonts w:ascii="Times New Roman" w:cs="Times New Roman" w:eastAsia="Times New Roman" w:hAnsi="Times New Roman"/>
          <w:sz w:val="24"/>
          <w:szCs w:val="24"/>
          <w:rtl w:val="0"/>
        </w:rPr>
        <w:t xml:space="preserve">, 5(2), 203–211. http://mail.ijase.org/index.php/ijase/article/view/352</w:t>
      </w:r>
    </w:p>
    <w:p w:rsidR="00000000" w:rsidDel="00000000" w:rsidP="00000000" w:rsidRDefault="00000000" w:rsidRPr="00000000" w14:paraId="00000466">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Cabrera, A. B., Centeno, C. J., Mercado, M. A. S., Miranda, J. A. A., Regala, R. C., &amp; Tenio, J. R. M. (2024). Boost your career: Real-time job analytics and job notification using collaborative filtering algorithms. </w:t>
      </w:r>
      <w:r w:rsidDel="00000000" w:rsidR="00000000" w:rsidRPr="00000000">
        <w:rPr>
          <w:rFonts w:ascii="Times New Roman" w:cs="Times New Roman" w:eastAsia="Times New Roman" w:hAnsi="Times New Roman"/>
          <w:i w:val="1"/>
          <w:iCs w:val="1"/>
          <w:sz w:val="24"/>
          <w:szCs w:val="24"/>
          <w:rtl w:val="0"/>
        </w:rPr>
        <w:t xml:space="preserve">IEEE</w:t>
      </w:r>
      <w:r w:rsidDel="00000000" w:rsidR="00000000" w:rsidRPr="00000000">
        <w:rPr>
          <w:rFonts w:ascii="Times New Roman" w:cs="Times New Roman" w:eastAsia="Times New Roman" w:hAnsi="Times New Roman"/>
          <w:sz w:val="24"/>
          <w:szCs w:val="24"/>
          <w:rtl w:val="0"/>
        </w:rPr>
        <w:t xml:space="preserve">. https://ieeexplore.ieee.org/abstract/document/10910875</w:t>
      </w:r>
    </w:p>
    <w:p w:rsidR="00000000" w:rsidDel="00000000" w:rsidP="00000000" w:rsidRDefault="00000000" w:rsidRPr="00000000" w14:paraId="00000467">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Creswell, J. D. (2023). </w:t>
      </w:r>
      <w:r w:rsidDel="00000000" w:rsidR="00000000" w:rsidRPr="00000000">
        <w:rPr>
          <w:rFonts w:ascii="Times New Roman" w:cs="Times New Roman" w:eastAsia="Times New Roman" w:hAnsi="Times New Roman"/>
          <w:i w:val="1"/>
          <w:iCs w:val="1"/>
          <w:sz w:val="24"/>
          <w:szCs w:val="24"/>
          <w:rtl w:val="0"/>
        </w:rPr>
        <w:t xml:space="preserve">Research design: Qualitative, quantitative, and mixed methods approaches</w:t>
      </w:r>
      <w:r w:rsidDel="00000000" w:rsidR="00000000" w:rsidRPr="00000000">
        <w:rPr>
          <w:rFonts w:ascii="Times New Roman" w:cs="Times New Roman" w:eastAsia="Times New Roman" w:hAnsi="Times New Roman"/>
          <w:sz w:val="24"/>
          <w:szCs w:val="24"/>
          <w:rtl w:val="0"/>
        </w:rPr>
        <w:t xml:space="preserve"> (6th ed.). SAGE Publications. https://us.sagepub.com/en-us/nam/research-design/book270550</w:t>
      </w:r>
    </w:p>
    <w:p w:rsidR="00000000" w:rsidDel="00000000" w:rsidP="00000000" w:rsidRDefault="00000000" w:rsidRPr="00000000" w14:paraId="00000468">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Cuyag, M. M., Tandog, M. G., &amp; Binayao, B. S. (2025). Evolving meritocracy: Teacher recruitment in the Philippines following DepEd's 2024 guidelines. </w:t>
      </w:r>
      <w:r w:rsidDel="00000000" w:rsidR="00000000" w:rsidRPr="00000000">
        <w:rPr>
          <w:rFonts w:ascii="Times New Roman" w:cs="Times New Roman" w:eastAsia="Times New Roman" w:hAnsi="Times New Roman"/>
          <w:i w:val="1"/>
          <w:iCs w:val="1"/>
          <w:sz w:val="24"/>
          <w:szCs w:val="24"/>
          <w:rtl w:val="0"/>
        </w:rPr>
        <w:t xml:space="preserve">International Journal of Academic and Practical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5292090</wp:posOffset>
            </wp:positionH>
            <wp:positionV relativeFrom="paragraph">
              <wp:posOffset>518159</wp:posOffset>
            </wp:positionV>
            <wp:extent cx="209550" cy="247650"/>
            <wp:effectExtent b="0" l="0" r="0" t="0"/>
            <wp:wrapNone/>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 cy="247650"/>
                    </a:xfrm>
                    <a:prstGeom prst="rect"/>
                    <a:ln/>
                  </pic:spPr>
                </pic:pic>
              </a:graphicData>
            </a:graphic>
          </wp:anchor>
        </w:drawing>
      </w:r>
    </w:p>
    <w:p w:rsidR="00000000" w:rsidDel="00000000" w:rsidP="00000000" w:rsidRDefault="00000000" w:rsidRPr="00000000" w14:paraId="00000469">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Castro, C. A. (2026). Employment outcomes of graduates in a state university in the Philippines. </w:t>
      </w:r>
      <w:r w:rsidDel="00000000" w:rsidR="00000000" w:rsidRPr="00000000">
        <w:rPr>
          <w:rFonts w:ascii="Times New Roman" w:cs="Times New Roman" w:eastAsia="Times New Roman" w:hAnsi="Times New Roman"/>
          <w:i w:val="1"/>
          <w:iCs w:val="1"/>
          <w:sz w:val="24"/>
          <w:szCs w:val="24"/>
          <w:rtl w:val="0"/>
        </w:rPr>
        <w:t xml:space="preserve">MultiRev</w:t>
      </w:r>
      <w:r w:rsidDel="00000000" w:rsidR="00000000" w:rsidRPr="00000000">
        <w:rPr>
          <w:rFonts w:ascii="Times New Roman" w:cs="Times New Roman" w:eastAsia="Times New Roman" w:hAnsi="Times New Roman"/>
          <w:sz w:val="24"/>
          <w:szCs w:val="24"/>
          <w:rtl w:val="0"/>
        </w:rPr>
        <w:t xml:space="preserve">. https://doi.org/10.31893/multirev.2026427</w:t>
      </w:r>
    </w:p>
    <w:p w:rsidR="00000000" w:rsidDel="00000000" w:rsidP="00000000" w:rsidRDefault="00000000" w:rsidRPr="00000000" w14:paraId="0000046A">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Erlano-De Torres, J. A. (2021). Implementation of decision support personnel recruitment system for Laguna State Polytechnic University-San Pablo City Campus. </w:t>
      </w:r>
      <w:r w:rsidDel="00000000" w:rsidR="00000000" w:rsidRPr="00000000">
        <w:rPr>
          <w:rFonts w:ascii="Times New Roman" w:cs="Times New Roman" w:eastAsia="Times New Roman" w:hAnsi="Times New Roman"/>
          <w:i w:val="1"/>
          <w:iCs w:val="1"/>
          <w:sz w:val="24"/>
          <w:szCs w:val="24"/>
          <w:rtl w:val="0"/>
        </w:rPr>
        <w:t xml:space="preserve">International Journal of Managing Information Technology</w:t>
      </w:r>
      <w:r w:rsidDel="00000000" w:rsidR="00000000" w:rsidRPr="00000000">
        <w:rPr>
          <w:rFonts w:ascii="Times New Roman" w:cs="Times New Roman" w:eastAsia="Times New Roman" w:hAnsi="Times New Roman"/>
          <w:sz w:val="24"/>
          <w:szCs w:val="24"/>
          <w:rtl w:val="0"/>
        </w:rPr>
        <w:t xml:space="preserve">, 13(3), 45–63. https://doi.org/10.5121/ijmit.2021.13304</w:t>
      </w:r>
    </w:p>
    <w:p w:rsidR="00000000" w:rsidDel="00000000" w:rsidP="00000000" w:rsidRDefault="00000000" w:rsidRPr="00000000" w14:paraId="0000046B">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 B.-L., Ting, C.-Y., &amp; Goh, H. N. (2025). Dynamic job recommendation by profiling undergraduates’ academic performances. </w:t>
      </w:r>
      <w:r w:rsidDel="00000000" w:rsidR="00000000" w:rsidRPr="00000000">
        <w:rPr>
          <w:rFonts w:ascii="Times New Roman" w:cs="Times New Roman" w:eastAsia="Times New Roman" w:hAnsi="Times New Roman"/>
          <w:i w:val="1"/>
          <w:iCs w:val="1"/>
          <w:sz w:val="24"/>
          <w:szCs w:val="24"/>
          <w:rtl w:val="0"/>
        </w:rPr>
        <w:t xml:space="preserve">Journal of Informatics and Web Engineering</w:t>
      </w:r>
      <w:r w:rsidDel="00000000" w:rsidR="00000000" w:rsidRPr="00000000">
        <w:rPr>
          <w:rFonts w:ascii="Times New Roman" w:cs="Times New Roman" w:eastAsia="Times New Roman" w:hAnsi="Times New Roman"/>
          <w:sz w:val="24"/>
          <w:szCs w:val="24"/>
          <w:rtl w:val="0"/>
        </w:rPr>
        <w:t xml:space="preserve">, 4(2), 182–208. https://doi.org/10.33093/jiwe.2025.4.2.12</w:t>
      </w:r>
    </w:p>
    <w:p w:rsidR="00000000" w:rsidDel="00000000" w:rsidP="00000000" w:rsidRDefault="00000000" w:rsidRPr="00000000" w14:paraId="0000046C">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Gauhl, D., Kakkanattu, K., Mukkattu, M. M., &amp; Hanne, T. (2025). Integrating large language models with near real-time web crawling for enhanced job recommendation systems. </w:t>
      </w:r>
      <w:r w:rsidDel="00000000" w:rsidR="00000000" w:rsidRPr="00000000">
        <w:rPr>
          <w:rFonts w:ascii="Times New Roman" w:cs="Times New Roman" w:eastAsia="Times New Roman" w:hAnsi="Times New Roman"/>
          <w:i w:val="1"/>
          <w:iCs w:val="1"/>
          <w:sz w:val="24"/>
          <w:szCs w:val="24"/>
          <w:rtl w:val="0"/>
        </w:rPr>
        <w:t xml:space="preserve">Computers</w:t>
      </w:r>
      <w:r w:rsidDel="00000000" w:rsidR="00000000" w:rsidRPr="00000000">
        <w:rPr>
          <w:rFonts w:ascii="Times New Roman" w:cs="Times New Roman" w:eastAsia="Times New Roman" w:hAnsi="Times New Roman"/>
          <w:sz w:val="24"/>
          <w:szCs w:val="24"/>
          <w:rtl w:val="0"/>
        </w:rPr>
        <w:t xml:space="preserve">, 14, 387. https://doi.org/10.3390/computers14090387</w:t>
      </w:r>
    </w:p>
    <w:p w:rsidR="00000000" w:rsidDel="00000000" w:rsidP="00000000" w:rsidRDefault="00000000" w:rsidRPr="00000000" w14:paraId="0000046D">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Gonzales, J. G., Lagman, A. C., De Angel, R. M., Fernando, M. C. G., Bulacan, R. C. A., &amp; Canlas, J. D. (2024). Graduate tracer monitoring platform with decision support feature. In </w:t>
      </w:r>
      <w:r w:rsidDel="00000000" w:rsidR="00000000" w:rsidRPr="00000000">
        <w:rPr>
          <w:rFonts w:ascii="Times New Roman" w:cs="Times New Roman" w:eastAsia="Times New Roman" w:hAnsi="Times New Roman"/>
          <w:i w:val="1"/>
          <w:iCs w:val="1"/>
          <w:sz w:val="24"/>
          <w:szCs w:val="24"/>
          <w:rtl w:val="0"/>
        </w:rPr>
        <w:t xml:space="preserve">IEEE ICSGRC 2024</w:t>
      </w:r>
      <w:r w:rsidDel="00000000" w:rsidR="00000000" w:rsidRPr="00000000">
        <w:rPr>
          <w:rFonts w:ascii="Times New Roman" w:cs="Times New Roman" w:eastAsia="Times New Roman" w:hAnsi="Times New Roman"/>
          <w:sz w:val="24"/>
          <w:szCs w:val="24"/>
          <w:rtl w:val="0"/>
        </w:rPr>
        <w:t xml:space="preserve"> (pp. 261–266).</w:t>
      </w:r>
    </w:p>
    <w:p w:rsidR="00000000" w:rsidDel="00000000" w:rsidP="00000000" w:rsidRDefault="00000000" w:rsidRPr="00000000" w14:paraId="0000046E">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M., &amp; Mohammed, M. N. (2023). Design and implementation of an online recruitment system for youth graduates. </w:t>
      </w:r>
      <w:r w:rsidDel="00000000" w:rsidR="00000000" w:rsidRPr="00000000">
        <w:rPr>
          <w:rFonts w:ascii="Times New Roman" w:cs="Times New Roman" w:eastAsia="Times New Roman" w:hAnsi="Times New Roman"/>
          <w:i w:val="1"/>
          <w:iCs w:val="1"/>
          <w:sz w:val="24"/>
          <w:szCs w:val="24"/>
          <w:rtl w:val="0"/>
        </w:rPr>
        <w:t xml:space="preserve">Open Computer Science Journal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F">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Idrus, S. A., Wibawa, A. P., Herwanto, H. W., Fauwaz, M. W. R., &amp; Ahmad, F. S. (2021). An automated portfolio for job opportunities. In </w:t>
      </w:r>
      <w:r w:rsidDel="00000000" w:rsidR="00000000" w:rsidRPr="00000000">
        <w:rPr>
          <w:rFonts w:ascii="Times New Roman" w:cs="Times New Roman" w:eastAsia="Times New Roman" w:hAnsi="Times New Roman"/>
          <w:i w:val="1"/>
          <w:iCs w:val="1"/>
          <w:sz w:val="24"/>
          <w:szCs w:val="24"/>
          <w:rtl w:val="0"/>
        </w:rPr>
        <w:t xml:space="preserve">IEEE ICEEIE 2021</w:t>
      </w:r>
      <w:r w:rsidDel="00000000" w:rsidR="00000000" w:rsidRPr="00000000">
        <w:rPr>
          <w:rFonts w:ascii="Times New Roman" w:cs="Times New Roman" w:eastAsia="Times New Roman" w:hAnsi="Times New Roman"/>
          <w:sz w:val="24"/>
          <w:szCs w:val="24"/>
          <w:rtl w:val="0"/>
        </w:rPr>
        <w:t xml:space="preserve"> (pp. 516–521). https://doi.org/10.1109/ICEEIE52663.2021.9616818</w:t>
      </w:r>
    </w:p>
    <w:p w:rsidR="00000000" w:rsidDel="00000000" w:rsidP="00000000" w:rsidRDefault="00000000" w:rsidRPr="00000000" w14:paraId="00000470">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Kanagamalliga, S., Rajalingam, S., Roshan, R., &amp; Rohith, N. M. (2025). A professional resume generation system using modern web technologies. In </w:t>
      </w:r>
      <w:r w:rsidDel="00000000" w:rsidR="00000000" w:rsidRPr="00000000">
        <w:rPr>
          <w:rFonts w:ascii="Times New Roman" w:cs="Times New Roman" w:eastAsia="Times New Roman" w:hAnsi="Times New Roman"/>
          <w:i w:val="1"/>
          <w:iCs w:val="1"/>
          <w:sz w:val="24"/>
          <w:szCs w:val="24"/>
          <w:rtl w:val="0"/>
        </w:rPr>
        <w:t xml:space="preserve">ICAAIC 2025</w:t>
      </w:r>
      <w:r w:rsidDel="00000000" w:rsidR="00000000" w:rsidRPr="00000000">
        <w:rPr>
          <w:rFonts w:ascii="Times New Roman" w:cs="Times New Roman" w:eastAsia="Times New Roman" w:hAnsi="Times New Roman"/>
          <w:sz w:val="24"/>
          <w:szCs w:val="24"/>
          <w:rtl w:val="0"/>
        </w:rPr>
        <w:t xml:space="preserve"> (pp. 1327–1332). https://doi.org/10.1109/ICAAIC64647.2025.11331147</w:t>
      </w:r>
    </w:p>
    <w:p w:rsidR="00000000" w:rsidDel="00000000" w:rsidP="00000000" w:rsidRDefault="00000000" w:rsidRPr="00000000" w14:paraId="00000471">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N., &amp; Routiya, V. (2024). Establishing a centralized recruitment commission for academic staff in India. </w:t>
      </w:r>
      <w:r w:rsidDel="00000000" w:rsidR="00000000" w:rsidRPr="00000000">
        <w:rPr>
          <w:rFonts w:ascii="Times New Roman" w:cs="Times New Roman" w:eastAsia="Times New Roman" w:hAnsi="Times New Roman"/>
          <w:i w:val="1"/>
          <w:iCs w:val="1"/>
          <w:sz w:val="24"/>
          <w:szCs w:val="24"/>
          <w:rtl w:val="0"/>
        </w:rPr>
        <w:t xml:space="preserve">International Journal of Social Sciences and Management Review</w:t>
      </w:r>
      <w:r w:rsidDel="00000000" w:rsidR="00000000" w:rsidRPr="00000000">
        <w:rPr>
          <w:rFonts w:ascii="Times New Roman" w:cs="Times New Roman" w:eastAsia="Times New Roman" w:hAnsi="Times New Roman"/>
          <w:sz w:val="24"/>
          <w:szCs w:val="24"/>
          <w:rtl w:val="0"/>
        </w:rPr>
        <w:t xml:space="preserve">, 7(5), 123–136. https://doi.org/10.37602/IJSSMR.2024.7510</w:t>
      </w:r>
    </w:p>
    <w:p w:rsidR="00000000" w:rsidDel="00000000" w:rsidP="00000000" w:rsidRDefault="00000000" w:rsidRPr="00000000" w14:paraId="0000047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N., Gupta, M., Sharma, D., &amp; Isaac, O. (2022). Technical job recommendation system using APIs and web crawling. </w:t>
      </w:r>
      <w:r w:rsidDel="00000000" w:rsidR="00000000" w:rsidRPr="00000000">
        <w:rPr>
          <w:rFonts w:ascii="Times New Roman" w:cs="Times New Roman" w:eastAsia="Times New Roman" w:hAnsi="Times New Roman"/>
          <w:i w:val="1"/>
          <w:iCs w:val="1"/>
          <w:sz w:val="24"/>
          <w:szCs w:val="24"/>
          <w:rtl w:val="0"/>
        </w:rPr>
        <w:t xml:space="preserve">Computational Intelligence and Neuroscience</w:t>
      </w:r>
      <w:r w:rsidDel="00000000" w:rsidR="00000000" w:rsidRPr="00000000">
        <w:rPr>
          <w:rFonts w:ascii="Times New Roman" w:cs="Times New Roman" w:eastAsia="Times New Roman" w:hAnsi="Times New Roman"/>
          <w:sz w:val="24"/>
          <w:szCs w:val="24"/>
          <w:rtl w:val="0"/>
        </w:rPr>
        <w:t xml:space="preserve">, 2022, 1–11. https://doi.org/10.1155/2022/7797548</w:t>
      </w:r>
    </w:p>
    <w:p w:rsidR="00000000" w:rsidDel="00000000" w:rsidP="00000000" w:rsidRDefault="00000000" w:rsidRPr="00000000" w14:paraId="00000473">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Kwieciński, R., Melniczak, G., &amp; Górecki, T. (2023). Comparison of real-time and batch job recommendations.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11, 20553–20559. https://doi.org/10.1109/ACCESS.2023.3249356</w:t>
      </w:r>
    </w:p>
    <w:p w:rsidR="00000000" w:rsidDel="00000000" w:rsidP="00000000" w:rsidRDefault="00000000" w:rsidRPr="00000000" w14:paraId="00000474">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Noche, E. B., &amp; Mendoza, K. R. M. (2025). Development of Colegio De Dagupan on-the-job training portal. </w:t>
      </w:r>
      <w:r w:rsidDel="00000000" w:rsidR="00000000" w:rsidRPr="00000000">
        <w:rPr>
          <w:rFonts w:ascii="Times New Roman" w:cs="Times New Roman" w:eastAsia="Times New Roman" w:hAnsi="Times New Roman"/>
          <w:i w:val="1"/>
          <w:iCs w:val="1"/>
          <w:sz w:val="24"/>
          <w:szCs w:val="24"/>
          <w:rtl w:val="0"/>
        </w:rPr>
        <w:t xml:space="preserve">AIP Conference Proceedings</w:t>
      </w:r>
      <w:r w:rsidDel="00000000" w:rsidR="00000000" w:rsidRPr="00000000">
        <w:rPr>
          <w:rFonts w:ascii="Times New Roman" w:cs="Times New Roman" w:eastAsia="Times New Roman" w:hAnsi="Times New Roman"/>
          <w:sz w:val="24"/>
          <w:szCs w:val="24"/>
          <w:rtl w:val="0"/>
        </w:rPr>
        <w:t xml:space="preserve">, 3287, 040002. https://doi.org/10.1063/5.0262366</w:t>
      </w:r>
    </w:p>
    <w:p w:rsidR="00000000" w:rsidDel="00000000" w:rsidP="00000000" w:rsidRDefault="00000000" w:rsidRPr="00000000" w14:paraId="00000475">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Oates, B. J., Griffiths, M., &amp; McLean, R. (2025). </w:t>
      </w:r>
      <w:r w:rsidDel="00000000" w:rsidR="00000000" w:rsidRPr="00000000">
        <w:rPr>
          <w:rFonts w:ascii="Times New Roman" w:cs="Times New Roman" w:eastAsia="Times New Roman" w:hAnsi="Times New Roman"/>
          <w:i w:val="1"/>
          <w:iCs w:val="1"/>
          <w:sz w:val="24"/>
          <w:szCs w:val="24"/>
          <w:rtl w:val="0"/>
        </w:rPr>
        <w:t xml:space="preserve">Researching information systems and computing</w:t>
      </w:r>
      <w:r w:rsidDel="00000000" w:rsidR="00000000" w:rsidRPr="00000000">
        <w:rPr>
          <w:rFonts w:ascii="Times New Roman" w:cs="Times New Roman" w:eastAsia="Times New Roman" w:hAnsi="Times New Roman"/>
          <w:sz w:val="24"/>
          <w:szCs w:val="24"/>
          <w:rtl w:val="0"/>
        </w:rPr>
        <w:t xml:space="preserve"> (3rd ed.). SAGE Publications. https://uk.sagepub.com/en-gb/eur/researching-information-systems-and-computing/book288230</w:t>
      </w:r>
    </w:p>
    <w:p w:rsidR="00000000" w:rsidDel="00000000" w:rsidP="00000000" w:rsidRDefault="00000000" w:rsidRPr="00000000" w14:paraId="00000476">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Pacaldo, P. L., Patatag, E., Jayoma, J. M., Maestrado, A., Cadaves, A., &amp; Abao, R. P. (2025). MyIntern: A Centralized Role-Based Web Platform for Internship Coordination and Job Matching in Higher Education. In </w:t>
      </w:r>
      <w:r w:rsidDel="00000000" w:rsidR="00000000" w:rsidRPr="00000000">
        <w:rPr>
          <w:rFonts w:ascii="Times New Roman" w:cs="Times New Roman" w:eastAsia="Times New Roman" w:hAnsi="Times New Roman"/>
          <w:i w:val="1"/>
          <w:iCs w:val="1"/>
          <w:sz w:val="24"/>
          <w:szCs w:val="24"/>
          <w:rtl w:val="0"/>
        </w:rPr>
        <w:t xml:space="preserve">2025 9th International Artificial Intelligence and Data Processing Symposium (IDAP)</w:t>
      </w:r>
      <w:r w:rsidDel="00000000" w:rsidR="00000000" w:rsidRPr="00000000">
        <w:rPr>
          <w:rFonts w:ascii="Times New Roman" w:cs="Times New Roman" w:eastAsia="Times New Roman" w:hAnsi="Times New Roman"/>
          <w:sz w:val="24"/>
          <w:szCs w:val="24"/>
          <w:rtl w:val="0"/>
        </w:rPr>
        <w:t xml:space="preserve"> (pp. 1-6). https://doi.org/10.1109/IDAP68205.2025.11222302</w:t>
      </w:r>
    </w:p>
    <w:p w:rsidR="00000000" w:rsidDel="00000000" w:rsidP="00000000" w:rsidRDefault="00000000" w:rsidRPr="00000000" w14:paraId="00000477">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Parkar, A., Deshmukh, M. G., &amp; Deshmukh, G. (2025). Job recommendation system. </w:t>
      </w:r>
      <w:r w:rsidDel="00000000" w:rsidR="00000000" w:rsidRPr="00000000">
        <w:rPr>
          <w:rFonts w:ascii="Times New Roman" w:cs="Times New Roman" w:eastAsia="Times New Roman" w:hAnsi="Times New Roman"/>
          <w:i w:val="1"/>
          <w:iCs w:val="1"/>
          <w:sz w:val="24"/>
          <w:szCs w:val="24"/>
          <w:rtl w:val="0"/>
        </w:rPr>
        <w:t xml:space="preserve">International Journal of Basic and Applied Sciences</w:t>
      </w:r>
      <w:r w:rsidDel="00000000" w:rsidR="00000000" w:rsidRPr="00000000">
        <w:rPr>
          <w:rFonts w:ascii="Times New Roman" w:cs="Times New Roman" w:eastAsia="Times New Roman" w:hAnsi="Times New Roman"/>
          <w:sz w:val="24"/>
          <w:szCs w:val="24"/>
          <w:rtl w:val="0"/>
        </w:rPr>
        <w:t xml:space="preserve">, 14(3), 163–169. https://doi.org/10.14419/mhjxnq18</w:t>
      </w:r>
    </w:p>
    <w:p w:rsidR="00000000" w:rsidDel="00000000" w:rsidP="00000000" w:rsidRDefault="00000000" w:rsidRPr="00000000" w14:paraId="00000478">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Patil, D., Aher, K., Bhoite, A., &amp; Bhosale, A. (2025). AI-powered recruitment systems: Conversational assessment and predictive shortlisting. </w:t>
      </w:r>
      <w:r w:rsidDel="00000000" w:rsidR="00000000" w:rsidRPr="00000000">
        <w:rPr>
          <w:rFonts w:ascii="Times New Roman" w:cs="Times New Roman" w:eastAsia="Times New Roman" w:hAnsi="Times New Roman"/>
          <w:i w:val="1"/>
          <w:iCs w:val="1"/>
          <w:sz w:val="24"/>
          <w:szCs w:val="24"/>
          <w:rtl w:val="0"/>
        </w:rPr>
        <w:t xml:space="preserve">International Journal of Advanced Research in Science, Communication and Technology</w:t>
      </w:r>
      <w:r w:rsidDel="00000000" w:rsidR="00000000" w:rsidRPr="00000000">
        <w:rPr>
          <w:rFonts w:ascii="Times New Roman" w:cs="Times New Roman" w:eastAsia="Times New Roman" w:hAnsi="Times New Roman"/>
          <w:sz w:val="24"/>
          <w:szCs w:val="24"/>
          <w:rtl w:val="0"/>
        </w:rPr>
        <w:t xml:space="preserve">, 354–361. https://doi.org/10.48175/IJARSCT-29846</w:t>
      </w:r>
    </w:p>
    <w:p w:rsidR="00000000" w:rsidDel="00000000" w:rsidP="00000000" w:rsidRDefault="00000000" w:rsidRPr="00000000" w14:paraId="00000479">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S. K., Julious, I. C., &amp; Abisha, D. (2025). Smart campus placement system. In </w:t>
      </w:r>
      <w:r w:rsidDel="00000000" w:rsidR="00000000" w:rsidRPr="00000000">
        <w:rPr>
          <w:rFonts w:ascii="Times New Roman" w:cs="Times New Roman" w:eastAsia="Times New Roman" w:hAnsi="Times New Roman"/>
          <w:i w:val="1"/>
          <w:iCs w:val="1"/>
          <w:sz w:val="24"/>
          <w:szCs w:val="24"/>
          <w:rtl w:val="0"/>
        </w:rPr>
        <w:t xml:space="preserve">ICSCDS 2025</w:t>
      </w:r>
      <w:r w:rsidDel="00000000" w:rsidR="00000000" w:rsidRPr="00000000">
        <w:rPr>
          <w:rFonts w:ascii="Times New Roman" w:cs="Times New Roman" w:eastAsia="Times New Roman" w:hAnsi="Times New Roman"/>
          <w:sz w:val="24"/>
          <w:szCs w:val="24"/>
          <w:rtl w:val="0"/>
        </w:rPr>
        <w:t xml:space="preserve">. https://doi.org/10.1109/ICSCDS65426.2025.11167857</w:t>
      </w:r>
    </w:p>
    <w:p w:rsidR="00000000" w:rsidDel="00000000" w:rsidP="00000000" w:rsidRDefault="00000000" w:rsidRPr="00000000" w14:paraId="0000047A">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Richey, R. C., &amp; Klein, J. D. (2007). </w:t>
      </w:r>
      <w:r w:rsidDel="00000000" w:rsidR="00000000" w:rsidRPr="00000000">
        <w:rPr>
          <w:rFonts w:ascii="Times New Roman" w:cs="Times New Roman" w:eastAsia="Times New Roman" w:hAnsi="Times New Roman"/>
          <w:i w:val="1"/>
          <w:iCs w:val="1"/>
          <w:sz w:val="24"/>
          <w:szCs w:val="24"/>
          <w:rtl w:val="0"/>
        </w:rPr>
        <w:t xml:space="preserve">Design and development research: Methods, strategies, and issues</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47B">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Sahoo, D., Nayak, S. C., Paul, N. R., Saha, S., Patra, P. R., &amp; Kuanr, P. K. (2023). Designed framework for advanced intelligent job recommendation system. In </w:t>
      </w:r>
      <w:r w:rsidDel="00000000" w:rsidR="00000000" w:rsidRPr="00000000">
        <w:rPr>
          <w:rFonts w:ascii="Times New Roman" w:cs="Times New Roman" w:eastAsia="Times New Roman" w:hAnsi="Times New Roman"/>
          <w:i w:val="1"/>
          <w:iCs w:val="1"/>
          <w:sz w:val="24"/>
          <w:szCs w:val="24"/>
          <w:rtl w:val="0"/>
        </w:rPr>
        <w:t xml:space="preserve">OCIT 2023</w:t>
      </w:r>
      <w:r w:rsidDel="00000000" w:rsidR="00000000" w:rsidRPr="00000000">
        <w:rPr>
          <w:rFonts w:ascii="Times New Roman" w:cs="Times New Roman" w:eastAsia="Times New Roman" w:hAnsi="Times New Roman"/>
          <w:sz w:val="24"/>
          <w:szCs w:val="24"/>
          <w:rtl w:val="0"/>
        </w:rPr>
        <w:t xml:space="preserve"> (pp. 880–885). https://doi.org/10.1109/OCIT59427.2023.10430867</w:t>
      </w:r>
    </w:p>
    <w:p w:rsidR="00000000" w:rsidDel="00000000" w:rsidP="00000000" w:rsidRDefault="00000000" w:rsidRPr="00000000" w14:paraId="0000047C">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Setiawan, W. F., Shanty, R. N. T., &amp; Swastyastu, C. A. (2024). Automated web-based curriculum vitae system with QR code integration. </w:t>
      </w:r>
      <w:r w:rsidDel="00000000" w:rsidR="00000000" w:rsidRPr="00000000">
        <w:rPr>
          <w:rFonts w:ascii="Times New Roman" w:cs="Times New Roman" w:eastAsia="Times New Roman" w:hAnsi="Times New Roman"/>
          <w:i w:val="1"/>
          <w:iCs w:val="1"/>
          <w:sz w:val="24"/>
          <w:szCs w:val="24"/>
          <w:rtl w:val="0"/>
        </w:rPr>
        <w:t xml:space="preserve">Jutisi: Jurnal Ilmiah Teknik Informatika dan Sistem Informasi</w:t>
      </w:r>
      <w:r w:rsidDel="00000000" w:rsidR="00000000" w:rsidRPr="00000000">
        <w:rPr>
          <w:rFonts w:ascii="Times New Roman" w:cs="Times New Roman" w:eastAsia="Times New Roman" w:hAnsi="Times New Roman"/>
          <w:sz w:val="24"/>
          <w:szCs w:val="24"/>
          <w:rtl w:val="0"/>
        </w:rPr>
        <w:t xml:space="preserve">, 13, 536–549. https://doi.org/10.35889/jutisi.v13i1.1874</w:t>
      </w:r>
    </w:p>
    <w:p w:rsidR="00000000" w:rsidDel="00000000" w:rsidP="00000000" w:rsidRDefault="00000000" w:rsidRPr="00000000" w14:paraId="0000047D">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G. L. L. I., Jayasinghe, T. L., Rangalla, R. H. M., Gunarathna, W. K. L., &amp; Tissera, W. (2022). An automated system for employee recruitment management. In </w:t>
      </w:r>
      <w:r w:rsidDel="00000000" w:rsidR="00000000" w:rsidRPr="00000000">
        <w:rPr>
          <w:rFonts w:ascii="Times New Roman" w:cs="Times New Roman" w:eastAsia="Times New Roman" w:hAnsi="Times New Roman"/>
          <w:i w:val="1"/>
          <w:iCs w:val="1"/>
          <w:sz w:val="24"/>
          <w:szCs w:val="24"/>
          <w:rtl w:val="0"/>
        </w:rPr>
        <w:t xml:space="preserve">ICAC 2022</w:t>
      </w:r>
      <w:r w:rsidDel="00000000" w:rsidR="00000000" w:rsidRPr="00000000">
        <w:rPr>
          <w:rFonts w:ascii="Times New Roman" w:cs="Times New Roman" w:eastAsia="Times New Roman" w:hAnsi="Times New Roman"/>
          <w:sz w:val="24"/>
          <w:szCs w:val="24"/>
          <w:rtl w:val="0"/>
        </w:rPr>
        <w:t xml:space="preserve"> (pp. 346–351). https://doi.org/10.1109/ICAC57685.2022.10025159</w:t>
      </w:r>
    </w:p>
    <w:p w:rsidR="00000000" w:rsidDel="00000000" w:rsidP="00000000" w:rsidRDefault="00000000" w:rsidRPr="00000000" w14:paraId="0000047E">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Yasi, N. M. E., Supat, P. S., Tayco, R. O., &amp; Balansag, S. S. (2025). Bridging the gap: Employability outcomes of state university graduates in the Philippines. </w:t>
      </w:r>
      <w:r w:rsidDel="00000000" w:rsidR="00000000" w:rsidRPr="00000000">
        <w:rPr>
          <w:rFonts w:ascii="Times New Roman" w:cs="Times New Roman" w:eastAsia="Times New Roman" w:hAnsi="Times New Roman"/>
          <w:i w:val="1"/>
          <w:iCs w:val="1"/>
          <w:sz w:val="24"/>
          <w:szCs w:val="24"/>
          <w:rtl w:val="0"/>
        </w:rPr>
        <w:t xml:space="preserve">Social Science and Human Research Bulletin</w:t>
      </w:r>
      <w:r w:rsidDel="00000000" w:rsidR="00000000" w:rsidRPr="00000000">
        <w:rPr>
          <w:rFonts w:ascii="Times New Roman" w:cs="Times New Roman" w:eastAsia="Times New Roman" w:hAnsi="Times New Roman"/>
          <w:sz w:val="24"/>
          <w:szCs w:val="24"/>
          <w:rtl w:val="0"/>
        </w:rPr>
        <w:t xml:space="preserve">, 2(11). https://doi.org/10.55677/SSHRB/2025-3050-1105</w:t>
      </w:r>
    </w:p>
    <w:p w:rsidR="00000000" w:rsidDel="00000000" w:rsidP="00000000" w:rsidRDefault="00000000" w:rsidRPr="00000000" w14:paraId="0000047F">
      <w:pPr>
        <w:spacing w:after="0" w:before="240" w:line="480" w:lineRule="auto"/>
        <w:ind w:left="72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0">
      <w:pPr>
        <w:spacing w:after="0" w:before="24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Sources</w:t>
      </w:r>
    </w:p>
    <w:p w:rsidR="00000000" w:rsidDel="00000000" w:rsidP="00000000" w:rsidRDefault="00000000" w:rsidRPr="00000000" w14:paraId="00000481">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Alviar, M. I. V., Galang, A. A. D., &amp; Contillo, G. L. (2025). Optimizing job search through a user-centric job recommender system. </w:t>
      </w:r>
      <w:hyperlink r:id="rId15">
        <w:r w:rsidDel="00000000" w:rsidR="00000000" w:rsidRPr="00000000">
          <w:rPr>
            <w:rFonts w:ascii="Times New Roman" w:cs="Times New Roman" w:eastAsia="Times New Roman" w:hAnsi="Times New Roman"/>
            <w:sz w:val="24"/>
            <w:szCs w:val="24"/>
            <w:rtl w:val="0"/>
          </w:rPr>
          <w:t xml:space="preserve">https://ijirt.org/publishedpaper/IJIRT187725_PAPER.pdf</w:t>
        </w:r>
      </w:hyperlink>
      <w:r w:rsidDel="00000000" w:rsidR="00000000" w:rsidRPr="00000000">
        <w:rPr>
          <w:rtl w:val="0"/>
        </w:rPr>
      </w:r>
    </w:p>
    <w:p w:rsidR="00000000" w:rsidDel="00000000" w:rsidP="00000000" w:rsidRDefault="00000000" w:rsidRPr="00000000" w14:paraId="0000048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Melchor, M. (2024). Resolving education-employment mismatches in the Philippines. </w:t>
      </w:r>
      <w:r w:rsidDel="00000000" w:rsidR="00000000" w:rsidRPr="00000000">
        <w:rPr>
          <w:rFonts w:ascii="Times New Roman" w:cs="Times New Roman" w:eastAsia="Times New Roman" w:hAnsi="Times New Roman"/>
          <w:i w:val="1"/>
          <w:iCs w:val="1"/>
          <w:sz w:val="24"/>
          <w:szCs w:val="24"/>
          <w:rtl w:val="0"/>
        </w:rPr>
        <w:t xml:space="preserve">SSRN</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sz w:val="24"/>
            <w:szCs w:val="24"/>
            <w:rtl w:val="0"/>
          </w:rPr>
          <w:t xml:space="preserve">https://doi.org/10.2139/ssrn.4952062</w:t>
        </w:r>
      </w:hyperlink>
      <w:r w:rsidDel="00000000" w:rsidR="00000000" w:rsidRPr="00000000">
        <w:rPr>
          <w:rtl w:val="0"/>
        </w:rPr>
      </w:r>
    </w:p>
    <w:p w:rsidR="00000000" w:rsidDel="00000000" w:rsidP="00000000" w:rsidRDefault="00000000" w:rsidRPr="00000000" w14:paraId="00000483">
      <w:pPr>
        <w:spacing w:after="240" w:before="240" w:line="240" w:lineRule="auto"/>
        <w:ind w:left="720" w:hanging="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Pandey, K., John, C. A., Nanjundan, D., Sri Saiomkar, R., &amp; Reddy, C. G. (2021). Portfolio builder and career recommender using Flask and TensorFlow. </w:t>
      </w:r>
      <w:r w:rsidDel="00000000" w:rsidR="00000000" w:rsidRPr="00000000">
        <w:rPr>
          <w:rtl w:val="0"/>
        </w:rPr>
      </w:r>
    </w:p>
    <w:p w:rsidR="00000000" w:rsidDel="00000000" w:rsidP="00000000" w:rsidRDefault="00000000" w:rsidRPr="00000000" w14:paraId="00000484">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6">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7">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8">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9">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A">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B">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C">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D">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E">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F">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0">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1">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2">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3">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4">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5">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6">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7">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8">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49A">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p w:rsidR="00000000" w:rsidDel="00000000" w:rsidP="00000000" w:rsidRDefault="00000000" w:rsidRPr="00000000" w14:paraId="0000049B">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Transmittal Letters</w:t>
      </w:r>
    </w:p>
    <w:p w:rsidR="00000000" w:rsidDel="00000000" w:rsidP="00000000" w:rsidRDefault="00000000" w:rsidRPr="00000000" w14:paraId="0000049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09880" cy="6408284"/>
            <wp:effectExtent b="0" l="0" r="0" t="0"/>
            <wp:docPr id="22"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109880" cy="6408284"/>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5292090</wp:posOffset>
            </wp:positionH>
            <wp:positionV relativeFrom="paragraph">
              <wp:posOffset>136525</wp:posOffset>
            </wp:positionV>
            <wp:extent cx="209550" cy="247650"/>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 cy="247650"/>
                    </a:xfrm>
                    <a:prstGeom prst="rect"/>
                    <a:ln/>
                  </pic:spPr>
                </pic:pic>
              </a:graphicData>
            </a:graphic>
          </wp:anchor>
        </w:drawing>
      </w:r>
    </w:p>
    <w:p w:rsidR="00000000" w:rsidDel="00000000" w:rsidP="00000000" w:rsidRDefault="00000000" w:rsidRPr="00000000" w14:paraId="0000049E">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52690" cy="7330855"/>
            <wp:effectExtent b="0" l="0" r="0" t="0"/>
            <wp:docPr id="23" name="image21.jpg"/>
            <a:graphic>
              <a:graphicData uri="http://schemas.openxmlformats.org/drawingml/2006/picture">
                <pic:pic>
                  <pic:nvPicPr>
                    <pic:cNvPr id="0" name="image21.jpg"/>
                    <pic:cNvPicPr preferRelativeResize="0"/>
                  </pic:nvPicPr>
                  <pic:blipFill>
                    <a:blip r:embed="rId18"/>
                    <a:srcRect b="0" l="0" r="0" t="0"/>
                    <a:stretch>
                      <a:fillRect/>
                    </a:stretch>
                  </pic:blipFill>
                  <pic:spPr>
                    <a:xfrm>
                      <a:off x="0" y="0"/>
                      <a:ext cx="4952690" cy="7330855"/>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0">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37604" cy="7323747"/>
            <wp:effectExtent b="0" l="0" r="0" t="0"/>
            <wp:docPr id="24"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5137604" cy="7323747"/>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77127" cy="7324652"/>
            <wp:effectExtent b="0" l="0" r="0" t="0"/>
            <wp:docPr id="2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477127" cy="7324652"/>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4">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53334" cy="6851734"/>
            <wp:effectExtent b="0" l="0" r="0" t="0"/>
            <wp:docPr id="26"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453334" cy="6851734"/>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2367" cy="7318511"/>
            <wp:effectExtent b="0" l="0" r="0" t="0"/>
            <wp:docPr id="27" name="image26.jpg"/>
            <a:graphic>
              <a:graphicData uri="http://schemas.openxmlformats.org/drawingml/2006/picture">
                <pic:pic>
                  <pic:nvPicPr>
                    <pic:cNvPr id="0" name="image26.jpg"/>
                    <pic:cNvPicPr preferRelativeResize="0"/>
                  </pic:nvPicPr>
                  <pic:blipFill>
                    <a:blip r:embed="rId22"/>
                    <a:srcRect b="0" l="0" r="0" t="0"/>
                    <a:stretch>
                      <a:fillRect/>
                    </a:stretch>
                  </pic:blipFill>
                  <pic:spPr>
                    <a:xfrm>
                      <a:off x="0" y="0"/>
                      <a:ext cx="5042367" cy="7318511"/>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8">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9">
      <w:pPr>
        <w:spacing w:after="240" w:before="240"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78440" cy="6903093"/>
            <wp:effectExtent b="0" l="0" r="0" t="0"/>
            <wp:docPr id="28"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4978440" cy="6903093"/>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79082" cy="7391407"/>
            <wp:effectExtent b="0" l="0" r="0" t="0"/>
            <wp:docPr id="30"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479082" cy="7391407"/>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7340600"/>
            <wp:effectExtent b="0" l="0" r="0" t="0"/>
            <wp:docPr id="7"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4864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463084" cy="7406521"/>
            <wp:effectExtent b="0" l="0" r="0" t="0"/>
            <wp:docPr id="8"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463084" cy="7406521"/>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p>
    <w:p w:rsidR="00000000" w:rsidDel="00000000" w:rsidP="00000000" w:rsidRDefault="00000000" w:rsidRPr="00000000" w14:paraId="000004A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Tools</w:t>
      </w:r>
      <w:r w:rsidDel="00000000" w:rsidR="00000000" w:rsidRPr="00000000">
        <w:rPr>
          <w:rFonts w:ascii="Times New Roman" w:cs="Times New Roman" w:eastAsia="Times New Roman" w:hAnsi="Times New Roman"/>
          <w:b w:val="1"/>
          <w:bCs w:val="1"/>
          <w:sz w:val="24"/>
          <w:szCs w:val="24"/>
        </w:rPr>
        <w:drawing>
          <wp:inline distB="0" distT="0" distL="0" distR="0">
            <wp:extent cx="5424170" cy="6434214"/>
            <wp:effectExtent b="0" l="0" r="0" t="0"/>
            <wp:docPr id="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424170" cy="6434214"/>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486400" cy="6650990"/>
            <wp:effectExtent b="0" l="0" r="0" t="0"/>
            <wp:docPr id="1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486400" cy="665099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0" distT="0" distL="0" distR="0">
            <wp:extent cx="5486400" cy="7572375"/>
            <wp:effectExtent b="0" l="0" r="0" t="0"/>
            <wp:docPr id="1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486400" cy="75723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0" distT="0" distL="0" distR="0">
            <wp:extent cx="5486400" cy="7315200"/>
            <wp:effectExtent b="0" l="0" r="0" t="0"/>
            <wp:docPr id="1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486400" cy="7315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0" distT="0" distL="0" distR="0">
            <wp:extent cx="5486400" cy="6901180"/>
            <wp:effectExtent b="0" l="0" r="0" t="0"/>
            <wp:docPr id="1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86400" cy="690118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0" distT="0" distL="0" distR="0">
            <wp:extent cx="5486400" cy="7113905"/>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486400" cy="711390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0" distT="0" distL="0" distR="0">
            <wp:extent cx="5486400" cy="7201535"/>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86400" cy="7201535"/>
                    </a:xfrm>
                    <a:prstGeom prst="rect"/>
                    <a:ln/>
                  </pic:spPr>
                </pic:pic>
              </a:graphicData>
            </a:graphic>
          </wp:inline>
        </w:drawing>
      </w:r>
      <w:r w:rsidDel="00000000" w:rsidR="00000000" w:rsidRPr="00000000">
        <w:rPr>
          <w:rtl w:val="0"/>
        </w:rPr>
      </w:r>
    </w:p>
    <w:sectPr>
      <w:headerReference r:id="rId34" w:type="default"/>
      <w:footerReference r:id="rId35" w:type="default"/>
      <w:footerReference r:id="rId36" w:type="first"/>
      <w:pgSz w:h="15840" w:w="12240" w:orient="portrait"/>
      <w:pgMar w:bottom="1440" w:top="1440" w:left="216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rtl w:val="0"/>
      </w:rPr>
      <w:t xml:space="preserve"> </w:t>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-1371598</wp:posOffset>
          </wp:positionH>
          <wp:positionV relativeFrom="paragraph">
            <wp:posOffset>228600</wp:posOffset>
          </wp:positionV>
          <wp:extent cx="7772400" cy="16764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4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ourier New" w:cs="Courier New" w:eastAsia="Courier New" w:hAnsi="Courier New"/>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-1371598</wp:posOffset>
          </wp:positionH>
          <wp:positionV relativeFrom="paragraph">
            <wp:posOffset>-554988</wp:posOffset>
          </wp:positionV>
          <wp:extent cx="7888042" cy="116586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8042" cy="1165860"/>
                  </a:xfrm>
                  <a:prstGeom prst="rect"/>
                  <a:ln/>
                </pic:spPr>
              </pic:pic>
            </a:graphicData>
          </a:graphic>
        </wp:anchor>
      </w:drawing>
    </w:r>
  </w:p>
  <w:p w:rsidR="00000000" w:rsidDel="00000000" w:rsidP="00000000" w:rsidRDefault="00000000" w:rsidRPr="00000000" w14:paraId="000004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8"/>
        <w:szCs w:val="18"/>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26.jpg"/><Relationship Id="rId21" Type="http://schemas.openxmlformats.org/officeDocument/2006/relationships/image" Target="media/image18.jpg"/><Relationship Id="rId24" Type="http://schemas.openxmlformats.org/officeDocument/2006/relationships/image" Target="media/image15.jp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jpg"/><Relationship Id="rId25" Type="http://schemas.openxmlformats.org/officeDocument/2006/relationships/image" Target="media/image20.jpg"/><Relationship Id="rId28" Type="http://schemas.openxmlformats.org/officeDocument/2006/relationships/image" Target="media/image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27.png"/><Relationship Id="rId31" Type="http://schemas.openxmlformats.org/officeDocument/2006/relationships/image" Target="media/image5.png"/><Relationship Id="rId30" Type="http://schemas.openxmlformats.org/officeDocument/2006/relationships/image" Target="media/image8.png"/><Relationship Id="rId11" Type="http://schemas.openxmlformats.org/officeDocument/2006/relationships/image" Target="media/image25.png"/><Relationship Id="rId33" Type="http://schemas.openxmlformats.org/officeDocument/2006/relationships/image" Target="media/image6.png"/><Relationship Id="rId10" Type="http://schemas.openxmlformats.org/officeDocument/2006/relationships/image" Target="media/image22.png"/><Relationship Id="rId32" Type="http://schemas.openxmlformats.org/officeDocument/2006/relationships/image" Target="media/image12.png"/><Relationship Id="rId13" Type="http://schemas.openxmlformats.org/officeDocument/2006/relationships/image" Target="media/image16.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header" Target="header1.xml"/><Relationship Id="rId15" Type="http://schemas.openxmlformats.org/officeDocument/2006/relationships/hyperlink" Target="https://ijirt.org/publishedpaper/IJIRT187725_PAPER.pdf" TargetMode="External"/><Relationship Id="rId14" Type="http://schemas.openxmlformats.org/officeDocument/2006/relationships/hyperlink" Target="https://pesjournal.net/journal/v6-n4/6.pdf" TargetMode="External"/><Relationship Id="rId36" Type="http://schemas.openxmlformats.org/officeDocument/2006/relationships/footer" Target="footer2.xml"/><Relationship Id="rId17" Type="http://schemas.openxmlformats.org/officeDocument/2006/relationships/image" Target="media/image17.jpg"/><Relationship Id="rId16" Type="http://schemas.openxmlformats.org/officeDocument/2006/relationships/hyperlink" Target="https://doi.org/10.2139/ssrn.4952062" TargetMode="External"/><Relationship Id="rId19" Type="http://schemas.openxmlformats.org/officeDocument/2006/relationships/image" Target="media/image19.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770430c0aee83c8b4907852a0c5b9ed2c05c83cac94dd5634edecd549beb378f</vt:lpwstr>
  </property>
  <property fmtid="{D5CDD505-2E9C-101B-9397-08002B2CF9AE}" pid="3" name="_DocHome">
    <vt:lpwstr>-1557666203</vt:lpwstr>
  </property>
</Properties>
</file>