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920CB" w14:textId="02C9F617" w:rsidR="00276661" w:rsidRPr="00C03A8B" w:rsidRDefault="00C92C37" w:rsidP="009C5B54">
      <w:pPr>
        <w:spacing w:after="0" w:line="276" w:lineRule="auto"/>
        <w:jc w:val="center"/>
        <w:rPr>
          <w:rFonts w:ascii="Arial" w:hAnsi="Arial" w:cs="Arial"/>
          <w:b/>
          <w:bCs/>
        </w:rPr>
      </w:pPr>
      <w:r w:rsidRPr="00C92C37">
        <w:rPr>
          <w:rFonts w:ascii="Arial" w:hAnsi="Arial" w:cs="Arial"/>
          <w:b/>
          <w:bCs/>
        </w:rPr>
        <w:t xml:space="preserve">Ergonomics: Computer Users </w:t>
      </w:r>
      <w:r w:rsidR="00276661" w:rsidRPr="00C03A8B">
        <w:rPr>
          <w:rFonts w:ascii="Arial" w:hAnsi="Arial" w:cs="Arial"/>
          <w:b/>
          <w:bCs/>
        </w:rPr>
        <w:t>Lesson</w:t>
      </w:r>
    </w:p>
    <w:p w14:paraId="709657BC" w14:textId="77777777" w:rsidR="009C5B54" w:rsidRPr="00C03A8B" w:rsidRDefault="009C5B54" w:rsidP="009C5B54">
      <w:pPr>
        <w:spacing w:after="0" w:line="276" w:lineRule="auto"/>
        <w:jc w:val="center"/>
        <w:rPr>
          <w:rFonts w:ascii="Arial" w:hAnsi="Arial" w:cs="Arial"/>
          <w:b/>
          <w:bCs/>
        </w:rPr>
      </w:pPr>
    </w:p>
    <w:p w14:paraId="7227530B" w14:textId="77777777" w:rsidR="00276661" w:rsidRPr="00C92C37" w:rsidRDefault="00276661" w:rsidP="0090709A">
      <w:pPr>
        <w:numPr>
          <w:ilvl w:val="0"/>
          <w:numId w:val="1"/>
        </w:numPr>
        <w:shd w:val="clear" w:color="auto" w:fill="FFFFFF"/>
        <w:spacing w:after="0" w:line="276" w:lineRule="auto"/>
        <w:jc w:val="both"/>
        <w:rPr>
          <w:rFonts w:ascii="Arial" w:hAnsi="Arial" w:cs="Arial"/>
          <w:sz w:val="20"/>
          <w:szCs w:val="20"/>
        </w:rPr>
      </w:pPr>
      <w:r w:rsidRPr="00C92C37">
        <w:rPr>
          <w:rFonts w:ascii="Arial" w:hAnsi="Arial" w:cs="Arial"/>
          <w:sz w:val="20"/>
          <w:szCs w:val="20"/>
        </w:rPr>
        <w:t>Policy</w:t>
      </w:r>
    </w:p>
    <w:p w14:paraId="0450DEB9" w14:textId="77777777" w:rsidR="00C92C37" w:rsidRPr="004422FC" w:rsidRDefault="00C92C37" w:rsidP="0090709A">
      <w:pPr>
        <w:numPr>
          <w:ilvl w:val="1"/>
          <w:numId w:val="1"/>
        </w:numPr>
        <w:shd w:val="clear" w:color="auto" w:fill="FFFFFF"/>
        <w:spacing w:after="0" w:line="276" w:lineRule="auto"/>
        <w:ind w:left="810" w:hanging="450"/>
        <w:jc w:val="both"/>
        <w:rPr>
          <w:rFonts w:ascii="Arial" w:hAnsi="Arial" w:cs="Arial"/>
          <w:sz w:val="20"/>
          <w:szCs w:val="20"/>
        </w:rPr>
      </w:pPr>
      <w:r w:rsidRPr="004422FC">
        <w:rPr>
          <w:rFonts w:ascii="Arial" w:hAnsi="Arial" w:cs="Arial"/>
          <w:sz w:val="20"/>
          <w:szCs w:val="20"/>
        </w:rPr>
        <w:t>The main workstation hazard is an ergonomic one. It is critical to arrange your body neutrally in order to have a decent working position.</w:t>
      </w:r>
    </w:p>
    <w:p w14:paraId="2D7D0B44" w14:textId="77777777" w:rsidR="00C92C37" w:rsidRPr="004422FC" w:rsidRDefault="00C92C37" w:rsidP="0090709A">
      <w:pPr>
        <w:numPr>
          <w:ilvl w:val="1"/>
          <w:numId w:val="1"/>
        </w:numPr>
        <w:shd w:val="clear" w:color="auto" w:fill="FFFFFF"/>
        <w:spacing w:after="0" w:line="276" w:lineRule="auto"/>
        <w:ind w:left="810" w:hanging="450"/>
        <w:jc w:val="both"/>
        <w:rPr>
          <w:rFonts w:ascii="Arial" w:hAnsi="Arial" w:cs="Arial"/>
          <w:sz w:val="20"/>
          <w:szCs w:val="20"/>
        </w:rPr>
      </w:pPr>
      <w:r w:rsidRPr="004422FC">
        <w:rPr>
          <w:rFonts w:ascii="Arial" w:hAnsi="Arial" w:cs="Arial"/>
          <w:sz w:val="20"/>
          <w:szCs w:val="20"/>
        </w:rPr>
        <w:t>Having the right workstation components allows you to work in a neutral body position, which is safer and more comfortable.</w:t>
      </w:r>
    </w:p>
    <w:p w14:paraId="3126020D" w14:textId="33E6B359" w:rsidR="00C92C37" w:rsidRPr="004422FC" w:rsidRDefault="00C92C37" w:rsidP="0090709A">
      <w:pPr>
        <w:numPr>
          <w:ilvl w:val="1"/>
          <w:numId w:val="1"/>
        </w:numPr>
        <w:shd w:val="clear" w:color="auto" w:fill="FFFFFF"/>
        <w:spacing w:after="0" w:line="276" w:lineRule="auto"/>
        <w:ind w:left="810" w:hanging="450"/>
        <w:jc w:val="both"/>
        <w:rPr>
          <w:rFonts w:ascii="Arial" w:hAnsi="Arial" w:cs="Arial"/>
          <w:sz w:val="20"/>
          <w:szCs w:val="20"/>
        </w:rPr>
      </w:pPr>
      <w:r w:rsidRPr="004422FC">
        <w:rPr>
          <w:rFonts w:ascii="Arial" w:hAnsi="Arial" w:cs="Arial"/>
          <w:sz w:val="20"/>
          <w:szCs w:val="20"/>
        </w:rPr>
        <w:t xml:space="preserve">Eye strain and headaches can be minimized by creating the right working environment and </w:t>
      </w:r>
      <w:r w:rsidR="00FE48F0" w:rsidRPr="004422FC">
        <w:rPr>
          <w:rFonts w:ascii="Arial" w:hAnsi="Arial" w:cs="Arial"/>
          <w:sz w:val="20"/>
          <w:szCs w:val="20"/>
        </w:rPr>
        <w:t>properly calibrating the workspace's lighting, glare, and ventilation</w:t>
      </w:r>
      <w:r w:rsidRPr="004422FC">
        <w:rPr>
          <w:rFonts w:ascii="Arial" w:hAnsi="Arial" w:cs="Arial"/>
          <w:sz w:val="20"/>
          <w:szCs w:val="20"/>
        </w:rPr>
        <w:t>.</w:t>
      </w:r>
    </w:p>
    <w:p w14:paraId="1A29781A" w14:textId="77777777" w:rsidR="00C92C37" w:rsidRPr="004422FC" w:rsidRDefault="00C92C37" w:rsidP="0090709A">
      <w:pPr>
        <w:shd w:val="clear" w:color="auto" w:fill="FFFFFF"/>
        <w:spacing w:after="0" w:line="276" w:lineRule="auto"/>
        <w:ind w:left="810" w:hanging="450"/>
        <w:jc w:val="both"/>
        <w:rPr>
          <w:rFonts w:ascii="Arial" w:hAnsi="Arial" w:cs="Arial"/>
          <w:sz w:val="20"/>
          <w:szCs w:val="20"/>
        </w:rPr>
      </w:pPr>
    </w:p>
    <w:p w14:paraId="43F14CF2" w14:textId="77777777" w:rsidR="00C92C37" w:rsidRPr="004422FC" w:rsidRDefault="00C92C37" w:rsidP="0090709A">
      <w:pPr>
        <w:numPr>
          <w:ilvl w:val="0"/>
          <w:numId w:val="1"/>
        </w:numPr>
        <w:shd w:val="clear" w:color="auto" w:fill="FFFFFF"/>
        <w:spacing w:after="0" w:line="276" w:lineRule="auto"/>
        <w:jc w:val="both"/>
        <w:rPr>
          <w:rFonts w:ascii="Arial" w:hAnsi="Arial" w:cs="Arial"/>
          <w:sz w:val="20"/>
          <w:szCs w:val="20"/>
        </w:rPr>
      </w:pPr>
      <w:r w:rsidRPr="004422FC">
        <w:rPr>
          <w:rFonts w:ascii="Arial" w:hAnsi="Arial" w:cs="Arial"/>
          <w:sz w:val="20"/>
          <w:szCs w:val="20"/>
        </w:rPr>
        <w:t>Procedure</w:t>
      </w:r>
    </w:p>
    <w:p w14:paraId="1B21AF0A" w14:textId="77777777" w:rsidR="00C92C37" w:rsidRPr="004422FC" w:rsidRDefault="00C92C37" w:rsidP="0090709A">
      <w:pPr>
        <w:numPr>
          <w:ilvl w:val="1"/>
          <w:numId w:val="1"/>
        </w:numPr>
        <w:shd w:val="clear" w:color="auto" w:fill="FFFFFF"/>
        <w:spacing w:after="0" w:line="276" w:lineRule="auto"/>
        <w:ind w:left="810" w:hanging="450"/>
        <w:jc w:val="both"/>
        <w:rPr>
          <w:rFonts w:ascii="Arial" w:hAnsi="Arial" w:cs="Arial"/>
          <w:sz w:val="20"/>
          <w:szCs w:val="20"/>
        </w:rPr>
      </w:pPr>
      <w:r w:rsidRPr="004422FC">
        <w:rPr>
          <w:rFonts w:ascii="Arial" w:hAnsi="Arial" w:cs="Arial"/>
          <w:sz w:val="20"/>
          <w:szCs w:val="20"/>
        </w:rPr>
        <w:t>Good Working Positions</w:t>
      </w:r>
    </w:p>
    <w:p w14:paraId="7644E547" w14:textId="77777777" w:rsidR="00C92C37" w:rsidRPr="004422FC" w:rsidRDefault="00C92C37" w:rsidP="0090709A">
      <w:pPr>
        <w:numPr>
          <w:ilvl w:val="2"/>
          <w:numId w:val="1"/>
        </w:numPr>
        <w:shd w:val="clear" w:color="auto" w:fill="FFFFFF"/>
        <w:spacing w:after="0" w:line="276" w:lineRule="auto"/>
        <w:ind w:left="1440" w:hanging="630"/>
        <w:jc w:val="both"/>
        <w:rPr>
          <w:rFonts w:ascii="Arial" w:hAnsi="Arial" w:cs="Arial"/>
          <w:sz w:val="20"/>
          <w:szCs w:val="20"/>
        </w:rPr>
      </w:pPr>
      <w:r w:rsidRPr="004422FC">
        <w:rPr>
          <w:rFonts w:ascii="Arial" w:hAnsi="Arial" w:cs="Arial"/>
          <w:sz w:val="20"/>
          <w:szCs w:val="20"/>
        </w:rPr>
        <w:t>Understanding the concept of neutral body placement helps determine the optimal approach to setting up a computer workstation.</w:t>
      </w:r>
    </w:p>
    <w:p w14:paraId="4C1CBC0B" w14:textId="77777777" w:rsidR="00C92C37" w:rsidRPr="004422FC" w:rsidRDefault="00C92C37" w:rsidP="0090709A">
      <w:pPr>
        <w:numPr>
          <w:ilvl w:val="2"/>
          <w:numId w:val="1"/>
        </w:numPr>
        <w:shd w:val="clear" w:color="auto" w:fill="FFFFFF"/>
        <w:spacing w:after="0" w:line="276" w:lineRule="auto"/>
        <w:ind w:left="1440" w:hanging="630"/>
        <w:jc w:val="both"/>
        <w:rPr>
          <w:rFonts w:ascii="Arial" w:hAnsi="Arial" w:cs="Arial"/>
          <w:sz w:val="20"/>
          <w:szCs w:val="20"/>
        </w:rPr>
      </w:pPr>
      <w:r w:rsidRPr="004422FC">
        <w:rPr>
          <w:rFonts w:ascii="Arial" w:hAnsi="Arial" w:cs="Arial"/>
          <w:sz w:val="20"/>
          <w:szCs w:val="20"/>
        </w:rPr>
        <w:t>Consider the following when attempting to maintain neutral body postures while working at a computer workstation:</w:t>
      </w:r>
    </w:p>
    <w:p w14:paraId="0566D787"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Hands, wrists, and forearms are straight, in-line, and roughly parallel to the floor.</w:t>
      </w:r>
    </w:p>
    <w:p w14:paraId="55670E3D"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The Head is level, forward-facing, and balanced. Generally, it is in line with the torso.</w:t>
      </w:r>
    </w:p>
    <w:p w14:paraId="6D9A1CD7"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Shoulders are relaxed, and upper arms normally hang at the side of the body.</w:t>
      </w:r>
    </w:p>
    <w:p w14:paraId="4C514669" w14:textId="6937A4F8"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Elbows stay close to the body and are bent between 90 and 120 degrees.</w:t>
      </w:r>
    </w:p>
    <w:p w14:paraId="65070FF8" w14:textId="755E8350" w:rsidR="00C92C37" w:rsidRPr="004422FC" w:rsidRDefault="00FE48F0"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The floor fully supports feet,</w:t>
      </w:r>
      <w:r w:rsidR="00C92C37" w:rsidRPr="004422FC">
        <w:rPr>
          <w:rFonts w:ascii="Arial" w:hAnsi="Arial" w:cs="Arial"/>
          <w:sz w:val="20"/>
          <w:szCs w:val="20"/>
        </w:rPr>
        <w:t xml:space="preserve"> or a footrest may be used if the desk height is not adjustable.</w:t>
      </w:r>
    </w:p>
    <w:p w14:paraId="5AFC9786" w14:textId="383A4B03" w:rsidR="00C92C37" w:rsidRPr="004422FC" w:rsidRDefault="00FE48F0"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The b</w:t>
      </w:r>
      <w:r w:rsidR="00C92C37" w:rsidRPr="004422FC">
        <w:rPr>
          <w:rFonts w:ascii="Arial" w:hAnsi="Arial" w:cs="Arial"/>
          <w:sz w:val="20"/>
          <w:szCs w:val="20"/>
        </w:rPr>
        <w:t>ack is fully supported with appropriate lumbar support when sitting vertical or leaning back slightly.</w:t>
      </w:r>
    </w:p>
    <w:p w14:paraId="274DE83E"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Thighs and hips are supported and generally parallel to the floor.</w:t>
      </w:r>
    </w:p>
    <w:p w14:paraId="72D34FF6" w14:textId="5E40C1FA" w:rsidR="00C92C37" w:rsidRPr="004422FC" w:rsidRDefault="00FE48F0"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The k</w:t>
      </w:r>
      <w:r w:rsidR="00C92C37" w:rsidRPr="004422FC">
        <w:rPr>
          <w:rFonts w:ascii="Arial" w:hAnsi="Arial" w:cs="Arial"/>
          <w:sz w:val="20"/>
          <w:szCs w:val="20"/>
        </w:rPr>
        <w:t>nees are about the same height as the hips</w:t>
      </w:r>
      <w:r w:rsidRPr="004422FC">
        <w:rPr>
          <w:rFonts w:ascii="Arial" w:hAnsi="Arial" w:cs="Arial"/>
          <w:sz w:val="20"/>
          <w:szCs w:val="20"/>
        </w:rPr>
        <w:t>,</w:t>
      </w:r>
      <w:r w:rsidR="00C92C37" w:rsidRPr="004422FC">
        <w:rPr>
          <w:rFonts w:ascii="Arial" w:hAnsi="Arial" w:cs="Arial"/>
          <w:sz w:val="20"/>
          <w:szCs w:val="20"/>
        </w:rPr>
        <w:t xml:space="preserve"> with the feet slightly forward</w:t>
      </w:r>
    </w:p>
    <w:p w14:paraId="2FAF8E79" w14:textId="77777777" w:rsidR="00C92C37" w:rsidRPr="004422FC" w:rsidRDefault="00C92C37" w:rsidP="0090709A">
      <w:pPr>
        <w:numPr>
          <w:ilvl w:val="2"/>
          <w:numId w:val="1"/>
        </w:numPr>
        <w:shd w:val="clear" w:color="auto" w:fill="FFFFFF"/>
        <w:spacing w:after="0" w:line="276" w:lineRule="auto"/>
        <w:ind w:left="1440" w:hanging="630"/>
        <w:jc w:val="both"/>
        <w:rPr>
          <w:rFonts w:ascii="Arial" w:hAnsi="Arial" w:cs="Arial"/>
          <w:sz w:val="20"/>
          <w:szCs w:val="20"/>
        </w:rPr>
      </w:pPr>
      <w:r w:rsidRPr="004422FC">
        <w:rPr>
          <w:rFonts w:ascii="Arial" w:hAnsi="Arial" w:cs="Arial"/>
          <w:sz w:val="20"/>
          <w:szCs w:val="20"/>
        </w:rPr>
        <w:t>Working in the same position or sitting in a stationary position for extended periods of time is unhealthy, regardless of the working posture. Rotate working positions throughout the day in the following ways:</w:t>
      </w:r>
    </w:p>
    <w:p w14:paraId="7CF98667"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Make small adjustments to your chair or backrest.</w:t>
      </w:r>
    </w:p>
    <w:p w14:paraId="0BA62471"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Stretch your fingers, hands, arms, and torso.</w:t>
      </w:r>
    </w:p>
    <w:p w14:paraId="7FD0C2D0"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Stand up and walk around for a few minutes periodically.</w:t>
      </w:r>
    </w:p>
    <w:p w14:paraId="06CE9582" w14:textId="45E078B1"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 xml:space="preserve">Perform some of your tasks in standing: Computing, reading, phone, </w:t>
      </w:r>
      <w:r w:rsidR="00FE48F0" w:rsidRPr="004422FC">
        <w:rPr>
          <w:rFonts w:ascii="Arial" w:hAnsi="Arial" w:cs="Arial"/>
          <w:sz w:val="20"/>
          <w:szCs w:val="20"/>
        </w:rPr>
        <w:t xml:space="preserve">and </w:t>
      </w:r>
      <w:r w:rsidRPr="004422FC">
        <w:rPr>
          <w:rFonts w:ascii="Arial" w:hAnsi="Arial" w:cs="Arial"/>
          <w:sz w:val="20"/>
          <w:szCs w:val="20"/>
        </w:rPr>
        <w:t>meetings.</w:t>
      </w:r>
    </w:p>
    <w:p w14:paraId="3E4A5E17" w14:textId="4F82F60B" w:rsidR="00C92C37" w:rsidRPr="004422FC" w:rsidRDefault="00C92C37" w:rsidP="0090709A">
      <w:pPr>
        <w:numPr>
          <w:ilvl w:val="2"/>
          <w:numId w:val="1"/>
        </w:numPr>
        <w:shd w:val="clear" w:color="auto" w:fill="FFFFFF"/>
        <w:spacing w:after="0" w:line="276" w:lineRule="auto"/>
        <w:ind w:left="1440" w:hanging="630"/>
        <w:jc w:val="both"/>
        <w:rPr>
          <w:rFonts w:ascii="Arial" w:hAnsi="Arial" w:cs="Arial"/>
          <w:sz w:val="20"/>
          <w:szCs w:val="20"/>
        </w:rPr>
      </w:pPr>
      <w:r w:rsidRPr="004422FC">
        <w:rPr>
          <w:rFonts w:ascii="Arial" w:hAnsi="Arial" w:cs="Arial"/>
          <w:sz w:val="20"/>
          <w:szCs w:val="20"/>
        </w:rPr>
        <w:t>These four reference postures are all instances of body posture adjustments that give the body a neutral state.</w:t>
      </w:r>
    </w:p>
    <w:p w14:paraId="4608653B"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Upright sitting posture</w:t>
      </w:r>
    </w:p>
    <w:p w14:paraId="4B207035" w14:textId="77777777"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The user's torso and neck are approximately vertical and in-line, the thighs are approximately horizontal, and the lower legs are vertical.</w:t>
      </w:r>
    </w:p>
    <w:p w14:paraId="367D910C"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Standing Posture</w:t>
      </w:r>
    </w:p>
    <w:p w14:paraId="0A325380" w14:textId="6E25D25E"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 xml:space="preserve">The user's legs, torso, neck, and </w:t>
      </w:r>
      <w:r w:rsidR="00FE48F0" w:rsidRPr="004422FC">
        <w:rPr>
          <w:rFonts w:ascii="Arial" w:hAnsi="Arial" w:cs="Arial"/>
          <w:sz w:val="20"/>
          <w:szCs w:val="20"/>
        </w:rPr>
        <w:t>H</w:t>
      </w:r>
      <w:r w:rsidRPr="004422FC">
        <w:rPr>
          <w:rFonts w:ascii="Arial" w:hAnsi="Arial" w:cs="Arial"/>
          <w:sz w:val="20"/>
          <w:szCs w:val="20"/>
        </w:rPr>
        <w:t>ead are approximately in-line and vertical</w:t>
      </w:r>
      <w:r w:rsidR="00FE48F0" w:rsidRPr="004422FC">
        <w:rPr>
          <w:rFonts w:ascii="Arial" w:hAnsi="Arial" w:cs="Arial"/>
          <w:sz w:val="20"/>
          <w:szCs w:val="20"/>
        </w:rPr>
        <w:t>,</w:t>
      </w:r>
      <w:r w:rsidRPr="004422FC">
        <w:rPr>
          <w:rFonts w:ascii="Arial" w:hAnsi="Arial" w:cs="Arial"/>
          <w:sz w:val="20"/>
          <w:szCs w:val="20"/>
        </w:rPr>
        <w:t xml:space="preserve"> with feet slightly apart. The user may also elevate one foot on a rest while in this posture.</w:t>
      </w:r>
    </w:p>
    <w:p w14:paraId="47BA1CAF"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Declined sitting posture</w:t>
      </w:r>
    </w:p>
    <w:p w14:paraId="49EB2E7B" w14:textId="77777777"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The user's thighs are angled, with the buttocks higher than the knee and a greater than the 90-degree angle between the thighs and the body. The legs are erect while the torso is vertical or slightly reclined.</w:t>
      </w:r>
    </w:p>
    <w:p w14:paraId="5E62F468" w14:textId="0EEB6EB4"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 xml:space="preserve">This position should not inhibit the ability to </w:t>
      </w:r>
      <w:r w:rsidR="00FE48F0" w:rsidRPr="004422FC">
        <w:rPr>
          <w:rFonts w:ascii="Arial" w:hAnsi="Arial" w:cs="Arial"/>
          <w:sz w:val="20"/>
          <w:szCs w:val="20"/>
        </w:rPr>
        <w:t>reach the keyboard or view the monitor easily</w:t>
      </w:r>
      <w:r w:rsidRPr="004422FC">
        <w:rPr>
          <w:rFonts w:ascii="Arial" w:hAnsi="Arial" w:cs="Arial"/>
          <w:sz w:val="20"/>
          <w:szCs w:val="20"/>
        </w:rPr>
        <w:t>.</w:t>
      </w:r>
    </w:p>
    <w:p w14:paraId="15471DD0"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Reclined sitting</w:t>
      </w:r>
    </w:p>
    <w:p w14:paraId="644F7AD8" w14:textId="77777777" w:rsidR="00C92C37" w:rsidRPr="004422FC" w:rsidRDefault="00C92C37" w:rsidP="0090709A">
      <w:pPr>
        <w:numPr>
          <w:ilvl w:val="4"/>
          <w:numId w:val="1"/>
        </w:numPr>
        <w:shd w:val="clear" w:color="auto" w:fill="FFFFFF"/>
        <w:spacing w:after="0" w:line="276" w:lineRule="auto"/>
        <w:ind w:left="2790" w:hanging="900"/>
        <w:jc w:val="both"/>
        <w:rPr>
          <w:rFonts w:ascii="Arial" w:hAnsi="Arial" w:cs="Arial"/>
          <w:sz w:val="20"/>
          <w:szCs w:val="20"/>
        </w:rPr>
      </w:pPr>
      <w:r w:rsidRPr="004422FC">
        <w:rPr>
          <w:rFonts w:ascii="Arial" w:hAnsi="Arial" w:cs="Arial"/>
          <w:sz w:val="20"/>
          <w:szCs w:val="20"/>
        </w:rPr>
        <w:t>The user's body and neck are straight, and the thighs are reclined between 105 and 120 degrees.</w:t>
      </w:r>
    </w:p>
    <w:p w14:paraId="582898D8" w14:textId="77777777" w:rsidR="00C92C37" w:rsidRPr="004422FC" w:rsidRDefault="00C92C37" w:rsidP="0090709A">
      <w:pPr>
        <w:numPr>
          <w:ilvl w:val="1"/>
          <w:numId w:val="1"/>
        </w:numPr>
        <w:shd w:val="clear" w:color="auto" w:fill="FFFFFF"/>
        <w:spacing w:after="0" w:line="276" w:lineRule="auto"/>
        <w:jc w:val="both"/>
        <w:rPr>
          <w:rFonts w:ascii="Arial" w:hAnsi="Arial" w:cs="Arial"/>
          <w:sz w:val="20"/>
          <w:szCs w:val="20"/>
        </w:rPr>
      </w:pPr>
      <w:r w:rsidRPr="004422FC">
        <w:rPr>
          <w:rFonts w:ascii="Arial" w:hAnsi="Arial" w:cs="Arial"/>
          <w:sz w:val="20"/>
          <w:szCs w:val="20"/>
        </w:rPr>
        <w:lastRenderedPageBreak/>
        <w:t>Workstation Components</w:t>
      </w:r>
    </w:p>
    <w:p w14:paraId="287C7149" w14:textId="77777777" w:rsidR="00C92C37" w:rsidRPr="004422FC" w:rsidRDefault="00C92C37" w:rsidP="0090709A">
      <w:pPr>
        <w:numPr>
          <w:ilvl w:val="2"/>
          <w:numId w:val="1"/>
        </w:numPr>
        <w:shd w:val="clear" w:color="auto" w:fill="FFFFFF"/>
        <w:spacing w:after="0" w:line="276" w:lineRule="auto"/>
        <w:ind w:left="1440" w:hanging="630"/>
        <w:jc w:val="both"/>
        <w:rPr>
          <w:rFonts w:ascii="Arial" w:hAnsi="Arial" w:cs="Arial"/>
          <w:sz w:val="20"/>
          <w:szCs w:val="20"/>
        </w:rPr>
      </w:pPr>
      <w:r w:rsidRPr="004422FC">
        <w:rPr>
          <w:rFonts w:ascii="Arial" w:hAnsi="Arial" w:cs="Arial"/>
          <w:sz w:val="20"/>
          <w:szCs w:val="20"/>
        </w:rPr>
        <w:t>The components and accessories for the desktop computer workstation are placed in such a way that they allow the employee to work in neutral body postures, increasing productivity while also increasing comfort and safety.</w:t>
      </w:r>
    </w:p>
    <w:p w14:paraId="4912B6B1" w14:textId="77777777" w:rsidR="00C92C37" w:rsidRPr="004422FC" w:rsidRDefault="00C92C37" w:rsidP="0090709A">
      <w:pPr>
        <w:numPr>
          <w:ilvl w:val="2"/>
          <w:numId w:val="1"/>
        </w:numPr>
        <w:shd w:val="clear" w:color="auto" w:fill="FFFFFF"/>
        <w:spacing w:after="0" w:line="276" w:lineRule="auto"/>
        <w:ind w:left="1440" w:hanging="630"/>
        <w:jc w:val="both"/>
        <w:rPr>
          <w:rFonts w:ascii="Arial" w:hAnsi="Arial" w:cs="Arial"/>
          <w:sz w:val="20"/>
          <w:szCs w:val="20"/>
        </w:rPr>
      </w:pPr>
      <w:r w:rsidRPr="004422FC">
        <w:rPr>
          <w:rFonts w:ascii="Arial" w:hAnsi="Arial" w:cs="Arial"/>
          <w:sz w:val="20"/>
          <w:szCs w:val="20"/>
        </w:rPr>
        <w:t>A laptop workstation creates special challenges due to its computer design, size, and the variety of areas in which it is used.</w:t>
      </w:r>
    </w:p>
    <w:p w14:paraId="6DF76E7A" w14:textId="77777777" w:rsidR="00C92C37" w:rsidRPr="004422FC" w:rsidRDefault="00C92C37" w:rsidP="0090709A">
      <w:pPr>
        <w:numPr>
          <w:ilvl w:val="2"/>
          <w:numId w:val="1"/>
        </w:numPr>
        <w:shd w:val="clear" w:color="auto" w:fill="FFFFFF"/>
        <w:spacing w:after="0" w:line="276" w:lineRule="auto"/>
        <w:ind w:left="1440" w:hanging="630"/>
        <w:jc w:val="both"/>
        <w:rPr>
          <w:rFonts w:ascii="Arial" w:hAnsi="Arial" w:cs="Arial"/>
          <w:sz w:val="20"/>
          <w:szCs w:val="20"/>
        </w:rPr>
      </w:pPr>
      <w:r w:rsidRPr="004422FC">
        <w:rPr>
          <w:rFonts w:ascii="Arial" w:hAnsi="Arial" w:cs="Arial"/>
          <w:sz w:val="20"/>
          <w:szCs w:val="20"/>
        </w:rPr>
        <w:t>The following sections explain how to select and arrange specific workstation components.</w:t>
      </w:r>
    </w:p>
    <w:p w14:paraId="485637C7"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Chairs</w:t>
      </w:r>
    </w:p>
    <w:p w14:paraId="2EA6B811" w14:textId="77777777"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A decent chair gives the back, legs, buttocks, and arms the support they need while eliminating awkward postures, contact stress, and forceful exertions.</w:t>
      </w:r>
    </w:p>
    <w:p w14:paraId="4CF037CC"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Document holders</w:t>
      </w:r>
    </w:p>
    <w:p w14:paraId="36995BDC" w14:textId="77777777"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Appropriate holder placement may help to mitigate or eliminate risk factors such as uncomfortable head and neck postures, fatigue, headaches, and eye strain.</w:t>
      </w:r>
    </w:p>
    <w:p w14:paraId="3465DD17"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Monitors</w:t>
      </w:r>
    </w:p>
    <w:p w14:paraId="42DF90D9" w14:textId="77777777"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Choose a suitable monitor and place it in appropriate positions to reduce exposure to forceful exertions, awkward postures, and overhead glare.</w:t>
      </w:r>
    </w:p>
    <w:p w14:paraId="15C4B857" w14:textId="77777777"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This assists in avoiding potential health consequences such as excessive fatigue, eye strain, and neck and back pain.</w:t>
      </w:r>
    </w:p>
    <w:p w14:paraId="36E09D79"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Telephones</w:t>
      </w:r>
    </w:p>
    <w:p w14:paraId="620609D1" w14:textId="776536D7"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Telephones bring convenience to a desk</w:t>
      </w:r>
      <w:r w:rsidR="00FE48F0" w:rsidRPr="004422FC">
        <w:rPr>
          <w:rFonts w:ascii="Arial" w:hAnsi="Arial" w:cs="Arial"/>
          <w:sz w:val="20"/>
          <w:szCs w:val="20"/>
        </w:rPr>
        <w:t>,</w:t>
      </w:r>
      <w:r w:rsidRPr="004422FC">
        <w:rPr>
          <w:rFonts w:ascii="Arial" w:hAnsi="Arial" w:cs="Arial"/>
          <w:sz w:val="20"/>
          <w:szCs w:val="20"/>
        </w:rPr>
        <w:t xml:space="preserve"> yet, their cords can become tangled, causing the user to adopt unnatural postures.</w:t>
      </w:r>
    </w:p>
    <w:p w14:paraId="1CB36F1E"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Desks</w:t>
      </w:r>
    </w:p>
    <w:p w14:paraId="2ABAA3B9" w14:textId="77777777"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A well-designed and properly adjusted workstation will comfortably accommodate the legs, allow for optimal positioning of computer components and accessories, and prevent unpleasant postures and exertions.</w:t>
      </w:r>
    </w:p>
    <w:p w14:paraId="5527B12B"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Keyboards</w:t>
      </w:r>
    </w:p>
    <w:p w14:paraId="6EC4AAF7" w14:textId="00F5CFB8"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Proper keyboard selection and placement help minimize awkward postures, repetition, and contact stress.</w:t>
      </w:r>
    </w:p>
    <w:p w14:paraId="09DFB899"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Pointer/Mouse</w:t>
      </w:r>
    </w:p>
    <w:p w14:paraId="66B98A97" w14:textId="0D9006BC"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 xml:space="preserve">Along with the standard mouse, there are trackballs, touch pads, fingertip joysticks, and pucks. The selection and placement of a pointer/mouse </w:t>
      </w:r>
      <w:r w:rsidR="00FE48F0" w:rsidRPr="004422FC">
        <w:rPr>
          <w:rFonts w:ascii="Arial" w:hAnsi="Arial" w:cs="Arial"/>
          <w:sz w:val="20"/>
          <w:szCs w:val="20"/>
        </w:rPr>
        <w:t>are</w:t>
      </w:r>
      <w:r w:rsidRPr="004422FC">
        <w:rPr>
          <w:rFonts w:ascii="Arial" w:hAnsi="Arial" w:cs="Arial"/>
          <w:sz w:val="20"/>
          <w:szCs w:val="20"/>
        </w:rPr>
        <w:t xml:space="preserve"> critical in establishing a secure computer workstation.</w:t>
      </w:r>
    </w:p>
    <w:p w14:paraId="7706A7DB" w14:textId="77777777" w:rsidR="00C92C37" w:rsidRPr="004422FC" w:rsidRDefault="00C92C37" w:rsidP="0090709A">
      <w:pPr>
        <w:numPr>
          <w:ilvl w:val="3"/>
          <w:numId w:val="1"/>
        </w:numPr>
        <w:shd w:val="clear" w:color="auto" w:fill="FFFFFF"/>
        <w:spacing w:after="0" w:line="276" w:lineRule="auto"/>
        <w:ind w:left="2250" w:hanging="810"/>
        <w:jc w:val="both"/>
        <w:rPr>
          <w:rFonts w:ascii="Arial" w:hAnsi="Arial" w:cs="Arial"/>
          <w:sz w:val="20"/>
          <w:szCs w:val="20"/>
        </w:rPr>
      </w:pPr>
      <w:r w:rsidRPr="004422FC">
        <w:rPr>
          <w:rFonts w:ascii="Arial" w:hAnsi="Arial" w:cs="Arial"/>
          <w:sz w:val="20"/>
          <w:szCs w:val="20"/>
        </w:rPr>
        <w:t>Wrist/Palm Supports</w:t>
      </w:r>
    </w:p>
    <w:p w14:paraId="55627711" w14:textId="745614FF"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Although opinions on wrist or palm rest vary, proper use has been shown to reduce muscle activity and facilitate neutral wrist angles.</w:t>
      </w:r>
    </w:p>
    <w:p w14:paraId="3D7EA06A" w14:textId="77777777" w:rsidR="00C92C37" w:rsidRPr="004422FC" w:rsidRDefault="00C92C37" w:rsidP="0090709A">
      <w:pPr>
        <w:numPr>
          <w:ilvl w:val="1"/>
          <w:numId w:val="1"/>
        </w:numPr>
        <w:shd w:val="clear" w:color="auto" w:fill="FFFFFF"/>
        <w:spacing w:after="0" w:line="276" w:lineRule="auto"/>
        <w:ind w:left="810" w:hanging="450"/>
        <w:jc w:val="both"/>
        <w:rPr>
          <w:rFonts w:ascii="Arial" w:hAnsi="Arial" w:cs="Arial"/>
          <w:sz w:val="20"/>
          <w:szCs w:val="20"/>
        </w:rPr>
      </w:pPr>
      <w:r w:rsidRPr="004422FC">
        <w:rPr>
          <w:rFonts w:ascii="Arial" w:hAnsi="Arial" w:cs="Arial"/>
          <w:sz w:val="20"/>
          <w:szCs w:val="20"/>
        </w:rPr>
        <w:t>Work Process</w:t>
      </w:r>
    </w:p>
    <w:p w14:paraId="3DDCE929" w14:textId="0095226B" w:rsidR="00C92C37" w:rsidRPr="004422FC" w:rsidRDefault="00C92C37" w:rsidP="0090709A">
      <w:pPr>
        <w:numPr>
          <w:ilvl w:val="2"/>
          <w:numId w:val="1"/>
        </w:numPr>
        <w:shd w:val="clear" w:color="auto" w:fill="FFFFFF"/>
        <w:spacing w:after="0" w:line="276" w:lineRule="auto"/>
        <w:ind w:left="1440" w:hanging="630"/>
        <w:jc w:val="both"/>
        <w:rPr>
          <w:rFonts w:ascii="Arial" w:hAnsi="Arial" w:cs="Arial"/>
          <w:sz w:val="20"/>
          <w:szCs w:val="20"/>
        </w:rPr>
      </w:pPr>
      <w:r w:rsidRPr="004422FC">
        <w:rPr>
          <w:rFonts w:ascii="Arial" w:hAnsi="Arial" w:cs="Arial"/>
          <w:sz w:val="20"/>
          <w:szCs w:val="20"/>
        </w:rPr>
        <w:t xml:space="preserve">Introduce variety in the tasks to allow for the use of different muscles by utilizing an adjustable workstation that allows for easy </w:t>
      </w:r>
      <w:r w:rsidR="00FE48F0" w:rsidRPr="004422FC">
        <w:rPr>
          <w:rFonts w:ascii="Arial" w:hAnsi="Arial" w:cs="Arial"/>
          <w:sz w:val="20"/>
          <w:szCs w:val="20"/>
        </w:rPr>
        <w:t>posture adjustment</w:t>
      </w:r>
      <w:r w:rsidRPr="004422FC">
        <w:rPr>
          <w:rFonts w:ascii="Arial" w:hAnsi="Arial" w:cs="Arial"/>
          <w:sz w:val="20"/>
          <w:szCs w:val="20"/>
        </w:rPr>
        <w:t>. Adjustable chairs, for example, enable the user to change seated positions frequently.</w:t>
      </w:r>
    </w:p>
    <w:p w14:paraId="5EE99DE3" w14:textId="422C9A80" w:rsidR="00C92C37" w:rsidRPr="004422FC" w:rsidRDefault="00C92C37" w:rsidP="0090709A">
      <w:pPr>
        <w:numPr>
          <w:ilvl w:val="2"/>
          <w:numId w:val="1"/>
        </w:numPr>
        <w:shd w:val="clear" w:color="auto" w:fill="FFFFFF"/>
        <w:spacing w:after="0" w:line="276" w:lineRule="auto"/>
        <w:ind w:left="1440" w:hanging="630"/>
        <w:jc w:val="both"/>
        <w:rPr>
          <w:rFonts w:ascii="Arial" w:hAnsi="Arial" w:cs="Arial"/>
          <w:sz w:val="20"/>
          <w:szCs w:val="20"/>
        </w:rPr>
      </w:pPr>
      <w:r w:rsidRPr="004422FC">
        <w:rPr>
          <w:rFonts w:ascii="Arial" w:hAnsi="Arial" w:cs="Arial"/>
          <w:sz w:val="20"/>
          <w:szCs w:val="20"/>
        </w:rPr>
        <w:t xml:space="preserve">Provide variation </w:t>
      </w:r>
      <w:r w:rsidR="00FE48F0" w:rsidRPr="004422FC">
        <w:rPr>
          <w:rFonts w:ascii="Arial" w:hAnsi="Arial" w:cs="Arial"/>
          <w:sz w:val="20"/>
          <w:szCs w:val="20"/>
        </w:rPr>
        <w:t>to substitute a mouse with</w:t>
      </w:r>
      <w:r w:rsidRPr="004422FC">
        <w:rPr>
          <w:rFonts w:ascii="Arial" w:hAnsi="Arial" w:cs="Arial"/>
          <w:sz w:val="20"/>
          <w:szCs w:val="20"/>
        </w:rPr>
        <w:t xml:space="preserve"> a keyboard or switch hands when using a mouse.</w:t>
      </w:r>
    </w:p>
    <w:p w14:paraId="435AFF0E" w14:textId="77777777" w:rsidR="00C92C37" w:rsidRPr="004422FC" w:rsidRDefault="00C92C37" w:rsidP="0090709A">
      <w:pPr>
        <w:numPr>
          <w:ilvl w:val="2"/>
          <w:numId w:val="1"/>
        </w:numPr>
        <w:shd w:val="clear" w:color="auto" w:fill="FFFFFF"/>
        <w:spacing w:after="0" w:line="276" w:lineRule="auto"/>
        <w:ind w:left="1440" w:hanging="630"/>
        <w:jc w:val="both"/>
        <w:rPr>
          <w:rFonts w:ascii="Arial" w:hAnsi="Arial" w:cs="Arial"/>
          <w:sz w:val="20"/>
          <w:szCs w:val="20"/>
        </w:rPr>
      </w:pPr>
      <w:r w:rsidRPr="004422FC">
        <w:rPr>
          <w:rFonts w:ascii="Arial" w:hAnsi="Arial" w:cs="Arial"/>
          <w:sz w:val="20"/>
          <w:szCs w:val="20"/>
        </w:rPr>
        <w:t>Take several short breaks to stand, stretch, and walk to allow the muscles to rest and recover.</w:t>
      </w:r>
    </w:p>
    <w:p w14:paraId="14F7A404" w14:textId="77777777" w:rsidR="00C92C37" w:rsidRPr="004422FC" w:rsidRDefault="00C92C37" w:rsidP="0090709A">
      <w:pPr>
        <w:numPr>
          <w:ilvl w:val="2"/>
          <w:numId w:val="1"/>
        </w:numPr>
        <w:shd w:val="clear" w:color="auto" w:fill="FFFFFF"/>
        <w:spacing w:after="0" w:line="276" w:lineRule="auto"/>
        <w:ind w:left="1440" w:hanging="630"/>
        <w:jc w:val="both"/>
        <w:rPr>
          <w:rFonts w:ascii="Arial" w:hAnsi="Arial" w:cs="Arial"/>
          <w:sz w:val="20"/>
          <w:szCs w:val="20"/>
        </w:rPr>
      </w:pPr>
      <w:r w:rsidRPr="004422FC">
        <w:rPr>
          <w:rFonts w:ascii="Arial" w:hAnsi="Arial" w:cs="Arial"/>
          <w:sz w:val="20"/>
          <w:szCs w:val="20"/>
        </w:rPr>
        <w:t>Alternate tasks whenever possible, which will make use of different muscle groups and encourage body movement.</w:t>
      </w:r>
    </w:p>
    <w:p w14:paraId="7B5BDE74" w14:textId="77777777" w:rsidR="00C92C37" w:rsidRPr="004422FC" w:rsidRDefault="00C92C37" w:rsidP="0090709A">
      <w:pPr>
        <w:numPr>
          <w:ilvl w:val="2"/>
          <w:numId w:val="1"/>
        </w:numPr>
        <w:shd w:val="clear" w:color="auto" w:fill="FFFFFF"/>
        <w:spacing w:after="0" w:line="276" w:lineRule="auto"/>
        <w:ind w:left="1440" w:hanging="630"/>
        <w:jc w:val="both"/>
        <w:rPr>
          <w:rFonts w:ascii="Arial" w:hAnsi="Arial" w:cs="Arial"/>
          <w:sz w:val="20"/>
          <w:szCs w:val="20"/>
        </w:rPr>
      </w:pPr>
      <w:r w:rsidRPr="004422FC">
        <w:rPr>
          <w:rFonts w:ascii="Arial" w:hAnsi="Arial" w:cs="Arial"/>
          <w:sz w:val="20"/>
          <w:szCs w:val="20"/>
        </w:rPr>
        <w:t>Gain general ergonomic awareness on factors related to specific computer components that may increase discomfort or risk injury.</w:t>
      </w:r>
    </w:p>
    <w:p w14:paraId="0E720067" w14:textId="77777777" w:rsidR="00C92C37" w:rsidRPr="004422FC" w:rsidRDefault="00C92C37" w:rsidP="0090709A">
      <w:pPr>
        <w:numPr>
          <w:ilvl w:val="1"/>
          <w:numId w:val="1"/>
        </w:numPr>
        <w:shd w:val="clear" w:color="auto" w:fill="FFFFFF"/>
        <w:spacing w:after="0" w:line="276" w:lineRule="auto"/>
        <w:ind w:left="810" w:hanging="450"/>
        <w:jc w:val="both"/>
        <w:rPr>
          <w:rFonts w:ascii="Arial" w:hAnsi="Arial" w:cs="Arial"/>
          <w:sz w:val="20"/>
          <w:szCs w:val="20"/>
        </w:rPr>
      </w:pPr>
      <w:r w:rsidRPr="004422FC">
        <w:rPr>
          <w:rFonts w:ascii="Arial" w:hAnsi="Arial" w:cs="Arial"/>
          <w:sz w:val="20"/>
          <w:szCs w:val="20"/>
        </w:rPr>
        <w:t>Workstation Environment</w:t>
      </w:r>
    </w:p>
    <w:p w14:paraId="4686376D" w14:textId="77777777" w:rsidR="00C92C37" w:rsidRPr="004422FC" w:rsidRDefault="00C92C37" w:rsidP="0090709A">
      <w:pPr>
        <w:pStyle w:val="ListParagraph"/>
        <w:numPr>
          <w:ilvl w:val="2"/>
          <w:numId w:val="1"/>
        </w:numPr>
        <w:shd w:val="clear" w:color="auto" w:fill="FFFFFF"/>
        <w:spacing w:after="0"/>
        <w:ind w:leftChars="0" w:left="1440" w:hanging="630"/>
        <w:jc w:val="both"/>
        <w:rPr>
          <w:sz w:val="20"/>
          <w:szCs w:val="20"/>
        </w:rPr>
      </w:pPr>
      <w:r w:rsidRPr="004422FC">
        <w:rPr>
          <w:sz w:val="20"/>
          <w:szCs w:val="20"/>
        </w:rPr>
        <w:t>Lighting</w:t>
      </w:r>
    </w:p>
    <w:p w14:paraId="2609196E" w14:textId="77777777" w:rsidR="00C92C37" w:rsidRPr="004422FC" w:rsidRDefault="00C92C37" w:rsidP="0090709A">
      <w:pPr>
        <w:pStyle w:val="ListParagraph"/>
        <w:numPr>
          <w:ilvl w:val="3"/>
          <w:numId w:val="1"/>
        </w:numPr>
        <w:shd w:val="clear" w:color="auto" w:fill="FFFFFF"/>
        <w:spacing w:after="0"/>
        <w:ind w:leftChars="0" w:left="2250" w:hanging="810"/>
        <w:jc w:val="both"/>
        <w:rPr>
          <w:sz w:val="20"/>
          <w:szCs w:val="20"/>
        </w:rPr>
      </w:pPr>
      <w:r w:rsidRPr="004422FC">
        <w:rPr>
          <w:sz w:val="20"/>
          <w:szCs w:val="20"/>
        </w:rPr>
        <w:t>Lighting is the first hazard in a workplace setting. Bright display screen lighting can wash out visuals and make it difficult to see. This can soon cause eye strain. Among the potential solutions to this hazard are:</w:t>
      </w:r>
    </w:p>
    <w:p w14:paraId="462159B7" w14:textId="77777777" w:rsidR="00C92C37" w:rsidRPr="004422FC" w:rsidRDefault="00C92C37" w:rsidP="0090709A">
      <w:pPr>
        <w:pStyle w:val="ListParagraph"/>
        <w:numPr>
          <w:ilvl w:val="4"/>
          <w:numId w:val="1"/>
        </w:numPr>
        <w:shd w:val="clear" w:color="auto" w:fill="FFFFFF"/>
        <w:spacing w:after="0"/>
        <w:ind w:leftChars="0" w:left="3240" w:hanging="990"/>
        <w:jc w:val="both"/>
        <w:rPr>
          <w:sz w:val="20"/>
          <w:szCs w:val="20"/>
        </w:rPr>
      </w:pPr>
      <w:r w:rsidRPr="004422FC">
        <w:rPr>
          <w:sz w:val="20"/>
          <w:szCs w:val="20"/>
        </w:rPr>
        <w:t>Place rows of lights parallel to your line of sight.</w:t>
      </w:r>
    </w:p>
    <w:p w14:paraId="087BA9A2" w14:textId="77777777" w:rsidR="00C92C37" w:rsidRPr="004422FC" w:rsidRDefault="00C92C37" w:rsidP="0090709A">
      <w:pPr>
        <w:pStyle w:val="ListParagraph"/>
        <w:numPr>
          <w:ilvl w:val="4"/>
          <w:numId w:val="1"/>
        </w:numPr>
        <w:shd w:val="clear" w:color="auto" w:fill="FFFFFF"/>
        <w:spacing w:after="0"/>
        <w:ind w:leftChars="0" w:left="3240" w:hanging="990"/>
        <w:jc w:val="both"/>
        <w:rPr>
          <w:sz w:val="20"/>
          <w:szCs w:val="20"/>
        </w:rPr>
      </w:pPr>
      <w:r w:rsidRPr="004422FC">
        <w:rPr>
          <w:sz w:val="20"/>
          <w:szCs w:val="20"/>
        </w:rPr>
        <w:t>Provide light diffusers so that desk tasks can be performed with limited direct brightness on the computer screen.</w:t>
      </w:r>
    </w:p>
    <w:p w14:paraId="0B2771C3" w14:textId="645F6742" w:rsidR="00C92C37" w:rsidRPr="004422FC" w:rsidRDefault="00FE48F0" w:rsidP="0090709A">
      <w:pPr>
        <w:pStyle w:val="ListParagraph"/>
        <w:numPr>
          <w:ilvl w:val="4"/>
          <w:numId w:val="1"/>
        </w:numPr>
        <w:shd w:val="clear" w:color="auto" w:fill="FFFFFF"/>
        <w:spacing w:after="0"/>
        <w:ind w:leftChars="0" w:left="3240" w:hanging="990"/>
        <w:jc w:val="both"/>
        <w:rPr>
          <w:sz w:val="20"/>
          <w:szCs w:val="20"/>
        </w:rPr>
      </w:pPr>
      <w:r w:rsidRPr="004422FC">
        <w:rPr>
          <w:sz w:val="20"/>
          <w:szCs w:val="20"/>
        </w:rPr>
        <w:t>Remove the middle bulb in a 4-bulb fluorescent light fixture</w:t>
      </w:r>
      <w:r w:rsidR="00C92C37" w:rsidRPr="004422FC">
        <w:rPr>
          <w:sz w:val="20"/>
          <w:szCs w:val="20"/>
        </w:rPr>
        <w:t xml:space="preserve"> to reduce brightness.</w:t>
      </w:r>
    </w:p>
    <w:p w14:paraId="03440B61" w14:textId="77777777" w:rsidR="00C92C37" w:rsidRPr="004422FC" w:rsidRDefault="00C92C37" w:rsidP="0090709A">
      <w:pPr>
        <w:pStyle w:val="ListParagraph"/>
        <w:numPr>
          <w:ilvl w:val="4"/>
          <w:numId w:val="1"/>
        </w:numPr>
        <w:shd w:val="clear" w:color="auto" w:fill="FFFFFF"/>
        <w:spacing w:after="0"/>
        <w:ind w:leftChars="0" w:left="3240" w:hanging="990"/>
        <w:jc w:val="both"/>
        <w:rPr>
          <w:sz w:val="20"/>
          <w:szCs w:val="20"/>
        </w:rPr>
      </w:pPr>
      <w:r w:rsidRPr="004422FC">
        <w:rPr>
          <w:sz w:val="20"/>
          <w:szCs w:val="20"/>
        </w:rPr>
        <w:t>Provide supplemental desk lighting and limit brightness around monitors.</w:t>
      </w:r>
    </w:p>
    <w:p w14:paraId="64752AEE" w14:textId="77AD8C4E"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 xml:space="preserve">Use blinds or drapes on windows, </w:t>
      </w:r>
      <w:r w:rsidR="00FE48F0" w:rsidRPr="004422FC">
        <w:rPr>
          <w:rFonts w:ascii="Arial" w:hAnsi="Arial" w:cs="Arial"/>
          <w:sz w:val="20"/>
          <w:szCs w:val="20"/>
        </w:rPr>
        <w:t>indirect or shielding lighting, and reorient</w:t>
      </w:r>
      <w:r w:rsidRPr="004422FC">
        <w:rPr>
          <w:rFonts w:ascii="Arial" w:hAnsi="Arial" w:cs="Arial"/>
          <w:sz w:val="20"/>
          <w:szCs w:val="20"/>
        </w:rPr>
        <w:t xml:space="preserve"> the workstation</w:t>
      </w:r>
      <w:r w:rsidR="00FE48F0" w:rsidRPr="004422FC">
        <w:rPr>
          <w:rFonts w:ascii="Arial" w:hAnsi="Arial" w:cs="Arial"/>
          <w:sz w:val="20"/>
          <w:szCs w:val="20"/>
        </w:rPr>
        <w:t>,</w:t>
      </w:r>
      <w:r w:rsidRPr="004422FC">
        <w:rPr>
          <w:rFonts w:ascii="Arial" w:hAnsi="Arial" w:cs="Arial"/>
          <w:sz w:val="20"/>
          <w:szCs w:val="20"/>
        </w:rPr>
        <w:t xml:space="preserve"> so bright lights are not directly behind the computer screen.</w:t>
      </w:r>
    </w:p>
    <w:p w14:paraId="7DFCCA1F" w14:textId="77777777"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Use light colors and finishes on walls and ceilings to better reflect indirect lighting and reduce contrast.</w:t>
      </w:r>
    </w:p>
    <w:p w14:paraId="65E2FA0D" w14:textId="77777777" w:rsidR="00C92C37" w:rsidRPr="004422FC" w:rsidRDefault="00C92C37" w:rsidP="0090709A">
      <w:pPr>
        <w:pStyle w:val="ListParagraph"/>
        <w:numPr>
          <w:ilvl w:val="2"/>
          <w:numId w:val="1"/>
        </w:numPr>
        <w:shd w:val="clear" w:color="auto" w:fill="FFFFFF"/>
        <w:spacing w:after="0"/>
        <w:ind w:leftChars="0" w:left="1440" w:hanging="630"/>
        <w:jc w:val="both"/>
        <w:rPr>
          <w:sz w:val="20"/>
          <w:szCs w:val="20"/>
        </w:rPr>
      </w:pPr>
      <w:r w:rsidRPr="004422FC">
        <w:rPr>
          <w:sz w:val="20"/>
          <w:szCs w:val="20"/>
        </w:rPr>
        <w:t>Glare</w:t>
      </w:r>
    </w:p>
    <w:p w14:paraId="4F9FA90D" w14:textId="77777777" w:rsidR="00C92C37" w:rsidRPr="004422FC" w:rsidRDefault="00C92C37" w:rsidP="0090709A">
      <w:pPr>
        <w:pStyle w:val="ListParagraph"/>
        <w:numPr>
          <w:ilvl w:val="3"/>
          <w:numId w:val="1"/>
        </w:numPr>
        <w:shd w:val="clear" w:color="auto" w:fill="FFFFFF"/>
        <w:spacing w:after="0"/>
        <w:ind w:leftChars="0" w:left="2250" w:hanging="810"/>
        <w:jc w:val="both"/>
        <w:rPr>
          <w:sz w:val="20"/>
          <w:szCs w:val="20"/>
        </w:rPr>
      </w:pPr>
      <w:r w:rsidRPr="004422FC">
        <w:rPr>
          <w:sz w:val="20"/>
          <w:szCs w:val="20"/>
        </w:rPr>
        <w:t>Glare is a potential workstation danger because direct light sources such as windows or overhead lights that reflect light on a monitor make it difficult to view images, resulting in eye fatigue. Among the possible solutions are:</w:t>
      </w:r>
    </w:p>
    <w:p w14:paraId="3B2539E1" w14:textId="13FFF9AA" w:rsidR="00C92C37" w:rsidRPr="004422FC" w:rsidRDefault="00FE48F0" w:rsidP="0090709A">
      <w:pPr>
        <w:pStyle w:val="ListParagraph"/>
        <w:numPr>
          <w:ilvl w:val="4"/>
          <w:numId w:val="1"/>
        </w:numPr>
        <w:shd w:val="clear" w:color="auto" w:fill="FFFFFF"/>
        <w:spacing w:after="0"/>
        <w:ind w:leftChars="0" w:left="3240" w:hanging="990"/>
        <w:jc w:val="both"/>
        <w:rPr>
          <w:sz w:val="20"/>
          <w:szCs w:val="20"/>
        </w:rPr>
      </w:pPr>
      <w:r w:rsidRPr="004422FC">
        <w:rPr>
          <w:sz w:val="20"/>
          <w:szCs w:val="20"/>
        </w:rPr>
        <w:t>The display screen's front face is placed</w:t>
      </w:r>
      <w:r w:rsidR="00C92C37" w:rsidRPr="004422FC">
        <w:rPr>
          <w:sz w:val="20"/>
          <w:szCs w:val="20"/>
        </w:rPr>
        <w:t xml:space="preserve"> at a correct angle to windows and light sources. Task lighting can also be positioned</w:t>
      </w:r>
      <w:r w:rsidRPr="004422FC">
        <w:rPr>
          <w:sz w:val="20"/>
          <w:szCs w:val="20"/>
        </w:rPr>
        <w:t>,</w:t>
      </w:r>
      <w:r w:rsidR="00C92C37" w:rsidRPr="004422FC">
        <w:rPr>
          <w:sz w:val="20"/>
          <w:szCs w:val="20"/>
        </w:rPr>
        <w:t xml:space="preserve"> so it does not reflect on the screen.</w:t>
      </w:r>
    </w:p>
    <w:p w14:paraId="1E2A44A2" w14:textId="77777777" w:rsidR="00C92C37" w:rsidRPr="004422FC" w:rsidRDefault="00C92C37" w:rsidP="0090709A">
      <w:pPr>
        <w:pStyle w:val="ListParagraph"/>
        <w:numPr>
          <w:ilvl w:val="4"/>
          <w:numId w:val="1"/>
        </w:numPr>
        <w:shd w:val="clear" w:color="auto" w:fill="FFFFFF"/>
        <w:spacing w:after="0"/>
        <w:ind w:leftChars="0" w:left="3240" w:hanging="990"/>
        <w:jc w:val="both"/>
        <w:rPr>
          <w:sz w:val="20"/>
          <w:szCs w:val="20"/>
        </w:rPr>
      </w:pPr>
      <w:r w:rsidRPr="004422FC">
        <w:rPr>
          <w:sz w:val="20"/>
          <w:szCs w:val="20"/>
        </w:rPr>
        <w:t>Clean the monitor frequently, as dust can contribute to glare.</w:t>
      </w:r>
    </w:p>
    <w:p w14:paraId="5697B0CD" w14:textId="77777777" w:rsidR="00C92C37" w:rsidRPr="004422FC" w:rsidRDefault="00C92C37" w:rsidP="0090709A">
      <w:pPr>
        <w:pStyle w:val="ListParagraph"/>
        <w:numPr>
          <w:ilvl w:val="4"/>
          <w:numId w:val="1"/>
        </w:numPr>
        <w:shd w:val="clear" w:color="auto" w:fill="FFFFFF"/>
        <w:spacing w:after="0"/>
        <w:ind w:leftChars="0" w:left="3240" w:hanging="990"/>
        <w:jc w:val="both"/>
        <w:rPr>
          <w:sz w:val="20"/>
          <w:szCs w:val="20"/>
        </w:rPr>
      </w:pPr>
      <w:r w:rsidRPr="004422FC">
        <w:rPr>
          <w:sz w:val="20"/>
          <w:szCs w:val="20"/>
        </w:rPr>
        <w:t>Use blinds or drapes on windows to help reduce glare.</w:t>
      </w:r>
    </w:p>
    <w:p w14:paraId="146679EC" w14:textId="77777777" w:rsidR="00C92C37" w:rsidRPr="004422FC" w:rsidRDefault="00C92C37" w:rsidP="0090709A">
      <w:pPr>
        <w:pStyle w:val="ListParagraph"/>
        <w:numPr>
          <w:ilvl w:val="4"/>
          <w:numId w:val="1"/>
        </w:numPr>
        <w:shd w:val="clear" w:color="auto" w:fill="FFFFFF"/>
        <w:spacing w:after="0"/>
        <w:ind w:leftChars="0" w:left="3240" w:hanging="990"/>
        <w:jc w:val="both"/>
        <w:rPr>
          <w:sz w:val="20"/>
          <w:szCs w:val="20"/>
        </w:rPr>
      </w:pPr>
      <w:r w:rsidRPr="004422FC">
        <w:rPr>
          <w:sz w:val="20"/>
          <w:szCs w:val="20"/>
        </w:rPr>
        <w:t>Use glare filters that attach to the monitor to reduce glare.</w:t>
      </w:r>
    </w:p>
    <w:p w14:paraId="3A601738" w14:textId="77777777" w:rsidR="00C92C37" w:rsidRPr="004422FC" w:rsidRDefault="00C92C37" w:rsidP="0090709A">
      <w:pPr>
        <w:pStyle w:val="ListParagraph"/>
        <w:numPr>
          <w:ilvl w:val="4"/>
          <w:numId w:val="1"/>
        </w:numPr>
        <w:shd w:val="clear" w:color="auto" w:fill="FFFFFF"/>
        <w:spacing w:after="0"/>
        <w:ind w:leftChars="0" w:left="3240" w:hanging="990"/>
        <w:jc w:val="both"/>
        <w:rPr>
          <w:sz w:val="20"/>
          <w:szCs w:val="20"/>
        </w:rPr>
      </w:pPr>
      <w:r w:rsidRPr="004422FC">
        <w:rPr>
          <w:sz w:val="20"/>
          <w:szCs w:val="20"/>
        </w:rPr>
        <w:t>Use barriers or light diffusers on fixtures to reduce glare from overhead lighting.</w:t>
      </w:r>
    </w:p>
    <w:p w14:paraId="136799EF" w14:textId="25D4EA1D"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Paint walls and work surfaces with medium</w:t>
      </w:r>
      <w:r w:rsidR="00FE48F0" w:rsidRPr="004422FC">
        <w:rPr>
          <w:rFonts w:ascii="Arial" w:hAnsi="Arial" w:cs="Arial"/>
          <w:sz w:val="20"/>
          <w:szCs w:val="20"/>
        </w:rPr>
        <w:t>-</w:t>
      </w:r>
      <w:r w:rsidRPr="004422FC">
        <w:rPr>
          <w:rFonts w:ascii="Arial" w:hAnsi="Arial" w:cs="Arial"/>
          <w:sz w:val="20"/>
          <w:szCs w:val="20"/>
        </w:rPr>
        <w:t>colored, non-reflective paint and arrange workstations and lighting to avoid glare.</w:t>
      </w:r>
    </w:p>
    <w:p w14:paraId="08893075" w14:textId="39D7C608" w:rsidR="00C92C37" w:rsidRPr="004422FC" w:rsidRDefault="00C92C37" w:rsidP="0090709A">
      <w:pPr>
        <w:numPr>
          <w:ilvl w:val="4"/>
          <w:numId w:val="1"/>
        </w:numPr>
        <w:shd w:val="clear" w:color="auto" w:fill="FFFFFF"/>
        <w:spacing w:after="0" w:line="276" w:lineRule="auto"/>
        <w:ind w:left="3240" w:hanging="990"/>
        <w:jc w:val="both"/>
        <w:rPr>
          <w:rFonts w:ascii="Arial" w:hAnsi="Arial" w:cs="Arial"/>
          <w:sz w:val="20"/>
          <w:szCs w:val="20"/>
        </w:rPr>
      </w:pPr>
      <w:r w:rsidRPr="004422FC">
        <w:rPr>
          <w:rFonts w:ascii="Arial" w:hAnsi="Arial" w:cs="Arial"/>
          <w:sz w:val="20"/>
          <w:szCs w:val="20"/>
        </w:rPr>
        <w:t>Tilt the monitor slightly down or set the computer monitor for dark characters on a light background.</w:t>
      </w:r>
    </w:p>
    <w:p w14:paraId="1214A8B0" w14:textId="77777777" w:rsidR="00C92C37" w:rsidRPr="004422FC" w:rsidRDefault="00C92C37" w:rsidP="0090709A">
      <w:pPr>
        <w:pStyle w:val="ListParagraph"/>
        <w:numPr>
          <w:ilvl w:val="2"/>
          <w:numId w:val="1"/>
        </w:numPr>
        <w:shd w:val="clear" w:color="auto" w:fill="FFFFFF"/>
        <w:spacing w:after="0"/>
        <w:ind w:leftChars="0" w:left="1440" w:hanging="630"/>
        <w:jc w:val="both"/>
        <w:rPr>
          <w:sz w:val="20"/>
          <w:szCs w:val="20"/>
        </w:rPr>
      </w:pPr>
      <w:r w:rsidRPr="004422FC">
        <w:rPr>
          <w:sz w:val="20"/>
          <w:szCs w:val="20"/>
        </w:rPr>
        <w:t>Ventilation</w:t>
      </w:r>
    </w:p>
    <w:p w14:paraId="3D98138C" w14:textId="77777777" w:rsidR="00C92C37" w:rsidRPr="004422FC" w:rsidRDefault="00C92C37" w:rsidP="0090709A">
      <w:pPr>
        <w:pStyle w:val="ListParagraph"/>
        <w:numPr>
          <w:ilvl w:val="3"/>
          <w:numId w:val="1"/>
        </w:numPr>
        <w:shd w:val="clear" w:color="auto" w:fill="FFFFFF"/>
        <w:spacing w:after="0"/>
        <w:ind w:leftChars="0" w:left="2250" w:hanging="810"/>
        <w:jc w:val="both"/>
        <w:rPr>
          <w:sz w:val="20"/>
          <w:szCs w:val="20"/>
        </w:rPr>
      </w:pPr>
      <w:r w:rsidRPr="004422FC">
        <w:rPr>
          <w:sz w:val="20"/>
          <w:szCs w:val="20"/>
        </w:rPr>
        <w:t>Badly designed ventilation systems can cause pain, dry air can dry out the eyes, inadequate air circulation can cause stagnant situations, and temperatures above or below normal comfort levels can influence comfort and productivity. The following are some possible solutions to this hazard:</w:t>
      </w:r>
    </w:p>
    <w:p w14:paraId="0E32B0C3" w14:textId="1829CCB4" w:rsidR="00C92C37" w:rsidRPr="004422FC" w:rsidRDefault="00C92C37" w:rsidP="0090709A">
      <w:pPr>
        <w:pStyle w:val="ListParagraph"/>
        <w:numPr>
          <w:ilvl w:val="4"/>
          <w:numId w:val="1"/>
        </w:numPr>
        <w:shd w:val="clear" w:color="auto" w:fill="FFFFFF"/>
        <w:spacing w:after="0"/>
        <w:ind w:leftChars="0" w:left="3240" w:hanging="990"/>
        <w:jc w:val="both"/>
        <w:rPr>
          <w:sz w:val="20"/>
          <w:szCs w:val="20"/>
        </w:rPr>
      </w:pPr>
      <w:r w:rsidRPr="004422FC">
        <w:rPr>
          <w:sz w:val="20"/>
          <w:szCs w:val="20"/>
        </w:rPr>
        <w:t>Placement of desks or other office equipment immediately under air conditioning vents is not recommended unless the vents are engineered to deflect airflow away from that location.</w:t>
      </w:r>
    </w:p>
    <w:p w14:paraId="49B3E695" w14:textId="5E19A05C" w:rsidR="00C92C37" w:rsidRPr="004422FC" w:rsidRDefault="00C92C37" w:rsidP="0090709A">
      <w:pPr>
        <w:pStyle w:val="ListParagraph"/>
        <w:numPr>
          <w:ilvl w:val="4"/>
          <w:numId w:val="1"/>
        </w:numPr>
        <w:shd w:val="clear" w:color="auto" w:fill="FFFFFF"/>
        <w:spacing w:after="0"/>
        <w:ind w:leftChars="0" w:left="3240" w:hanging="990"/>
        <w:jc w:val="both"/>
        <w:rPr>
          <w:sz w:val="20"/>
          <w:szCs w:val="20"/>
        </w:rPr>
      </w:pPr>
      <w:r w:rsidRPr="004422FC">
        <w:rPr>
          <w:sz w:val="20"/>
          <w:szCs w:val="20"/>
        </w:rPr>
        <w:t xml:space="preserve">Use diffusers to redirect and mix air flows from </w:t>
      </w:r>
      <w:r w:rsidR="00FE48F0" w:rsidRPr="004422FC">
        <w:rPr>
          <w:sz w:val="20"/>
          <w:szCs w:val="20"/>
        </w:rPr>
        <w:t xml:space="preserve">the </w:t>
      </w:r>
      <w:r w:rsidRPr="004422FC">
        <w:rPr>
          <w:sz w:val="20"/>
          <w:szCs w:val="20"/>
        </w:rPr>
        <w:t>ventilation</w:t>
      </w:r>
    </w:p>
    <w:p w14:paraId="15A1AF62" w14:textId="77777777" w:rsidR="00C92C37" w:rsidRPr="004422FC" w:rsidRDefault="00C92C37" w:rsidP="0090709A">
      <w:pPr>
        <w:pStyle w:val="ListParagraph"/>
        <w:numPr>
          <w:ilvl w:val="4"/>
          <w:numId w:val="1"/>
        </w:numPr>
        <w:shd w:val="clear" w:color="auto" w:fill="FFFFFF"/>
        <w:spacing w:after="0"/>
        <w:ind w:leftChars="0" w:left="3240" w:hanging="990"/>
        <w:jc w:val="both"/>
        <w:rPr>
          <w:sz w:val="20"/>
          <w:szCs w:val="20"/>
        </w:rPr>
      </w:pPr>
      <w:r w:rsidRPr="004422FC">
        <w:rPr>
          <w:sz w:val="20"/>
          <w:szCs w:val="20"/>
        </w:rPr>
        <w:t>Keep relative humidity between 30% and 60%.</w:t>
      </w:r>
    </w:p>
    <w:p w14:paraId="76D2007D" w14:textId="77777777" w:rsidR="00C92C37" w:rsidRPr="004422FC" w:rsidRDefault="00C92C37" w:rsidP="0090709A">
      <w:pPr>
        <w:pStyle w:val="ListParagraph"/>
        <w:numPr>
          <w:ilvl w:val="4"/>
          <w:numId w:val="1"/>
        </w:numPr>
        <w:shd w:val="clear" w:color="auto" w:fill="FFFFFF"/>
        <w:spacing w:after="0"/>
        <w:ind w:leftChars="0" w:left="3240" w:hanging="990"/>
        <w:jc w:val="both"/>
        <w:rPr>
          <w:sz w:val="20"/>
          <w:szCs w:val="20"/>
        </w:rPr>
      </w:pPr>
      <w:r w:rsidRPr="004422FC">
        <w:rPr>
          <w:sz w:val="20"/>
          <w:szCs w:val="20"/>
        </w:rPr>
        <w:t>Maintain indoor temperatures between 68° and 74° F (20° and 23.5° C) during the heating season and 73° and 78° F (23° and 26° C) during the cooling season.</w:t>
      </w:r>
    </w:p>
    <w:p w14:paraId="7169BCF5" w14:textId="77777777" w:rsidR="00C92C37" w:rsidRPr="004422FC" w:rsidRDefault="00C92C37" w:rsidP="0090709A">
      <w:pPr>
        <w:pStyle w:val="ListParagraph"/>
        <w:numPr>
          <w:ilvl w:val="3"/>
          <w:numId w:val="1"/>
        </w:numPr>
        <w:shd w:val="clear" w:color="auto" w:fill="FFFFFF"/>
        <w:spacing w:after="0"/>
        <w:ind w:leftChars="0" w:left="2250" w:hanging="810"/>
        <w:jc w:val="both"/>
        <w:rPr>
          <w:sz w:val="20"/>
          <w:szCs w:val="20"/>
        </w:rPr>
      </w:pPr>
      <w:r w:rsidRPr="004422FC">
        <w:rPr>
          <w:sz w:val="20"/>
          <w:szCs w:val="20"/>
        </w:rPr>
        <w:t>Another health risk associated with ventilation is exposure to chemicals, volatile organic compounds, ozone, and particles from computers and other gadgets. To avoid this, inquire about a computer's ability to produce pollutants, and keep them in well-ventilated rooms.</w:t>
      </w:r>
    </w:p>
    <w:p w14:paraId="00830575" w14:textId="2352DD76" w:rsidR="00C92C37" w:rsidRPr="004422FC" w:rsidRDefault="00C92C37" w:rsidP="0090709A">
      <w:pPr>
        <w:pStyle w:val="ListParagraph"/>
        <w:numPr>
          <w:ilvl w:val="3"/>
          <w:numId w:val="1"/>
        </w:numPr>
        <w:shd w:val="clear" w:color="auto" w:fill="FFFFFF"/>
        <w:spacing w:after="0"/>
        <w:ind w:leftChars="0" w:left="2250" w:hanging="810"/>
        <w:jc w:val="both"/>
        <w:rPr>
          <w:sz w:val="20"/>
          <w:szCs w:val="20"/>
        </w:rPr>
      </w:pPr>
      <w:r w:rsidRPr="004422FC">
        <w:rPr>
          <w:sz w:val="20"/>
          <w:szCs w:val="20"/>
        </w:rPr>
        <w:t>Maintaining proper ventilation</w:t>
      </w:r>
      <w:r w:rsidR="00FE48F0" w:rsidRPr="004422FC">
        <w:rPr>
          <w:sz w:val="20"/>
          <w:szCs w:val="20"/>
        </w:rPr>
        <w:t xml:space="preserve"> ensures an adequate supply of fresh air and allows</w:t>
      </w:r>
      <w:r w:rsidRPr="004422FC">
        <w:rPr>
          <w:sz w:val="20"/>
          <w:szCs w:val="20"/>
        </w:rPr>
        <w:t xml:space="preserve"> new equipment to "air out" in a well-ventilated area before it is installed.</w:t>
      </w:r>
    </w:p>
    <w:p w14:paraId="3D75161F" w14:textId="3D06ADE4" w:rsidR="00C92C37" w:rsidRPr="004422FC" w:rsidRDefault="00C92C37" w:rsidP="0090709A">
      <w:pPr>
        <w:shd w:val="clear" w:color="auto" w:fill="FFFFFF"/>
        <w:spacing w:after="0" w:line="276" w:lineRule="auto"/>
        <w:jc w:val="both"/>
        <w:rPr>
          <w:rFonts w:ascii="Arial" w:hAnsi="Arial" w:cs="Arial"/>
          <w:sz w:val="20"/>
          <w:szCs w:val="20"/>
        </w:rPr>
      </w:pPr>
    </w:p>
    <w:p w14:paraId="4449DC3E" w14:textId="77777777" w:rsidR="00FE48F0" w:rsidRPr="004422FC" w:rsidRDefault="00FE48F0" w:rsidP="0090709A">
      <w:pPr>
        <w:shd w:val="clear" w:color="auto" w:fill="FFFFFF"/>
        <w:spacing w:after="0" w:line="276" w:lineRule="auto"/>
        <w:jc w:val="both"/>
        <w:rPr>
          <w:rFonts w:ascii="Arial" w:hAnsi="Arial" w:cs="Arial"/>
          <w:sz w:val="20"/>
          <w:szCs w:val="20"/>
        </w:rPr>
      </w:pPr>
    </w:p>
    <w:p w14:paraId="4FDE7B14" w14:textId="77777777" w:rsidR="00C92C37" w:rsidRPr="004422FC" w:rsidRDefault="00C92C37" w:rsidP="0090709A">
      <w:pPr>
        <w:numPr>
          <w:ilvl w:val="0"/>
          <w:numId w:val="1"/>
        </w:numPr>
        <w:shd w:val="clear" w:color="auto" w:fill="FFFFFF"/>
        <w:spacing w:after="0" w:line="276" w:lineRule="auto"/>
        <w:jc w:val="both"/>
        <w:rPr>
          <w:rFonts w:ascii="Arial" w:hAnsi="Arial" w:cs="Arial"/>
          <w:sz w:val="20"/>
          <w:szCs w:val="20"/>
        </w:rPr>
      </w:pPr>
      <w:r w:rsidRPr="004422FC">
        <w:rPr>
          <w:rFonts w:ascii="Arial" w:hAnsi="Arial" w:cs="Arial"/>
          <w:sz w:val="20"/>
          <w:szCs w:val="20"/>
        </w:rPr>
        <w:t>Responsibility</w:t>
      </w:r>
    </w:p>
    <w:p w14:paraId="25248F13" w14:textId="77777777" w:rsidR="00C92C37" w:rsidRPr="004422FC" w:rsidRDefault="00C92C37" w:rsidP="0090709A">
      <w:pPr>
        <w:numPr>
          <w:ilvl w:val="1"/>
          <w:numId w:val="1"/>
        </w:numPr>
        <w:shd w:val="clear" w:color="auto" w:fill="FFFFFF"/>
        <w:spacing w:after="0" w:line="276" w:lineRule="auto"/>
        <w:ind w:left="810" w:hanging="450"/>
        <w:jc w:val="both"/>
        <w:rPr>
          <w:rFonts w:ascii="Arial" w:hAnsi="Arial" w:cs="Arial"/>
          <w:sz w:val="20"/>
          <w:szCs w:val="20"/>
        </w:rPr>
      </w:pPr>
      <w:r w:rsidRPr="004422FC">
        <w:rPr>
          <w:rFonts w:ascii="Arial" w:hAnsi="Arial" w:cs="Arial"/>
          <w:sz w:val="20"/>
          <w:szCs w:val="20"/>
        </w:rPr>
        <w:t>Top Management</w:t>
      </w:r>
    </w:p>
    <w:p w14:paraId="06919975" w14:textId="65BD4BE4" w:rsidR="00C92C37" w:rsidRPr="004422FC" w:rsidRDefault="00FE48F0" w:rsidP="0090709A">
      <w:pPr>
        <w:numPr>
          <w:ilvl w:val="2"/>
          <w:numId w:val="1"/>
        </w:numPr>
        <w:shd w:val="clear" w:color="auto" w:fill="FFFFFF"/>
        <w:spacing w:after="0" w:line="276" w:lineRule="auto"/>
        <w:ind w:left="1440" w:hanging="630"/>
        <w:jc w:val="both"/>
        <w:rPr>
          <w:rFonts w:ascii="Arial" w:hAnsi="Arial" w:cs="Arial"/>
          <w:sz w:val="20"/>
          <w:szCs w:val="20"/>
        </w:rPr>
      </w:pPr>
      <w:r w:rsidRPr="004422FC">
        <w:rPr>
          <w:rFonts w:ascii="Arial" w:hAnsi="Arial" w:cs="Arial"/>
          <w:sz w:val="20"/>
          <w:szCs w:val="20"/>
        </w:rPr>
        <w:t>The e</w:t>
      </w:r>
      <w:r w:rsidR="00C92C37" w:rsidRPr="004422FC">
        <w:rPr>
          <w:rFonts w:ascii="Arial" w:hAnsi="Arial" w:cs="Arial"/>
          <w:sz w:val="20"/>
          <w:szCs w:val="20"/>
        </w:rPr>
        <w:t>mployer has a general duty to keep employees safe in a hazard-free environment.</w:t>
      </w:r>
    </w:p>
    <w:p w14:paraId="1AB8D0E8" w14:textId="77777777" w:rsidR="00C92C37" w:rsidRPr="004422FC" w:rsidRDefault="00C92C37" w:rsidP="0090709A">
      <w:pPr>
        <w:numPr>
          <w:ilvl w:val="2"/>
          <w:numId w:val="1"/>
        </w:numPr>
        <w:shd w:val="clear" w:color="auto" w:fill="FFFFFF"/>
        <w:spacing w:after="0" w:line="276" w:lineRule="auto"/>
        <w:ind w:left="1440" w:hanging="630"/>
        <w:jc w:val="both"/>
        <w:rPr>
          <w:rFonts w:ascii="Arial" w:hAnsi="Arial" w:cs="Arial"/>
          <w:sz w:val="20"/>
          <w:szCs w:val="20"/>
        </w:rPr>
      </w:pPr>
      <w:r w:rsidRPr="004422FC">
        <w:rPr>
          <w:rFonts w:ascii="Arial" w:hAnsi="Arial" w:cs="Arial"/>
          <w:sz w:val="20"/>
          <w:szCs w:val="20"/>
        </w:rPr>
        <w:t>Outlines the best working positions, workstation components, and workstation environment for employee safety.</w:t>
      </w:r>
    </w:p>
    <w:p w14:paraId="3F331EFC" w14:textId="77777777" w:rsidR="00C92C37" w:rsidRPr="004422FC" w:rsidRDefault="00C92C37" w:rsidP="0090709A">
      <w:pPr>
        <w:shd w:val="clear" w:color="auto" w:fill="FFFFFF"/>
        <w:spacing w:after="0" w:line="276" w:lineRule="auto"/>
        <w:jc w:val="both"/>
        <w:rPr>
          <w:rFonts w:ascii="Arial" w:hAnsi="Arial" w:cs="Arial"/>
          <w:color w:val="FF0000"/>
          <w:sz w:val="20"/>
          <w:szCs w:val="20"/>
        </w:rPr>
      </w:pPr>
    </w:p>
    <w:p w14:paraId="2738870F" w14:textId="77777777" w:rsidR="00C92C37" w:rsidRPr="004422FC" w:rsidRDefault="00C92C37" w:rsidP="0090709A">
      <w:pPr>
        <w:numPr>
          <w:ilvl w:val="0"/>
          <w:numId w:val="1"/>
        </w:numPr>
        <w:shd w:val="clear" w:color="auto" w:fill="FFFFFF"/>
        <w:spacing w:after="0" w:line="276" w:lineRule="auto"/>
        <w:jc w:val="both"/>
        <w:rPr>
          <w:rFonts w:ascii="Arial" w:hAnsi="Arial" w:cs="Arial"/>
          <w:sz w:val="20"/>
          <w:szCs w:val="20"/>
        </w:rPr>
      </w:pPr>
      <w:r w:rsidRPr="004422FC">
        <w:rPr>
          <w:rFonts w:ascii="Arial" w:hAnsi="Arial" w:cs="Arial"/>
          <w:sz w:val="20"/>
          <w:szCs w:val="20"/>
        </w:rPr>
        <w:t>Corrective Action</w:t>
      </w:r>
    </w:p>
    <w:p w14:paraId="3EA2184D" w14:textId="2A1566CF" w:rsidR="00C92C37" w:rsidRPr="004422FC" w:rsidRDefault="00C92C37" w:rsidP="0090709A">
      <w:pPr>
        <w:numPr>
          <w:ilvl w:val="1"/>
          <w:numId w:val="1"/>
        </w:numPr>
        <w:shd w:val="clear" w:color="auto" w:fill="FFFFFF"/>
        <w:spacing w:after="0" w:line="276" w:lineRule="auto"/>
        <w:ind w:left="810" w:hanging="450"/>
        <w:jc w:val="both"/>
        <w:rPr>
          <w:rFonts w:ascii="Arial" w:hAnsi="Arial" w:cs="Arial"/>
          <w:sz w:val="20"/>
          <w:szCs w:val="20"/>
        </w:rPr>
      </w:pPr>
      <w:r w:rsidRPr="004422FC">
        <w:rPr>
          <w:rFonts w:ascii="Arial" w:hAnsi="Arial" w:cs="Arial"/>
          <w:sz w:val="20"/>
          <w:szCs w:val="20"/>
        </w:rPr>
        <w:t>Even when workstations are well designed</w:t>
      </w:r>
      <w:r w:rsidR="00FE48F0" w:rsidRPr="004422FC">
        <w:rPr>
          <w:rFonts w:ascii="Arial" w:hAnsi="Arial" w:cs="Arial"/>
          <w:sz w:val="20"/>
          <w:szCs w:val="20"/>
        </w:rPr>
        <w:t>,</w:t>
      </w:r>
      <w:r w:rsidRPr="004422FC">
        <w:rPr>
          <w:rFonts w:ascii="Arial" w:hAnsi="Arial" w:cs="Arial"/>
          <w:sz w:val="20"/>
          <w:szCs w:val="20"/>
        </w:rPr>
        <w:t xml:space="preserve"> and ambient variables are optimal, users may be exposed to task organization hazards, which can amplify the impact of other risk factors such as repetition. Furthermore, neglecting to detect early warning signals may cause minor issues to escalate into major injuries. Taking steps to address task organization and medical awareness can help reduce the risk of developing musculoskeletal diseases (MSDs) and prevent injury.</w:t>
      </w:r>
    </w:p>
    <w:p w14:paraId="6B8B113F" w14:textId="77777777" w:rsidR="00C92C37" w:rsidRPr="004422FC" w:rsidRDefault="00C92C37" w:rsidP="0090709A">
      <w:pPr>
        <w:shd w:val="clear" w:color="auto" w:fill="FFFFFF"/>
        <w:spacing w:after="0" w:line="276" w:lineRule="auto"/>
        <w:ind w:left="792"/>
        <w:jc w:val="both"/>
        <w:rPr>
          <w:rFonts w:ascii="Arial" w:hAnsi="Arial" w:cs="Arial"/>
          <w:sz w:val="20"/>
          <w:szCs w:val="20"/>
        </w:rPr>
      </w:pPr>
    </w:p>
    <w:p w14:paraId="51217E78" w14:textId="77777777" w:rsidR="00C92C37" w:rsidRPr="004422FC" w:rsidRDefault="00C92C37" w:rsidP="0090709A">
      <w:pPr>
        <w:numPr>
          <w:ilvl w:val="0"/>
          <w:numId w:val="1"/>
        </w:numPr>
        <w:shd w:val="clear" w:color="auto" w:fill="FFFFFF"/>
        <w:spacing w:after="0" w:line="276" w:lineRule="auto"/>
        <w:jc w:val="both"/>
        <w:rPr>
          <w:rFonts w:ascii="Arial" w:hAnsi="Arial" w:cs="Arial"/>
          <w:sz w:val="20"/>
          <w:szCs w:val="20"/>
        </w:rPr>
      </w:pPr>
      <w:r w:rsidRPr="004422FC">
        <w:rPr>
          <w:rFonts w:ascii="Arial" w:hAnsi="Arial" w:cs="Arial"/>
          <w:sz w:val="20"/>
          <w:szCs w:val="20"/>
        </w:rPr>
        <w:t>Review</w:t>
      </w:r>
    </w:p>
    <w:p w14:paraId="0CFDA0AE" w14:textId="1215EC24" w:rsidR="00C92C37" w:rsidRPr="004422FC" w:rsidRDefault="00C92C37" w:rsidP="0090709A">
      <w:pPr>
        <w:numPr>
          <w:ilvl w:val="1"/>
          <w:numId w:val="1"/>
        </w:numPr>
        <w:shd w:val="clear" w:color="auto" w:fill="FFFFFF"/>
        <w:spacing w:after="0" w:line="276" w:lineRule="auto"/>
        <w:ind w:left="810" w:hanging="450"/>
        <w:jc w:val="both"/>
        <w:rPr>
          <w:rFonts w:ascii="Arial" w:hAnsi="Arial" w:cs="Arial"/>
          <w:sz w:val="20"/>
          <w:szCs w:val="20"/>
        </w:rPr>
      </w:pPr>
      <w:r w:rsidRPr="004422FC">
        <w:rPr>
          <w:rFonts w:ascii="Arial" w:hAnsi="Arial" w:cs="Arial"/>
          <w:sz w:val="20"/>
          <w:szCs w:val="20"/>
        </w:rPr>
        <w:t>Review of the safety and health program, goals</w:t>
      </w:r>
      <w:r w:rsidR="00FE48F0" w:rsidRPr="004422FC">
        <w:rPr>
          <w:rFonts w:ascii="Arial" w:hAnsi="Arial" w:cs="Arial"/>
          <w:sz w:val="20"/>
          <w:szCs w:val="20"/>
        </w:rPr>
        <w:t>,</w:t>
      </w:r>
      <w:r w:rsidRPr="004422FC">
        <w:rPr>
          <w:rFonts w:ascii="Arial" w:hAnsi="Arial" w:cs="Arial"/>
          <w:sz w:val="20"/>
          <w:szCs w:val="20"/>
        </w:rPr>
        <w:t xml:space="preserve"> and objectives, as well as the application of this policy.</w:t>
      </w:r>
    </w:p>
    <w:p w14:paraId="08ADEB8C" w14:textId="7D77E4B2" w:rsidR="009C5B54" w:rsidRPr="004422FC" w:rsidRDefault="00C92C37" w:rsidP="0090709A">
      <w:pPr>
        <w:numPr>
          <w:ilvl w:val="1"/>
          <w:numId w:val="1"/>
        </w:numPr>
        <w:shd w:val="clear" w:color="auto" w:fill="FFFFFF"/>
        <w:spacing w:after="0" w:line="276" w:lineRule="auto"/>
        <w:ind w:left="810" w:hanging="450"/>
        <w:jc w:val="both"/>
        <w:rPr>
          <w:rFonts w:ascii="Arial" w:hAnsi="Arial" w:cs="Arial"/>
          <w:sz w:val="20"/>
          <w:szCs w:val="20"/>
        </w:rPr>
      </w:pPr>
      <w:r w:rsidRPr="004422FC">
        <w:rPr>
          <w:rFonts w:ascii="Arial" w:hAnsi="Arial" w:cs="Arial"/>
          <w:sz w:val="20"/>
          <w:szCs w:val="20"/>
        </w:rPr>
        <w:t>Review the Occupational Safety and Health Administration about Ergonomic</w:t>
      </w:r>
    </w:p>
    <w:p w14:paraId="7B8D7FD0" w14:textId="77777777" w:rsidR="009314AD" w:rsidRPr="009314AD" w:rsidRDefault="009314AD" w:rsidP="0090709A">
      <w:pPr>
        <w:shd w:val="clear" w:color="auto" w:fill="FFFFFF"/>
        <w:spacing w:after="0" w:line="276" w:lineRule="auto"/>
        <w:ind w:left="810"/>
        <w:jc w:val="both"/>
        <w:rPr>
          <w:rFonts w:ascii="Arial" w:hAnsi="Arial" w:cs="Arial"/>
          <w:sz w:val="20"/>
          <w:szCs w:val="20"/>
        </w:rPr>
      </w:pPr>
    </w:p>
    <w:p w14:paraId="18627879" w14:textId="1B6A49F9" w:rsidR="00276661" w:rsidRPr="00C03A8B" w:rsidRDefault="00276661" w:rsidP="0090709A">
      <w:pPr>
        <w:pStyle w:val="ListParagraph"/>
        <w:numPr>
          <w:ilvl w:val="0"/>
          <w:numId w:val="2"/>
        </w:numPr>
        <w:spacing w:after="0"/>
        <w:ind w:leftChars="0"/>
        <w:contextualSpacing/>
        <w:jc w:val="both"/>
        <w:rPr>
          <w:sz w:val="20"/>
          <w:szCs w:val="20"/>
        </w:rPr>
      </w:pPr>
      <w:r w:rsidRPr="00C03A8B">
        <w:rPr>
          <w:sz w:val="20"/>
          <w:szCs w:val="20"/>
        </w:rPr>
        <w:t>History</w:t>
      </w:r>
    </w:p>
    <w:p w14:paraId="62C31C84" w14:textId="241F6643" w:rsidR="00276661" w:rsidRDefault="00276661" w:rsidP="00372EDE">
      <w:pPr>
        <w:jc w:val="both"/>
        <w:rPr>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1F5F87" w:rsidRPr="001F5F87" w14:paraId="6171D75B" w14:textId="77777777" w:rsidTr="004A6444">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F4544E" w14:textId="77777777" w:rsidR="001F5F87" w:rsidRPr="001F5F87" w:rsidRDefault="001F5F87" w:rsidP="001F5F87">
            <w:pPr>
              <w:widowControl w:val="0"/>
              <w:spacing w:after="0" w:line="276" w:lineRule="auto"/>
              <w:ind w:left="-105" w:right="-135" w:hanging="10"/>
              <w:jc w:val="center"/>
              <w:rPr>
                <w:rFonts w:ascii="Arial" w:eastAsia="SimSun" w:hAnsi="Arial" w:cs="Arial"/>
                <w:color w:val="000000"/>
                <w:sz w:val="20"/>
                <w:szCs w:val="20"/>
                <w:lang w:val="en-US"/>
              </w:rPr>
            </w:pPr>
            <w:bookmarkStart w:id="0" w:name="_Hlk120079732"/>
            <w:r w:rsidRPr="001F5F87">
              <w:rPr>
                <w:rFonts w:ascii="Arial" w:eastAsia="SimSun" w:hAnsi="Arial" w:cs="Arial"/>
                <w:color w:val="000000"/>
                <w:sz w:val="20"/>
                <w:szCs w:val="20"/>
                <w:lang w:val="en-US"/>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531ED0" w14:textId="77777777" w:rsidR="001F5F87" w:rsidRPr="001F5F87" w:rsidRDefault="001F5F87" w:rsidP="001F5F87">
            <w:pPr>
              <w:widowControl w:val="0"/>
              <w:spacing w:after="0" w:line="276" w:lineRule="auto"/>
              <w:ind w:left="10" w:hanging="10"/>
              <w:jc w:val="center"/>
              <w:rPr>
                <w:rFonts w:ascii="Arial" w:eastAsia="SimSun" w:hAnsi="Arial" w:cs="Arial"/>
                <w:color w:val="000000"/>
                <w:sz w:val="20"/>
                <w:szCs w:val="20"/>
                <w:lang w:val="en-US"/>
              </w:rPr>
            </w:pPr>
            <w:r w:rsidRPr="001F5F87">
              <w:rPr>
                <w:rFonts w:ascii="Arial" w:eastAsia="SimSun" w:hAnsi="Arial" w:cs="Arial"/>
                <w:color w:val="000000"/>
                <w:sz w:val="20"/>
                <w:szCs w:val="20"/>
                <w:lang w:val="en-US"/>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D1C950" w14:textId="77777777" w:rsidR="001F5F87" w:rsidRPr="001F5F87" w:rsidRDefault="001F5F87" w:rsidP="001F5F87">
            <w:pPr>
              <w:widowControl w:val="0"/>
              <w:spacing w:after="0" w:line="276" w:lineRule="auto"/>
              <w:ind w:left="10" w:hanging="10"/>
              <w:jc w:val="center"/>
              <w:rPr>
                <w:rFonts w:ascii="Arial" w:eastAsia="SimSun" w:hAnsi="Arial" w:cs="Arial"/>
                <w:color w:val="000000"/>
                <w:sz w:val="20"/>
                <w:szCs w:val="20"/>
                <w:lang w:val="en-US"/>
              </w:rPr>
            </w:pPr>
            <w:r w:rsidRPr="001F5F87">
              <w:rPr>
                <w:rFonts w:ascii="Arial" w:eastAsia="SimSun" w:hAnsi="Arial" w:cs="Arial"/>
                <w:color w:val="000000"/>
                <w:sz w:val="20"/>
                <w:szCs w:val="20"/>
                <w:lang w:val="en-US"/>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24BAEF" w14:textId="77777777" w:rsidR="001F5F87" w:rsidRPr="001F5F87" w:rsidRDefault="001F5F87" w:rsidP="001F5F87">
            <w:pPr>
              <w:widowControl w:val="0"/>
              <w:spacing w:after="0" w:line="276" w:lineRule="auto"/>
              <w:ind w:left="10" w:hanging="10"/>
              <w:jc w:val="center"/>
              <w:rPr>
                <w:rFonts w:ascii="Arial" w:eastAsia="SimSun" w:hAnsi="Arial" w:cs="Arial"/>
                <w:color w:val="000000"/>
                <w:sz w:val="20"/>
                <w:szCs w:val="20"/>
                <w:lang w:val="en-US"/>
              </w:rPr>
            </w:pPr>
            <w:r w:rsidRPr="001F5F87">
              <w:rPr>
                <w:rFonts w:ascii="Arial" w:eastAsia="SimSun" w:hAnsi="Arial" w:cs="Arial"/>
                <w:color w:val="000000"/>
                <w:sz w:val="20"/>
                <w:szCs w:val="20"/>
                <w:lang w:val="en-US"/>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24377F" w14:textId="77777777" w:rsidR="001F5F87" w:rsidRPr="001F5F87" w:rsidRDefault="001F5F87" w:rsidP="001F5F87">
            <w:pPr>
              <w:widowControl w:val="0"/>
              <w:spacing w:after="0" w:line="276" w:lineRule="auto"/>
              <w:ind w:left="10" w:hanging="10"/>
              <w:jc w:val="center"/>
              <w:rPr>
                <w:rFonts w:ascii="Arial" w:eastAsia="SimSun" w:hAnsi="Arial" w:cs="Arial"/>
                <w:color w:val="000000"/>
                <w:sz w:val="20"/>
                <w:szCs w:val="20"/>
                <w:lang w:val="en-US"/>
              </w:rPr>
            </w:pPr>
            <w:r w:rsidRPr="001F5F87">
              <w:rPr>
                <w:rFonts w:ascii="Arial" w:eastAsia="SimSun" w:hAnsi="Arial" w:cs="Arial"/>
                <w:color w:val="000000"/>
                <w:sz w:val="20"/>
                <w:szCs w:val="20"/>
                <w:lang w:val="en-US"/>
              </w:rPr>
              <w:t>Title / Department:</w:t>
            </w:r>
          </w:p>
        </w:tc>
      </w:tr>
      <w:tr w:rsidR="001F5F87" w:rsidRPr="001F5F87" w14:paraId="2A4A7114" w14:textId="77777777" w:rsidTr="004A6444">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5F9E31" w14:textId="77777777" w:rsidR="001F5F87" w:rsidRPr="001F5F87" w:rsidRDefault="001F5F87" w:rsidP="001F5F87">
            <w:pPr>
              <w:widowControl w:val="0"/>
              <w:spacing w:after="0" w:line="276" w:lineRule="auto"/>
              <w:ind w:left="-105" w:right="-135" w:hanging="10"/>
              <w:jc w:val="center"/>
              <w:rPr>
                <w:rFonts w:ascii="Arial" w:eastAsia="SimSun" w:hAnsi="Arial" w:cs="Arial"/>
                <w:color w:val="000000"/>
                <w:sz w:val="20"/>
                <w:szCs w:val="20"/>
                <w:lang w:val="en-US"/>
              </w:rPr>
            </w:pPr>
            <w:r w:rsidRPr="001F5F87">
              <w:rPr>
                <w:rFonts w:ascii="Arial" w:eastAsia="SimSun" w:hAnsi="Arial" w:cs="Arial"/>
                <w:color w:val="000000"/>
                <w:sz w:val="20"/>
                <w:szCs w:val="20"/>
                <w:lang w:val="en-US"/>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44995D" w14:textId="77777777" w:rsidR="001F5F87" w:rsidRPr="001F5F87" w:rsidRDefault="001F5F87" w:rsidP="001F5F87">
            <w:pPr>
              <w:widowControl w:val="0"/>
              <w:spacing w:after="0" w:line="276" w:lineRule="auto"/>
              <w:ind w:left="10" w:hanging="10"/>
              <w:jc w:val="center"/>
              <w:rPr>
                <w:rFonts w:ascii="Arial" w:eastAsia="SimSun" w:hAnsi="Arial" w:cs="Arial"/>
                <w:color w:val="000000"/>
                <w:sz w:val="20"/>
                <w:szCs w:val="20"/>
                <w:lang w:val="en-US"/>
              </w:rPr>
            </w:pPr>
            <w:r w:rsidRPr="001F5F87">
              <w:rPr>
                <w:rFonts w:ascii="Arial" w:eastAsia="Open Sans" w:hAnsi="Arial" w:cs="Arial"/>
                <w:color w:val="000000"/>
                <w:sz w:val="20"/>
                <w:szCs w:val="20"/>
                <w:highlight w:val="yellow"/>
                <w:lang w:val="en-US"/>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BC5D47" w14:textId="77777777" w:rsidR="001F5F87" w:rsidRPr="001F5F87" w:rsidRDefault="001F5F87" w:rsidP="001F5F87">
            <w:pPr>
              <w:widowControl w:val="0"/>
              <w:spacing w:after="0" w:line="276" w:lineRule="auto"/>
              <w:ind w:left="10" w:hanging="10"/>
              <w:jc w:val="center"/>
              <w:rPr>
                <w:rFonts w:ascii="Arial" w:eastAsia="SimSun" w:hAnsi="Arial" w:cs="Arial"/>
                <w:color w:val="000000"/>
                <w:sz w:val="20"/>
                <w:szCs w:val="20"/>
                <w:lang w:val="en-US"/>
              </w:rPr>
            </w:pPr>
            <w:r w:rsidRPr="001F5F87">
              <w:rPr>
                <w:rFonts w:ascii="Arial" w:eastAsia="Open Sans" w:hAnsi="Arial" w:cs="Arial"/>
                <w:color w:val="000000"/>
                <w:sz w:val="20"/>
                <w:szCs w:val="20"/>
                <w:highlight w:val="yellow"/>
                <w:lang w:val="en-US"/>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533421" w14:textId="77777777" w:rsidR="001F5F87" w:rsidRPr="001F5F87" w:rsidRDefault="001F5F87" w:rsidP="001F5F87">
            <w:pPr>
              <w:widowControl w:val="0"/>
              <w:spacing w:after="0" w:line="276" w:lineRule="auto"/>
              <w:ind w:left="10" w:hanging="10"/>
              <w:jc w:val="center"/>
              <w:rPr>
                <w:rFonts w:ascii="Arial" w:eastAsia="SimSun" w:hAnsi="Arial" w:cs="Arial"/>
                <w:color w:val="000000"/>
                <w:sz w:val="20"/>
                <w:szCs w:val="20"/>
                <w:lang w:val="en-US"/>
              </w:rPr>
            </w:pPr>
            <w:r w:rsidRPr="001F5F87">
              <w:rPr>
                <w:rFonts w:ascii="Arial" w:eastAsia="SimSun" w:hAnsi="Arial" w:cs="Arial"/>
                <w:color w:val="000000"/>
                <w:sz w:val="20"/>
                <w:szCs w:val="20"/>
                <w:highlight w:val="yellow"/>
                <w:lang w:val="en-US"/>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038678" w14:textId="77777777" w:rsidR="001F5F87" w:rsidRPr="001F5F87" w:rsidRDefault="001F5F87" w:rsidP="001F5F87">
            <w:pPr>
              <w:widowControl w:val="0"/>
              <w:spacing w:after="0" w:line="276" w:lineRule="auto"/>
              <w:ind w:left="10" w:hanging="10"/>
              <w:jc w:val="center"/>
              <w:rPr>
                <w:rFonts w:ascii="Arial" w:eastAsia="SimSun" w:hAnsi="Arial" w:cs="Arial"/>
                <w:color w:val="000000"/>
                <w:sz w:val="20"/>
                <w:szCs w:val="20"/>
                <w:lang w:val="en-US"/>
              </w:rPr>
            </w:pPr>
            <w:r w:rsidRPr="001F5F87">
              <w:rPr>
                <w:rFonts w:ascii="Arial" w:eastAsia="SimSun" w:hAnsi="Arial" w:cs="Arial"/>
                <w:color w:val="000000"/>
                <w:sz w:val="20"/>
                <w:szCs w:val="20"/>
                <w:highlight w:val="yellow"/>
                <w:lang w:val="en-US"/>
              </w:rPr>
              <w:t>ENTER TITLE / ENTER DEPARTMENT</w:t>
            </w:r>
          </w:p>
        </w:tc>
      </w:tr>
      <w:bookmarkEnd w:id="0"/>
    </w:tbl>
    <w:p w14:paraId="63A2E4EA" w14:textId="77777777" w:rsidR="001F5F87" w:rsidRPr="00372EDE" w:rsidRDefault="001F5F87" w:rsidP="00372EDE">
      <w:pPr>
        <w:jc w:val="both"/>
        <w:rPr>
          <w:sz w:val="20"/>
          <w:szCs w:val="20"/>
        </w:rPr>
      </w:pPr>
    </w:p>
    <w:p w14:paraId="231FD308" w14:textId="77777777" w:rsidR="007F412A" w:rsidRPr="009314AD" w:rsidRDefault="007F412A" w:rsidP="009314AD">
      <w:pPr>
        <w:jc w:val="both"/>
        <w:rPr>
          <w:sz w:val="20"/>
          <w:szCs w:val="20"/>
        </w:rPr>
      </w:pPr>
    </w:p>
    <w:p w14:paraId="7229CF23" w14:textId="18CA2596" w:rsidR="00276661" w:rsidRPr="00C03A8B" w:rsidRDefault="00276661" w:rsidP="0090709A">
      <w:pPr>
        <w:tabs>
          <w:tab w:val="left" w:pos="6015"/>
        </w:tabs>
        <w:spacing w:after="12" w:line="276" w:lineRule="auto"/>
        <w:jc w:val="both"/>
        <w:rPr>
          <w:rFonts w:ascii="Arial" w:hAnsi="Arial" w:cs="Arial"/>
          <w:sz w:val="20"/>
          <w:szCs w:val="20"/>
        </w:rPr>
      </w:pPr>
      <w:bookmarkStart w:id="1" w:name="_Hlk95463753"/>
      <w:r w:rsidRPr="00C03A8B">
        <w:rPr>
          <w:rFonts w:ascii="Arial" w:hAnsi="Arial" w:cs="Arial"/>
          <w:b/>
          <w:sz w:val="16"/>
        </w:rPr>
        <w:t xml:space="preserve">Requirements: </w:t>
      </w:r>
    </w:p>
    <w:bookmarkEnd w:id="1"/>
    <w:p w14:paraId="48FC7417" w14:textId="77777777" w:rsidR="00276661" w:rsidRPr="00C03A8B" w:rsidRDefault="00276661" w:rsidP="0090709A">
      <w:pPr>
        <w:numPr>
          <w:ilvl w:val="0"/>
          <w:numId w:val="3"/>
        </w:numPr>
        <w:spacing w:after="1" w:line="276" w:lineRule="auto"/>
        <w:ind w:hanging="435"/>
        <w:jc w:val="both"/>
        <w:rPr>
          <w:rFonts w:ascii="Arial" w:hAnsi="Arial" w:cs="Arial"/>
        </w:rPr>
      </w:pPr>
      <w:r w:rsidRPr="00C03A8B">
        <w:rPr>
          <w:rFonts w:ascii="Arial" w:hAnsi="Arial" w:cs="Arial"/>
          <w:sz w:val="16"/>
        </w:rPr>
        <w:t xml:space="preserve">The trainee has read or received a verbal translation of all or part of the policy, procedure, method, and or SOP for which they are being trained.  </w:t>
      </w:r>
    </w:p>
    <w:p w14:paraId="17FE724C" w14:textId="77777777" w:rsidR="00276661" w:rsidRPr="00C03A8B" w:rsidRDefault="00276661" w:rsidP="0090709A">
      <w:pPr>
        <w:numPr>
          <w:ilvl w:val="0"/>
          <w:numId w:val="3"/>
        </w:numPr>
        <w:spacing w:after="1" w:line="276" w:lineRule="auto"/>
        <w:ind w:hanging="435"/>
        <w:jc w:val="both"/>
        <w:rPr>
          <w:rFonts w:ascii="Arial" w:hAnsi="Arial" w:cs="Arial"/>
        </w:rPr>
      </w:pPr>
      <w:r w:rsidRPr="00C03A8B">
        <w:rPr>
          <w:rFonts w:ascii="Arial" w:hAnsi="Arial" w:cs="Arial"/>
          <w:sz w:val="16"/>
        </w:rPr>
        <w:t xml:space="preserve">The trainee has demonstrated the task they are to perform or the procedure for which they are being trained as required.  </w:t>
      </w:r>
    </w:p>
    <w:p w14:paraId="17737C38" w14:textId="77777777" w:rsidR="00276661" w:rsidRPr="00C03A8B" w:rsidRDefault="00276661" w:rsidP="0090709A">
      <w:pPr>
        <w:numPr>
          <w:ilvl w:val="0"/>
          <w:numId w:val="3"/>
        </w:numPr>
        <w:spacing w:after="0" w:line="276" w:lineRule="auto"/>
        <w:ind w:hanging="435"/>
        <w:jc w:val="both"/>
        <w:rPr>
          <w:rFonts w:ascii="Arial" w:hAnsi="Arial" w:cs="Arial"/>
        </w:rPr>
      </w:pPr>
      <w:r w:rsidRPr="00C03A8B">
        <w:rPr>
          <w:rFonts w:ascii="Arial" w:hAnsi="Arial" w:cs="Arial"/>
          <w:sz w:val="16"/>
        </w:rPr>
        <w:t xml:space="preserve">The trainee has demonstrated the ability to perform the task with acceptable proficiency and with minimal supervision as required. </w:t>
      </w:r>
    </w:p>
    <w:p w14:paraId="44712312" w14:textId="7597F9C2" w:rsidR="00276661" w:rsidRDefault="00276661" w:rsidP="0090709A">
      <w:pPr>
        <w:spacing w:after="21" w:line="276" w:lineRule="auto"/>
        <w:jc w:val="both"/>
        <w:rPr>
          <w:rFonts w:ascii="Arial" w:hAnsi="Arial" w:cs="Arial"/>
          <w:sz w:val="20"/>
        </w:rPr>
      </w:pPr>
      <w:r w:rsidRPr="00C03A8B">
        <w:rPr>
          <w:rFonts w:ascii="Arial" w:hAnsi="Arial" w:cs="Arial"/>
          <w:sz w:val="16"/>
        </w:rPr>
        <w:t xml:space="preserve"> </w:t>
      </w:r>
      <w:r w:rsidRPr="00C03A8B">
        <w:rPr>
          <w:rFonts w:ascii="Arial" w:hAnsi="Arial" w:cs="Arial"/>
          <w:sz w:val="20"/>
        </w:rPr>
        <w:t xml:space="preserve"> </w:t>
      </w:r>
    </w:p>
    <w:p w14:paraId="62557060" w14:textId="77777777" w:rsidR="001F5F87" w:rsidRPr="00C03A8B" w:rsidRDefault="001F5F87" w:rsidP="0090709A">
      <w:pPr>
        <w:spacing w:after="21" w:line="276" w:lineRule="auto"/>
        <w:jc w:val="both"/>
        <w:rPr>
          <w:rFonts w:ascii="Arial" w:hAnsi="Arial" w:cs="Arial"/>
          <w:sz w:val="20"/>
        </w:rPr>
      </w:pPr>
    </w:p>
    <w:p w14:paraId="0736958A" w14:textId="77777777" w:rsidR="001F5F87" w:rsidRPr="001F5F87" w:rsidRDefault="001F5F87" w:rsidP="001F5F87">
      <w:pPr>
        <w:spacing w:after="0" w:line="276" w:lineRule="auto"/>
        <w:jc w:val="center"/>
        <w:rPr>
          <w:rFonts w:ascii="Arial" w:hAnsi="Arial" w:cs="Arial"/>
          <w:i/>
          <w:sz w:val="20"/>
          <w:szCs w:val="20"/>
        </w:rPr>
      </w:pPr>
      <w:bookmarkStart w:id="2" w:name="_Hlk120079766"/>
      <w:r w:rsidRPr="001F5F87">
        <w:rPr>
          <w:rFonts w:ascii="Arial" w:hAnsi="Arial" w:cs="Arial"/>
          <w:i/>
          <w:color w:val="202124"/>
          <w:sz w:val="20"/>
          <w:szCs w:val="20"/>
          <w:highlight w:val="yellow"/>
          <w:shd w:val="clear" w:color="auto" w:fill="FFFFFF"/>
        </w:rPr>
        <w:t>*Should you need assistance in customizing this document please email services@consultareinc.com</w:t>
      </w:r>
    </w:p>
    <w:bookmarkEnd w:id="2"/>
    <w:p w14:paraId="09E279BE" w14:textId="77777777" w:rsidR="004A1032" w:rsidRPr="00276661" w:rsidRDefault="004A1032" w:rsidP="00C876B5">
      <w:pPr>
        <w:spacing w:after="0" w:line="276" w:lineRule="auto"/>
        <w:jc w:val="center"/>
        <w:rPr>
          <w:rFonts w:ascii="Arial" w:hAnsi="Arial" w:cs="Arial"/>
          <w:sz w:val="20"/>
          <w:szCs w:val="20"/>
        </w:rPr>
      </w:pPr>
    </w:p>
    <w:sectPr w:rsidR="004A1032" w:rsidRPr="00276661" w:rsidSect="00593CA8">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DEBF3" w14:textId="77777777" w:rsidR="00A862C9" w:rsidRDefault="00A862C9" w:rsidP="00276661">
      <w:pPr>
        <w:spacing w:after="0" w:line="240" w:lineRule="auto"/>
      </w:pPr>
      <w:r>
        <w:separator/>
      </w:r>
    </w:p>
  </w:endnote>
  <w:endnote w:type="continuationSeparator" w:id="0">
    <w:p w14:paraId="671A126E" w14:textId="77777777" w:rsidR="00A862C9" w:rsidRDefault="00A862C9" w:rsidP="00276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Open Sans">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2" w:type="dxa"/>
      <w:jc w:val="center"/>
      <w:tblLook w:val="04A0" w:firstRow="1" w:lastRow="0" w:firstColumn="1" w:lastColumn="0" w:noHBand="0" w:noVBand="1"/>
    </w:tblPr>
    <w:tblGrid>
      <w:gridCol w:w="2711"/>
      <w:gridCol w:w="4680"/>
      <w:gridCol w:w="2711"/>
    </w:tblGrid>
    <w:tr w:rsidR="001F5F87" w:rsidRPr="001F5F87" w14:paraId="4958CD6A" w14:textId="77777777" w:rsidTr="004A6444">
      <w:trPr>
        <w:trHeight w:val="450"/>
        <w:jc w:val="center"/>
      </w:trPr>
      <w:tc>
        <w:tcPr>
          <w:tcW w:w="2711" w:type="dxa"/>
          <w:shd w:val="clear" w:color="auto" w:fill="auto"/>
        </w:tcPr>
        <w:p w14:paraId="6ECA0399" w14:textId="77777777" w:rsidR="001F5F87" w:rsidRPr="001F5F87" w:rsidRDefault="001F5F87" w:rsidP="001F5F87">
          <w:pPr>
            <w:tabs>
              <w:tab w:val="center" w:pos="4680"/>
              <w:tab w:val="right" w:pos="9360"/>
            </w:tabs>
            <w:spacing w:after="0"/>
            <w:rPr>
              <w:rFonts w:ascii="Arial" w:eastAsia="Calibri" w:hAnsi="Arial" w:cs="Arial"/>
              <w:sz w:val="18"/>
              <w:szCs w:val="18"/>
            </w:rPr>
          </w:pPr>
          <w:bookmarkStart w:id="5" w:name="_Hlk120079786"/>
          <w:r w:rsidRPr="001F5F87">
            <w:rPr>
              <w:rFonts w:ascii="Arial" w:hAnsi="Arial" w:cs="Arial"/>
              <w:sz w:val="18"/>
              <w:szCs w:val="18"/>
              <w:highlight w:val="yellow"/>
            </w:rPr>
            <w:t>Enter Revision Date Here</w:t>
          </w:r>
        </w:p>
      </w:tc>
      <w:tc>
        <w:tcPr>
          <w:tcW w:w="4680" w:type="dxa"/>
          <w:shd w:val="clear" w:color="auto" w:fill="auto"/>
        </w:tcPr>
        <w:p w14:paraId="56F8E444" w14:textId="77777777" w:rsidR="001F5F87" w:rsidRPr="001F5F87" w:rsidRDefault="001F5F87" w:rsidP="001F5F87">
          <w:pPr>
            <w:spacing w:after="0"/>
            <w:ind w:left="188"/>
            <w:jc w:val="center"/>
            <w:rPr>
              <w:rFonts w:ascii="Arial" w:eastAsia="MS PGothic" w:hAnsi="Arial" w:cs="Arial"/>
              <w:b/>
              <w:bCs/>
              <w:sz w:val="18"/>
              <w:szCs w:val="18"/>
              <w:highlight w:val="yellow"/>
            </w:rPr>
          </w:pPr>
          <w:r w:rsidRPr="001F5F87">
            <w:rPr>
              <w:rFonts w:ascii="Arial" w:eastAsia="MS PGothic" w:hAnsi="Arial" w:cs="Arial"/>
              <w:b/>
              <w:bCs/>
              <w:sz w:val="18"/>
              <w:szCs w:val="18"/>
              <w:highlight w:val="yellow"/>
            </w:rPr>
            <w:t>ENTER COMPANY NAME HERE</w:t>
          </w:r>
        </w:p>
        <w:p w14:paraId="2559DCE5" w14:textId="77777777" w:rsidR="001F5F87" w:rsidRPr="001F5F87" w:rsidRDefault="001F5F87" w:rsidP="001F5F87">
          <w:pPr>
            <w:spacing w:after="0"/>
            <w:ind w:left="188"/>
            <w:jc w:val="center"/>
            <w:rPr>
              <w:rFonts w:ascii="Arial" w:eastAsia="MS PGothic" w:hAnsi="Arial" w:cs="Arial"/>
              <w:b/>
              <w:bCs/>
              <w:sz w:val="18"/>
              <w:szCs w:val="18"/>
              <w:highlight w:val="yellow"/>
            </w:rPr>
          </w:pPr>
          <w:r w:rsidRPr="001F5F87">
            <w:rPr>
              <w:rFonts w:ascii="Arial" w:eastAsia="MS PGothic" w:hAnsi="Arial" w:cs="Arial"/>
              <w:sz w:val="18"/>
              <w:szCs w:val="18"/>
              <w:highlight w:val="yellow"/>
            </w:rPr>
            <w:t>Enter FACILITY ADDRESS HERE</w:t>
          </w:r>
        </w:p>
      </w:tc>
      <w:tc>
        <w:tcPr>
          <w:tcW w:w="2711" w:type="dxa"/>
          <w:shd w:val="clear" w:color="auto" w:fill="auto"/>
        </w:tcPr>
        <w:p w14:paraId="037C0F04" w14:textId="77777777" w:rsidR="001F5F87" w:rsidRPr="001F5F87" w:rsidRDefault="001F5F87" w:rsidP="001F5F87">
          <w:pPr>
            <w:tabs>
              <w:tab w:val="center" w:pos="4680"/>
              <w:tab w:val="right" w:pos="9360"/>
            </w:tabs>
            <w:spacing w:after="0"/>
            <w:jc w:val="right"/>
            <w:rPr>
              <w:rFonts w:ascii="Arial" w:eastAsia="Calibri" w:hAnsi="Arial" w:cs="Arial"/>
              <w:sz w:val="18"/>
              <w:szCs w:val="18"/>
            </w:rPr>
          </w:pPr>
          <w:r w:rsidRPr="001F5F87">
            <w:rPr>
              <w:rFonts w:ascii="Arial" w:hAnsi="Arial" w:cs="Arial"/>
              <w:sz w:val="18"/>
              <w:szCs w:val="18"/>
              <w:highlight w:val="yellow"/>
            </w:rPr>
            <w:t xml:space="preserve">Enter </w:t>
          </w:r>
          <w:proofErr w:type="spellStart"/>
          <w:r w:rsidRPr="001F5F87">
            <w:rPr>
              <w:rFonts w:ascii="Arial" w:hAnsi="Arial" w:cs="Arial"/>
              <w:sz w:val="18"/>
              <w:szCs w:val="18"/>
              <w:highlight w:val="yellow"/>
            </w:rPr>
            <w:t>Doc.Control</w:t>
          </w:r>
          <w:proofErr w:type="spellEnd"/>
          <w:r w:rsidRPr="001F5F87">
            <w:rPr>
              <w:rFonts w:ascii="Arial" w:hAnsi="Arial" w:cs="Arial"/>
              <w:sz w:val="18"/>
              <w:szCs w:val="18"/>
              <w:highlight w:val="yellow"/>
            </w:rPr>
            <w:t xml:space="preserve"> No. Here</w:t>
          </w:r>
        </w:p>
      </w:tc>
    </w:tr>
    <w:bookmarkEnd w:id="5"/>
  </w:tbl>
  <w:p w14:paraId="34B6B93B" w14:textId="77777777" w:rsidR="00276661" w:rsidRDefault="002766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B80C5" w14:textId="77777777" w:rsidR="00A862C9" w:rsidRDefault="00A862C9" w:rsidP="00276661">
      <w:pPr>
        <w:spacing w:after="0" w:line="240" w:lineRule="auto"/>
      </w:pPr>
      <w:r>
        <w:separator/>
      </w:r>
    </w:p>
  </w:footnote>
  <w:footnote w:type="continuationSeparator" w:id="0">
    <w:p w14:paraId="19DDAFC6" w14:textId="77777777" w:rsidR="00A862C9" w:rsidRDefault="00A862C9" w:rsidP="00276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E3C34" w14:textId="77777777" w:rsidR="001F5F87" w:rsidRDefault="001F5F87" w:rsidP="001F5F87">
    <w:pPr>
      <w:tabs>
        <w:tab w:val="center" w:pos="4320"/>
        <w:tab w:val="right" w:pos="8640"/>
      </w:tabs>
      <w:spacing w:after="0" w:line="264" w:lineRule="auto"/>
      <w:jc w:val="center"/>
      <w:rPr>
        <w:rFonts w:eastAsia="SimSun"/>
        <w:b/>
        <w:bCs/>
        <w:noProof/>
        <w:highlight w:val="yellow"/>
      </w:rPr>
    </w:pPr>
    <w:bookmarkStart w:id="3" w:name="_Hlk103110534"/>
    <w:bookmarkStart w:id="4" w:name="_Hlk120079777"/>
  </w:p>
  <w:p w14:paraId="7E5DFBEF" w14:textId="715E7B54" w:rsidR="001F5F87" w:rsidRPr="001F5F87" w:rsidRDefault="001F5F87" w:rsidP="001F5F87">
    <w:pPr>
      <w:tabs>
        <w:tab w:val="center" w:pos="4320"/>
        <w:tab w:val="right" w:pos="8640"/>
      </w:tabs>
      <w:spacing w:after="0" w:line="264" w:lineRule="auto"/>
      <w:jc w:val="center"/>
      <w:rPr>
        <w:rFonts w:ascii="Arial" w:eastAsia="SimSun" w:hAnsi="Arial" w:cs="Arial"/>
        <w:b/>
        <w:bCs/>
        <w:noProof/>
        <w:sz w:val="20"/>
        <w:szCs w:val="20"/>
      </w:rPr>
    </w:pPr>
    <w:r w:rsidRPr="001F5F87">
      <w:rPr>
        <w:rFonts w:ascii="Arial" w:eastAsia="SimSun" w:hAnsi="Arial" w:cs="Arial"/>
        <w:b/>
        <w:bCs/>
        <w:noProof/>
        <w:sz w:val="20"/>
        <w:szCs w:val="20"/>
        <w:highlight w:val="yellow"/>
      </w:rPr>
      <w:t>Affix Your Approved Company Logo Here</w:t>
    </w:r>
    <w:r w:rsidRPr="001F5F87">
      <w:rPr>
        <w:rFonts w:ascii="Arial" w:eastAsia="SimSun" w:hAnsi="Arial" w:cs="Arial"/>
        <w:b/>
        <w:bCs/>
        <w:noProof/>
        <w:sz w:val="20"/>
        <w:szCs w:val="20"/>
      </w:rPr>
      <w:t xml:space="preserve"> </w:t>
    </w:r>
  </w:p>
  <w:p w14:paraId="72C35A98" w14:textId="3F8C34A0" w:rsidR="00C876B5" w:rsidRPr="001F5F87" w:rsidRDefault="001F5F87" w:rsidP="001F5F87">
    <w:pPr>
      <w:tabs>
        <w:tab w:val="center" w:pos="4320"/>
        <w:tab w:val="right" w:pos="8640"/>
      </w:tabs>
      <w:spacing w:after="0" w:line="264" w:lineRule="auto"/>
      <w:jc w:val="center"/>
      <w:rPr>
        <w:rFonts w:ascii="Arial" w:eastAsia="MS PGothic" w:hAnsi="Arial" w:cs="Arial"/>
        <w:b/>
        <w:bCs/>
        <w:noProof/>
        <w:sz w:val="20"/>
        <w:szCs w:val="20"/>
        <w:lang w:eastAsia="en-PH"/>
      </w:rPr>
    </w:pPr>
    <w:r w:rsidRPr="001F5F87">
      <w:rPr>
        <w:rFonts w:ascii="Arial" w:eastAsia="SimSun" w:hAnsi="Arial" w:cs="Arial"/>
        <w:b/>
        <w:bCs/>
        <w:noProof/>
        <w:sz w:val="20"/>
        <w:szCs w:val="20"/>
        <w:highlight w:val="red"/>
      </w:rPr>
      <w:t>Note: This Document Must be Customize for Your Intended Use</w:t>
    </w:r>
    <w:bookmarkEnd w:id="3"/>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74B239D"/>
    <w:multiLevelType w:val="hybridMultilevel"/>
    <w:tmpl w:val="0CEC122C"/>
    <w:lvl w:ilvl="0" w:tplc="E1864C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476324"/>
    <w:multiLevelType w:val="hybridMultilevel"/>
    <w:tmpl w:val="AB42A3FC"/>
    <w:lvl w:ilvl="0" w:tplc="ECBA46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0FC713C"/>
    <w:multiLevelType w:val="hybridMultilevel"/>
    <w:tmpl w:val="288A78BE"/>
    <w:lvl w:ilvl="0" w:tplc="B714EBE2">
      <w:start w:val="1"/>
      <w:numFmt w:val="upperLetter"/>
      <w:lvlText w:val="%1."/>
      <w:lvlJc w:val="left"/>
      <w:rPr>
        <w:rFonts w:eastAsia="Times New Roman" w:cs="Arial" w:hint="default"/>
        <w:color w:val="auto"/>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8D033A9"/>
    <w:multiLevelType w:val="multilevel"/>
    <w:tmpl w:val="FF7E44AE"/>
    <w:lvl w:ilvl="0">
      <w:start w:val="1"/>
      <w:numFmt w:val="decimal"/>
      <w:lvlText w:val="%1."/>
      <w:lvlJc w:val="left"/>
      <w:pPr>
        <w:ind w:left="360" w:hanging="360"/>
      </w:p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lvl>
    <w:lvl w:ilvl="3">
      <w:start w:val="1"/>
      <w:numFmt w:val="decimal"/>
      <w:lvlText w:val="%1.%2.%3.%4."/>
      <w:lvlJc w:val="left"/>
      <w:pPr>
        <w:ind w:left="334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5A0502C"/>
    <w:multiLevelType w:val="hybridMultilevel"/>
    <w:tmpl w:val="E760D76C"/>
    <w:lvl w:ilvl="0" w:tplc="667E6A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8" w15:restartNumberingAfterBreak="0">
    <w:nsid w:val="79BA1C47"/>
    <w:multiLevelType w:val="hybridMultilevel"/>
    <w:tmpl w:val="C6AEB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5525511">
    <w:abstractNumId w:val="5"/>
  </w:num>
  <w:num w:numId="2" w16cid:durableId="1161232854">
    <w:abstractNumId w:val="1"/>
  </w:num>
  <w:num w:numId="3" w16cid:durableId="345325872">
    <w:abstractNumId w:val="0"/>
  </w:num>
  <w:num w:numId="4" w16cid:durableId="517937993">
    <w:abstractNumId w:val="7"/>
  </w:num>
  <w:num w:numId="5" w16cid:durableId="893808567">
    <w:abstractNumId w:val="8"/>
  </w:num>
  <w:num w:numId="6" w16cid:durableId="831796419">
    <w:abstractNumId w:val="6"/>
  </w:num>
  <w:num w:numId="7" w16cid:durableId="2089687658">
    <w:abstractNumId w:val="3"/>
  </w:num>
  <w:num w:numId="8" w16cid:durableId="471486202">
    <w:abstractNumId w:val="2"/>
  </w:num>
  <w:num w:numId="9" w16cid:durableId="405418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zNTMzMLAwNDc1NTZV0lEKTi0uzszPAykwqgUApxoucCwAAAA="/>
  </w:docVars>
  <w:rsids>
    <w:rsidRoot w:val="00593CA8"/>
    <w:rsid w:val="0000442F"/>
    <w:rsid w:val="00021343"/>
    <w:rsid w:val="0004357F"/>
    <w:rsid w:val="0005763E"/>
    <w:rsid w:val="000953AE"/>
    <w:rsid w:val="000F36DB"/>
    <w:rsid w:val="0013437E"/>
    <w:rsid w:val="0014357B"/>
    <w:rsid w:val="001B48B3"/>
    <w:rsid w:val="001B5364"/>
    <w:rsid w:val="001F5F87"/>
    <w:rsid w:val="00276661"/>
    <w:rsid w:val="002A2E5C"/>
    <w:rsid w:val="00332705"/>
    <w:rsid w:val="00372EDE"/>
    <w:rsid w:val="004422FC"/>
    <w:rsid w:val="004A1032"/>
    <w:rsid w:val="004A6AB8"/>
    <w:rsid w:val="004C70D2"/>
    <w:rsid w:val="004E543F"/>
    <w:rsid w:val="00571D6D"/>
    <w:rsid w:val="00593CA8"/>
    <w:rsid w:val="005F2FB1"/>
    <w:rsid w:val="006238D6"/>
    <w:rsid w:val="007059EF"/>
    <w:rsid w:val="007623A5"/>
    <w:rsid w:val="007B42E8"/>
    <w:rsid w:val="007F412A"/>
    <w:rsid w:val="008E64D8"/>
    <w:rsid w:val="00904FAA"/>
    <w:rsid w:val="0090709A"/>
    <w:rsid w:val="009314AD"/>
    <w:rsid w:val="00936199"/>
    <w:rsid w:val="00973C03"/>
    <w:rsid w:val="009C5B54"/>
    <w:rsid w:val="00A862C9"/>
    <w:rsid w:val="00B84656"/>
    <w:rsid w:val="00BF6900"/>
    <w:rsid w:val="00C03A8B"/>
    <w:rsid w:val="00C458C0"/>
    <w:rsid w:val="00C8400A"/>
    <w:rsid w:val="00C876B5"/>
    <w:rsid w:val="00C92C37"/>
    <w:rsid w:val="00DD031B"/>
    <w:rsid w:val="00E25B01"/>
    <w:rsid w:val="00FE48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1542A"/>
  <w15:chartTrackingRefBased/>
  <w15:docId w15:val="{1E62CE57-8F6A-4C89-94CA-4E03D79F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D6"/>
  </w:style>
  <w:style w:type="paragraph" w:styleId="Heading1">
    <w:name w:val="heading 1"/>
    <w:next w:val="Normal"/>
    <w:link w:val="Heading1Char"/>
    <w:uiPriority w:val="9"/>
    <w:qFormat/>
    <w:rsid w:val="004A1032"/>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4A1032"/>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66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661"/>
  </w:style>
  <w:style w:type="paragraph" w:styleId="Footer">
    <w:name w:val="footer"/>
    <w:basedOn w:val="Normal"/>
    <w:link w:val="FooterChar"/>
    <w:uiPriority w:val="99"/>
    <w:unhideWhenUsed/>
    <w:rsid w:val="002766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6661"/>
  </w:style>
  <w:style w:type="table" w:styleId="TableGrid">
    <w:name w:val="Table Grid"/>
    <w:basedOn w:val="TableNormal"/>
    <w:uiPriority w:val="39"/>
    <w:qFormat/>
    <w:rsid w:val="00276661"/>
    <w:pPr>
      <w:spacing w:line="240" w:lineRule="auto"/>
    </w:pPr>
    <w:rPr>
      <w:rFonts w:ascii="Arial" w:eastAsia="Arial" w:hAnsi="Arial" w:cs="Arial"/>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6661"/>
    <w:pPr>
      <w:spacing w:line="276" w:lineRule="auto"/>
      <w:ind w:leftChars="400" w:left="708"/>
    </w:pPr>
    <w:rPr>
      <w:rFonts w:ascii="Arial" w:eastAsia="Arial" w:hAnsi="Arial" w:cs="Arial"/>
      <w:lang w:val="en-US" w:eastAsia="ja-JP"/>
    </w:rPr>
  </w:style>
  <w:style w:type="table" w:customStyle="1" w:styleId="TableGrid0">
    <w:name w:val="TableGrid"/>
    <w:rsid w:val="00276661"/>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276661"/>
    <w:rPr>
      <w:color w:val="0563C1" w:themeColor="hyperlink"/>
      <w:u w:val="single"/>
    </w:rPr>
  </w:style>
  <w:style w:type="paragraph" w:styleId="NoSpacing">
    <w:name w:val="No Spacing"/>
    <w:uiPriority w:val="1"/>
    <w:qFormat/>
    <w:rsid w:val="00276661"/>
    <w:pPr>
      <w:spacing w:after="0" w:line="240" w:lineRule="auto"/>
    </w:pPr>
  </w:style>
  <w:style w:type="character" w:customStyle="1" w:styleId="Heading1Char">
    <w:name w:val="Heading 1 Char"/>
    <w:basedOn w:val="DefaultParagraphFont"/>
    <w:link w:val="Heading1"/>
    <w:uiPriority w:val="9"/>
    <w:rsid w:val="004A1032"/>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4A1032"/>
    <w:rPr>
      <w:rFonts w:ascii="Arial" w:eastAsia="Arial" w:hAnsi="Arial" w:cs="Arial"/>
      <w:b/>
      <w:i/>
      <w:color w:val="000000"/>
      <w:sz w:val="18"/>
      <w:lang w:eastAsia="en-PH"/>
    </w:rPr>
  </w:style>
  <w:style w:type="character" w:styleId="UnresolvedMention">
    <w:name w:val="Unresolved Mention"/>
    <w:basedOn w:val="DefaultParagraphFont"/>
    <w:uiPriority w:val="99"/>
    <w:semiHidden/>
    <w:unhideWhenUsed/>
    <w:rsid w:val="00C03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109686">
      <w:bodyDiv w:val="1"/>
      <w:marLeft w:val="0"/>
      <w:marRight w:val="0"/>
      <w:marTop w:val="0"/>
      <w:marBottom w:val="0"/>
      <w:divBdr>
        <w:top w:val="none" w:sz="0" w:space="0" w:color="auto"/>
        <w:left w:val="none" w:sz="0" w:space="0" w:color="auto"/>
        <w:bottom w:val="none" w:sz="0" w:space="0" w:color="auto"/>
        <w:right w:val="none" w:sz="0" w:space="0" w:color="auto"/>
      </w:divBdr>
    </w:div>
    <w:div w:id="1663771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1478</Words>
  <Characters>8427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User</cp:lastModifiedBy>
  <cp:revision>3</cp:revision>
  <dcterms:created xsi:type="dcterms:W3CDTF">2022-11-23T15:11:00Z</dcterms:created>
  <dcterms:modified xsi:type="dcterms:W3CDTF">2022-11-23T15:22:00Z</dcterms:modified>
  <cp:contentStatus/>
</cp:coreProperties>
</file>