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BB3ED" w14:textId="4FEEAED1" w:rsidR="0037232A" w:rsidRPr="0078336F" w:rsidRDefault="0037232A" w:rsidP="00B4396F">
      <w:pPr>
        <w:pStyle w:val="Header"/>
        <w:tabs>
          <w:tab w:val="clear" w:pos="9026"/>
          <w:tab w:val="left" w:pos="8835"/>
        </w:tabs>
        <w:spacing w:line="276" w:lineRule="auto"/>
        <w:jc w:val="center"/>
        <w:rPr>
          <w:b/>
          <w:szCs w:val="20"/>
        </w:rPr>
      </w:pPr>
      <w:r w:rsidRPr="0078336F">
        <w:rPr>
          <w:b/>
          <w:szCs w:val="20"/>
        </w:rPr>
        <w:t xml:space="preserve">Lección de </w:t>
      </w:r>
      <w:r w:rsidR="00617320">
        <w:rPr>
          <w:b/>
          <w:szCs w:val="20"/>
        </w:rPr>
        <w:t>L</w:t>
      </w:r>
      <w:r w:rsidRPr="0078336F">
        <w:rPr>
          <w:b/>
          <w:szCs w:val="20"/>
        </w:rPr>
        <w:t xml:space="preserve">anzamiento del </w:t>
      </w:r>
      <w:r w:rsidR="00617320">
        <w:rPr>
          <w:b/>
          <w:szCs w:val="20"/>
        </w:rPr>
        <w:t>P</w:t>
      </w:r>
      <w:r w:rsidRPr="0078336F">
        <w:rPr>
          <w:b/>
          <w:szCs w:val="20"/>
        </w:rPr>
        <w:t>roducto</w:t>
      </w:r>
    </w:p>
    <w:p w14:paraId="14024B8A" w14:textId="77777777" w:rsidR="0037232A" w:rsidRPr="0078336F" w:rsidRDefault="0037232A" w:rsidP="00B4396F">
      <w:pPr>
        <w:spacing w:line="276" w:lineRule="auto"/>
        <w:contextualSpacing/>
        <w:jc w:val="both"/>
        <w:rPr>
          <w:sz w:val="20"/>
          <w:szCs w:val="20"/>
        </w:rPr>
      </w:pPr>
    </w:p>
    <w:p w14:paraId="3E4B820A" w14:textId="77777777" w:rsidR="00C3647F" w:rsidRPr="00C3647F" w:rsidRDefault="00C3647F" w:rsidP="00C3647F">
      <w:pPr>
        <w:numPr>
          <w:ilvl w:val="0"/>
          <w:numId w:val="11"/>
        </w:numPr>
        <w:spacing w:line="276" w:lineRule="auto"/>
        <w:contextualSpacing/>
        <w:jc w:val="both"/>
        <w:rPr>
          <w:sz w:val="20"/>
          <w:szCs w:val="20"/>
        </w:rPr>
      </w:pPr>
      <w:bookmarkStart w:id="0" w:name="_Hlk152207254"/>
      <w:bookmarkStart w:id="1" w:name="_Hlk152207164"/>
      <w:r w:rsidRPr="00C3647F">
        <w:rPr>
          <w:sz w:val="20"/>
          <w:szCs w:val="20"/>
        </w:rPr>
        <w:t>Política</w:t>
      </w:r>
    </w:p>
    <w:p w14:paraId="1ADC76BE" w14:textId="77777777" w:rsidR="00C3647F" w:rsidRDefault="00C3647F" w:rsidP="00C3647F">
      <w:pPr>
        <w:numPr>
          <w:ilvl w:val="1"/>
          <w:numId w:val="11"/>
        </w:numPr>
        <w:spacing w:line="276" w:lineRule="auto"/>
        <w:ind w:left="1260" w:hanging="540"/>
        <w:contextualSpacing/>
        <w:jc w:val="both"/>
        <w:rPr>
          <w:sz w:val="20"/>
          <w:szCs w:val="20"/>
        </w:rPr>
      </w:pPr>
      <w:bookmarkStart w:id="2" w:name="_Hlk150834954"/>
      <w:r w:rsidRPr="00C3647F">
        <w:rPr>
          <w:sz w:val="20"/>
          <w:szCs w:val="20"/>
        </w:rPr>
        <w:t>Se confirma que todos los productos cumplen con las normas antes de su lanzamiento al mercado.</w:t>
      </w:r>
    </w:p>
    <w:p w14:paraId="05A544FB" w14:textId="77777777" w:rsidR="00C3647F" w:rsidRDefault="00C3647F" w:rsidP="00C3647F">
      <w:pPr>
        <w:numPr>
          <w:ilvl w:val="1"/>
          <w:numId w:val="11"/>
        </w:numPr>
        <w:spacing w:line="276" w:lineRule="auto"/>
        <w:ind w:left="1260" w:hanging="540"/>
        <w:contextualSpacing/>
        <w:jc w:val="both"/>
        <w:rPr>
          <w:sz w:val="20"/>
          <w:szCs w:val="20"/>
        </w:rPr>
      </w:pPr>
      <w:r w:rsidRPr="00C3647F">
        <w:rPr>
          <w:sz w:val="20"/>
          <w:szCs w:val="20"/>
        </w:rPr>
        <w:t>Todo el personal está familiarizado con los procedimientos de liberación del producto y el personal autorizado para liberar el producto conoce sus responsabilidades.</w:t>
      </w:r>
    </w:p>
    <w:p w14:paraId="058637DB" w14:textId="77777777" w:rsidR="00C3647F" w:rsidRDefault="00C3647F" w:rsidP="00C3647F">
      <w:pPr>
        <w:numPr>
          <w:ilvl w:val="1"/>
          <w:numId w:val="11"/>
        </w:numPr>
        <w:spacing w:line="276" w:lineRule="auto"/>
        <w:ind w:left="1260" w:hanging="540"/>
        <w:contextualSpacing/>
        <w:jc w:val="both"/>
        <w:rPr>
          <w:sz w:val="20"/>
          <w:szCs w:val="20"/>
        </w:rPr>
      </w:pPr>
      <w:r w:rsidRPr="00C3647F">
        <w:rPr>
          <w:sz w:val="20"/>
          <w:szCs w:val="20"/>
        </w:rPr>
        <w:t>Todos los productos en estado de cuarentena o retención son liberados por personal autorizado solo después de que el producto haya pasado con éxito la inspección.</w:t>
      </w:r>
    </w:p>
    <w:p w14:paraId="09D1C6EC" w14:textId="55219CB9" w:rsidR="00C3647F" w:rsidRPr="00C3647F" w:rsidRDefault="00C3647F" w:rsidP="00C3647F">
      <w:pPr>
        <w:numPr>
          <w:ilvl w:val="1"/>
          <w:numId w:val="11"/>
        </w:numPr>
        <w:spacing w:line="276" w:lineRule="auto"/>
        <w:ind w:left="1260" w:hanging="540"/>
        <w:contextualSpacing/>
        <w:jc w:val="both"/>
        <w:rPr>
          <w:sz w:val="20"/>
          <w:szCs w:val="20"/>
        </w:rPr>
      </w:pPr>
      <w:r w:rsidRPr="00C3647F">
        <w:rPr>
          <w:sz w:val="20"/>
          <w:szCs w:val="20"/>
        </w:rPr>
        <w:t>Se mantienen todos los registros de lanzamiento del producto.</w:t>
      </w:r>
    </w:p>
    <w:bookmarkEnd w:id="0"/>
    <w:bookmarkEnd w:id="2"/>
    <w:p w14:paraId="4FC8F492" w14:textId="77777777" w:rsidR="00C3647F" w:rsidRPr="00C3647F" w:rsidRDefault="00C3647F" w:rsidP="00C3647F">
      <w:pPr>
        <w:spacing w:line="276" w:lineRule="auto"/>
        <w:contextualSpacing/>
        <w:jc w:val="both"/>
        <w:rPr>
          <w:sz w:val="20"/>
          <w:szCs w:val="20"/>
        </w:rPr>
      </w:pPr>
    </w:p>
    <w:p w14:paraId="5A94A888" w14:textId="77777777" w:rsidR="00C3647F" w:rsidRDefault="00C3647F" w:rsidP="00C3647F">
      <w:pPr>
        <w:numPr>
          <w:ilvl w:val="0"/>
          <w:numId w:val="11"/>
        </w:numPr>
        <w:spacing w:line="276" w:lineRule="auto"/>
        <w:contextualSpacing/>
        <w:jc w:val="both"/>
        <w:rPr>
          <w:sz w:val="20"/>
          <w:szCs w:val="20"/>
        </w:rPr>
      </w:pPr>
      <w:bookmarkStart w:id="3" w:name="_Hlk152207314"/>
      <w:r w:rsidRPr="00C3647F">
        <w:rPr>
          <w:sz w:val="20"/>
          <w:szCs w:val="20"/>
        </w:rPr>
        <w:t>Procedimiento</w:t>
      </w:r>
      <w:bookmarkStart w:id="4" w:name="_Hlk152206589"/>
      <w:bookmarkStart w:id="5" w:name="_Hlk152206893"/>
    </w:p>
    <w:p w14:paraId="0504ECBB" w14:textId="77777777" w:rsidR="00C3647F" w:rsidRDefault="00C3647F" w:rsidP="00C3647F">
      <w:pPr>
        <w:numPr>
          <w:ilvl w:val="1"/>
          <w:numId w:val="11"/>
        </w:numPr>
        <w:spacing w:line="276" w:lineRule="auto"/>
        <w:ind w:left="1260" w:hanging="540"/>
        <w:contextualSpacing/>
        <w:jc w:val="both"/>
        <w:rPr>
          <w:sz w:val="20"/>
          <w:szCs w:val="20"/>
        </w:rPr>
      </w:pPr>
      <w:r w:rsidRPr="00C3647F">
        <w:rPr>
          <w:sz w:val="20"/>
          <w:szCs w:val="20"/>
        </w:rPr>
        <w:t xml:space="preserve">Lanzamiento del producto </w:t>
      </w:r>
      <w:bookmarkStart w:id="6" w:name="_Hlk152207440"/>
      <w:bookmarkStart w:id="7" w:name="_Hlk152206687"/>
      <w:bookmarkEnd w:id="4"/>
      <w:r w:rsidRPr="00C3647F">
        <w:rPr>
          <w:sz w:val="20"/>
          <w:szCs w:val="20"/>
        </w:rPr>
        <w:t>terminado</w:t>
      </w:r>
    </w:p>
    <w:p w14:paraId="7EA95B1E" w14:textId="77777777" w:rsidR="00C3647F" w:rsidRDefault="00C3647F" w:rsidP="00C3647F">
      <w:pPr>
        <w:numPr>
          <w:ilvl w:val="2"/>
          <w:numId w:val="11"/>
        </w:numPr>
        <w:spacing w:line="276" w:lineRule="auto"/>
        <w:ind w:left="1980" w:hanging="720"/>
        <w:contextualSpacing/>
        <w:jc w:val="both"/>
        <w:rPr>
          <w:sz w:val="20"/>
          <w:szCs w:val="20"/>
        </w:rPr>
      </w:pPr>
      <w:r w:rsidRPr="00C3647F">
        <w:rPr>
          <w:sz w:val="20"/>
          <w:szCs w:val="20"/>
        </w:rPr>
        <w:t>KAV America AG, Inc. se asegura de que se confirme que todos los productos cumplen con las normas antes de lanzarlos al mercado.</w:t>
      </w:r>
      <w:bookmarkStart w:id="8" w:name="_Hlk152207448"/>
      <w:bookmarkEnd w:id="6"/>
    </w:p>
    <w:p w14:paraId="79F7B9B0" w14:textId="4B3D81CE" w:rsidR="00C3647F" w:rsidRDefault="00C3647F" w:rsidP="00C3647F">
      <w:pPr>
        <w:numPr>
          <w:ilvl w:val="2"/>
          <w:numId w:val="11"/>
        </w:numPr>
        <w:spacing w:line="276" w:lineRule="auto"/>
        <w:ind w:left="1980" w:hanging="720"/>
        <w:contextualSpacing/>
        <w:jc w:val="both"/>
        <w:rPr>
          <w:sz w:val="20"/>
          <w:szCs w:val="20"/>
        </w:rPr>
      </w:pPr>
      <w:r w:rsidRPr="00C3647F">
        <w:rPr>
          <w:sz w:val="20"/>
          <w:szCs w:val="20"/>
        </w:rPr>
        <w:t>Como mínimo, el procedimiento incluye lo siguiente:</w:t>
      </w:r>
      <w:bookmarkEnd w:id="7"/>
      <w:bookmarkEnd w:id="8"/>
    </w:p>
    <w:p w14:paraId="2EF114F1" w14:textId="77777777" w:rsidR="00C3647F" w:rsidRDefault="00C3647F" w:rsidP="00C3647F">
      <w:pPr>
        <w:pStyle w:val="ListParagraph"/>
        <w:numPr>
          <w:ilvl w:val="3"/>
          <w:numId w:val="15"/>
        </w:numPr>
        <w:spacing w:line="276" w:lineRule="auto"/>
        <w:ind w:leftChars="0" w:left="2880" w:hanging="900"/>
        <w:contextualSpacing/>
        <w:jc w:val="both"/>
        <w:rPr>
          <w:sz w:val="20"/>
          <w:szCs w:val="20"/>
        </w:rPr>
      </w:pPr>
      <w:r w:rsidRPr="00C3647F">
        <w:rPr>
          <w:sz w:val="20"/>
          <w:szCs w:val="20"/>
        </w:rPr>
        <w:t>Se describieron los controles en el proceso utilizados para determinar el cumplimiento de los requisitos especificados, incluida la frecuencia de las pruebas y el tamaño de la muestra según el riesgo de seguridad del producto y el suministro anterior.</w:t>
      </w:r>
    </w:p>
    <w:p w14:paraId="03F4FD4C" w14:textId="77777777" w:rsidR="00C3647F" w:rsidRDefault="00C3647F" w:rsidP="00C3647F">
      <w:pPr>
        <w:pStyle w:val="ListParagraph"/>
        <w:numPr>
          <w:ilvl w:val="3"/>
          <w:numId w:val="15"/>
        </w:numPr>
        <w:spacing w:line="276" w:lineRule="auto"/>
        <w:ind w:leftChars="0" w:left="2880" w:hanging="900"/>
        <w:contextualSpacing/>
        <w:jc w:val="both"/>
        <w:rPr>
          <w:sz w:val="20"/>
          <w:szCs w:val="20"/>
        </w:rPr>
      </w:pPr>
      <w:r w:rsidRPr="00C3647F">
        <w:rPr>
          <w:sz w:val="20"/>
          <w:szCs w:val="20"/>
        </w:rPr>
        <w:t xml:space="preserve">Todo el personal responsable de recolectar muestras y realizar inspecciones, o garantizar que se realicen inspecciones y los métodos para hacerlo, incluidos aquellos autorizados para liberar los productos, deberá estar identificado y ser consciente de sus responsabilidades. Consulte </w:t>
      </w:r>
      <w:r w:rsidRPr="00C3647F">
        <w:rPr>
          <w:i/>
          <w:iCs/>
          <w:sz w:val="20"/>
          <w:szCs w:val="20"/>
        </w:rPr>
        <w:t xml:space="preserve">el Equipo de seguridad alimentaria o la lista del equipo HACCP </w:t>
      </w:r>
      <w:r w:rsidRPr="00C3647F">
        <w:rPr>
          <w:sz w:val="20"/>
          <w:szCs w:val="20"/>
        </w:rPr>
        <w:t>.</w:t>
      </w:r>
    </w:p>
    <w:p w14:paraId="1771EBCB" w14:textId="59393D64" w:rsidR="00C3647F" w:rsidRPr="00C3647F" w:rsidRDefault="00C3647F" w:rsidP="00C3647F">
      <w:pPr>
        <w:pStyle w:val="ListParagraph"/>
        <w:numPr>
          <w:ilvl w:val="3"/>
          <w:numId w:val="15"/>
        </w:numPr>
        <w:spacing w:line="276" w:lineRule="auto"/>
        <w:ind w:leftChars="0" w:left="2880" w:hanging="900"/>
        <w:contextualSpacing/>
        <w:jc w:val="both"/>
        <w:rPr>
          <w:sz w:val="20"/>
          <w:szCs w:val="20"/>
        </w:rPr>
      </w:pPr>
      <w:r w:rsidRPr="00C3647F">
        <w:rPr>
          <w:sz w:val="20"/>
          <w:szCs w:val="20"/>
        </w:rPr>
        <w:t xml:space="preserve">En caso de que no cumplan con las especificaciones, describa el procedimiento para liberar productos del estado de cuarentena o retención. E identifique los puestos del personal responsables de liberar los productos e indique las medidas que tomarán cuando los resultados estén fuera de las especificaciones, incluida la referencia a otros procedimientos para conservar, reelaborar o eliminar el producto. Todos los productos en estado de cuarentena o retención son liberados por personal autorizado solo después de que el producto haya pasado con éxito la inspección. Consulte </w:t>
      </w:r>
      <w:r w:rsidRPr="00C3647F">
        <w:rPr>
          <w:i/>
          <w:sz w:val="20"/>
          <w:szCs w:val="20"/>
        </w:rPr>
        <w:t xml:space="preserve">el Programa de materiales y productos no conformes </w:t>
      </w:r>
      <w:r w:rsidRPr="00C3647F">
        <w:rPr>
          <w:sz w:val="20"/>
          <w:szCs w:val="20"/>
        </w:rPr>
        <w:t>.</w:t>
      </w:r>
    </w:p>
    <w:p w14:paraId="6C464533" w14:textId="77777777" w:rsidR="00C3647F" w:rsidRDefault="00C3647F" w:rsidP="00C3647F">
      <w:pPr>
        <w:numPr>
          <w:ilvl w:val="2"/>
          <w:numId w:val="11"/>
        </w:numPr>
        <w:spacing w:line="276" w:lineRule="auto"/>
        <w:ind w:left="1980" w:hanging="720"/>
        <w:contextualSpacing/>
        <w:jc w:val="both"/>
        <w:rPr>
          <w:sz w:val="20"/>
          <w:szCs w:val="20"/>
        </w:rPr>
      </w:pPr>
      <w:r w:rsidRPr="00C3647F">
        <w:rPr>
          <w:sz w:val="20"/>
          <w:szCs w:val="20"/>
        </w:rPr>
        <w:t>Se mantienen todos los registros de los productos liberados para su distribución.</w:t>
      </w:r>
    </w:p>
    <w:p w14:paraId="4A59112F" w14:textId="77777777" w:rsidR="00C3647F" w:rsidRPr="00C3647F" w:rsidRDefault="00C3647F" w:rsidP="00C3647F">
      <w:pPr>
        <w:pStyle w:val="ListParagraph"/>
        <w:numPr>
          <w:ilvl w:val="3"/>
          <w:numId w:val="16"/>
        </w:numPr>
        <w:spacing w:line="276" w:lineRule="auto"/>
        <w:ind w:leftChars="0" w:left="2880" w:hanging="900"/>
        <w:contextualSpacing/>
        <w:jc w:val="both"/>
        <w:rPr>
          <w:sz w:val="20"/>
          <w:szCs w:val="20"/>
        </w:rPr>
      </w:pPr>
      <w:r w:rsidRPr="00C3647F">
        <w:rPr>
          <w:sz w:val="20"/>
          <w:szCs w:val="20"/>
        </w:rPr>
        <w:t xml:space="preserve">Estos registros incluyen el nombre y la identificación del producto, la fecha de lanzamiento, la confirmación de las verificaciones del producto, el personal autorizado que lanzó el producto y la disposición del producto (por ejemplo, liberación, cuarentena, retención). Consulte el </w:t>
      </w:r>
      <w:r w:rsidRPr="00C3647F">
        <w:rPr>
          <w:i/>
          <w:sz w:val="20"/>
          <w:szCs w:val="20"/>
        </w:rPr>
        <w:t xml:space="preserve">Formulario de seguimiento de la liberación del producto terminado </w:t>
      </w:r>
      <w:r w:rsidRPr="00C3647F">
        <w:rPr>
          <w:iCs/>
          <w:sz w:val="20"/>
          <w:szCs w:val="20"/>
        </w:rPr>
        <w:t>.</w:t>
      </w:r>
    </w:p>
    <w:p w14:paraId="1FC50DDA" w14:textId="361ECB49" w:rsidR="00C3647F" w:rsidRDefault="00C3647F" w:rsidP="00C3647F">
      <w:pPr>
        <w:pStyle w:val="ListParagraph"/>
        <w:numPr>
          <w:ilvl w:val="3"/>
          <w:numId w:val="16"/>
        </w:numPr>
        <w:spacing w:line="276" w:lineRule="auto"/>
        <w:ind w:leftChars="0" w:left="2880" w:hanging="900"/>
        <w:contextualSpacing/>
        <w:jc w:val="both"/>
        <w:rPr>
          <w:sz w:val="20"/>
          <w:szCs w:val="20"/>
        </w:rPr>
      </w:pPr>
      <w:r w:rsidRPr="00C3647F">
        <w:rPr>
          <w:sz w:val="20"/>
          <w:szCs w:val="20"/>
        </w:rPr>
        <w:t xml:space="preserve">También se registran los productos liberados de la retención. Los registros incluyen la cantidad de producto retenido y el motivo de la retención. Los registros se revisan de forma rutinaria para garantizar que se cierren las retenciones. Cualquier producto que aún esté en espera es verificable física o visualmente. Consulte </w:t>
      </w:r>
      <w:r w:rsidRPr="00C3647F">
        <w:rPr>
          <w:i/>
          <w:iCs/>
          <w:sz w:val="20"/>
          <w:szCs w:val="20"/>
        </w:rPr>
        <w:t xml:space="preserve">Registro de informe de retención </w:t>
      </w:r>
      <w:r w:rsidRPr="00C3647F">
        <w:rPr>
          <w:sz w:val="20"/>
          <w:szCs w:val="20"/>
        </w:rPr>
        <w:t>.</w:t>
      </w:r>
    </w:p>
    <w:bookmarkEnd w:id="3"/>
    <w:bookmarkEnd w:id="5"/>
    <w:p w14:paraId="65B12335" w14:textId="03CC537E" w:rsidR="00C3647F" w:rsidRPr="00C3647F" w:rsidRDefault="00C3647F" w:rsidP="00C3647F">
      <w:pPr>
        <w:pStyle w:val="ListParagraph"/>
        <w:numPr>
          <w:ilvl w:val="1"/>
          <w:numId w:val="11"/>
        </w:numPr>
        <w:spacing w:line="276" w:lineRule="auto"/>
        <w:ind w:leftChars="0" w:left="1260" w:hanging="540"/>
        <w:contextualSpacing/>
        <w:jc w:val="both"/>
        <w:rPr>
          <w:sz w:val="20"/>
          <w:szCs w:val="20"/>
        </w:rPr>
      </w:pPr>
      <w:r w:rsidRPr="00C3647F">
        <w:rPr>
          <w:sz w:val="20"/>
          <w:szCs w:val="20"/>
        </w:rPr>
        <w:t>Responsabilidades del fabricante</w:t>
      </w:r>
    </w:p>
    <w:p w14:paraId="5D251EDC" w14:textId="77777777" w:rsidR="00C3647F" w:rsidRDefault="00C3647F" w:rsidP="00C3647F">
      <w:pPr>
        <w:numPr>
          <w:ilvl w:val="2"/>
          <w:numId w:val="11"/>
        </w:numPr>
        <w:spacing w:line="276" w:lineRule="auto"/>
        <w:ind w:left="1980" w:hanging="720"/>
        <w:contextualSpacing/>
        <w:jc w:val="both"/>
        <w:rPr>
          <w:sz w:val="20"/>
          <w:szCs w:val="20"/>
        </w:rPr>
      </w:pPr>
      <w:r w:rsidRPr="00C3647F">
        <w:rPr>
          <w:sz w:val="20"/>
          <w:szCs w:val="20"/>
        </w:rPr>
        <w:t>El equipo de calidad del fabricante identifica al personal responsable de verificar los registros y/o certificados disponibles de los productos para su liberación al mercado, indicando su cumplimiento de los parámetros establecidos y la inspección visual de los productos mostrando la integridad del embalaje.</w:t>
      </w:r>
    </w:p>
    <w:p w14:paraId="4809D215" w14:textId="60BA10D8" w:rsidR="00C3647F" w:rsidRPr="00C3647F" w:rsidRDefault="00C3647F" w:rsidP="00C3647F">
      <w:pPr>
        <w:numPr>
          <w:ilvl w:val="2"/>
          <w:numId w:val="11"/>
        </w:numPr>
        <w:spacing w:line="276" w:lineRule="auto"/>
        <w:ind w:left="1980" w:hanging="720"/>
        <w:contextualSpacing/>
        <w:jc w:val="both"/>
        <w:rPr>
          <w:sz w:val="20"/>
          <w:szCs w:val="20"/>
        </w:rPr>
      </w:pPr>
      <w:r w:rsidRPr="00C3647F">
        <w:rPr>
          <w:sz w:val="20"/>
          <w:szCs w:val="20"/>
        </w:rPr>
        <w:t>Como mínimo, la persona asignada responsable de la verificación verifica si:</w:t>
      </w:r>
    </w:p>
    <w:p w14:paraId="0E74C433" w14:textId="77777777" w:rsidR="00C3647F" w:rsidRDefault="00C3647F" w:rsidP="00C3647F">
      <w:pPr>
        <w:pStyle w:val="ListParagraph"/>
        <w:numPr>
          <w:ilvl w:val="3"/>
          <w:numId w:val="17"/>
        </w:numPr>
        <w:spacing w:line="276" w:lineRule="auto"/>
        <w:ind w:leftChars="0" w:left="2880" w:hanging="900"/>
        <w:contextualSpacing/>
        <w:jc w:val="both"/>
        <w:rPr>
          <w:sz w:val="20"/>
          <w:szCs w:val="20"/>
        </w:rPr>
      </w:pPr>
      <w:r w:rsidRPr="00C3647F">
        <w:rPr>
          <w:sz w:val="20"/>
          <w:szCs w:val="20"/>
        </w:rPr>
        <w:lastRenderedPageBreak/>
        <w:t>Los registros de análisis/inspección han sido firmados por personal autorizado y cumplen con los parámetros de prueba finales necesarios.</w:t>
      </w:r>
    </w:p>
    <w:p w14:paraId="3A0B21F0" w14:textId="52B7DFAC" w:rsidR="00C3647F" w:rsidRPr="00C3647F" w:rsidRDefault="00C3647F" w:rsidP="00C3647F">
      <w:pPr>
        <w:pStyle w:val="ListParagraph"/>
        <w:numPr>
          <w:ilvl w:val="3"/>
          <w:numId w:val="17"/>
        </w:numPr>
        <w:spacing w:line="276" w:lineRule="auto"/>
        <w:ind w:leftChars="0" w:left="2880" w:hanging="900"/>
        <w:contextualSpacing/>
        <w:jc w:val="both"/>
        <w:rPr>
          <w:sz w:val="20"/>
          <w:szCs w:val="20"/>
        </w:rPr>
      </w:pPr>
      <w:r w:rsidRPr="00C3647F">
        <w:rPr>
          <w:sz w:val="20"/>
          <w:szCs w:val="20"/>
        </w:rPr>
        <w:t>El producto terminado tiene una etiqueta adecuada y no hay partes del embalaje rasgadas o rasgadas.</w:t>
      </w:r>
    </w:p>
    <w:p w14:paraId="20B958F2" w14:textId="77777777" w:rsidR="00C3647F" w:rsidRDefault="00C3647F" w:rsidP="00C3647F">
      <w:pPr>
        <w:spacing w:line="276" w:lineRule="auto"/>
        <w:ind w:left="1620"/>
        <w:contextualSpacing/>
        <w:jc w:val="both"/>
        <w:rPr>
          <w:sz w:val="20"/>
          <w:szCs w:val="20"/>
        </w:rPr>
      </w:pPr>
    </w:p>
    <w:p w14:paraId="05A57400" w14:textId="77777777" w:rsidR="00C3647F" w:rsidRDefault="00C3647F" w:rsidP="00C3647F">
      <w:pPr>
        <w:numPr>
          <w:ilvl w:val="2"/>
          <w:numId w:val="11"/>
        </w:numPr>
        <w:spacing w:line="276" w:lineRule="auto"/>
        <w:ind w:left="1980" w:hanging="720"/>
        <w:contextualSpacing/>
        <w:jc w:val="both"/>
        <w:rPr>
          <w:sz w:val="20"/>
          <w:szCs w:val="20"/>
        </w:rPr>
      </w:pPr>
      <w:r w:rsidRPr="00C3647F">
        <w:rPr>
          <w:sz w:val="20"/>
          <w:szCs w:val="20"/>
        </w:rPr>
        <w:t>Los productos producidos bajo programas HACCP reglamentarios obligatorios tienen una autorización firmada que verifica que todos los registros HACCP están completos y debidamente firmados. No hay deficiencias de CCP antes del envío.</w:t>
      </w:r>
    </w:p>
    <w:p w14:paraId="6431AFD4" w14:textId="79CE97E0" w:rsidR="00C3647F" w:rsidRPr="00C3647F" w:rsidRDefault="00C3647F" w:rsidP="00C3647F">
      <w:pPr>
        <w:numPr>
          <w:ilvl w:val="2"/>
          <w:numId w:val="11"/>
        </w:numPr>
        <w:spacing w:line="276" w:lineRule="auto"/>
        <w:ind w:left="1980" w:hanging="720"/>
        <w:contextualSpacing/>
        <w:jc w:val="both"/>
        <w:rPr>
          <w:sz w:val="20"/>
          <w:szCs w:val="20"/>
        </w:rPr>
      </w:pPr>
      <w:r w:rsidRPr="00C3647F">
        <w:rPr>
          <w:sz w:val="20"/>
          <w:szCs w:val="20"/>
        </w:rPr>
        <w:t>El producto no se libera hasta que se completen todos los procedimientos y registros.</w:t>
      </w:r>
    </w:p>
    <w:p w14:paraId="613338AC" w14:textId="77777777" w:rsidR="00C3647F" w:rsidRPr="00C3647F" w:rsidRDefault="00C3647F" w:rsidP="00C3647F">
      <w:pPr>
        <w:numPr>
          <w:ilvl w:val="1"/>
          <w:numId w:val="11"/>
        </w:numPr>
        <w:spacing w:line="276" w:lineRule="auto"/>
        <w:ind w:left="1260" w:hanging="540"/>
        <w:contextualSpacing/>
        <w:jc w:val="both"/>
        <w:rPr>
          <w:sz w:val="20"/>
          <w:szCs w:val="20"/>
        </w:rPr>
      </w:pPr>
      <w:r w:rsidRPr="00C3647F">
        <w:rPr>
          <w:sz w:val="20"/>
          <w:szCs w:val="20"/>
        </w:rPr>
        <w:t>Requerimientos del cliente</w:t>
      </w:r>
    </w:p>
    <w:p w14:paraId="6E0785DE" w14:textId="77777777" w:rsidR="00C3647F" w:rsidRDefault="00C3647F" w:rsidP="00C3647F">
      <w:pPr>
        <w:numPr>
          <w:ilvl w:val="2"/>
          <w:numId w:val="11"/>
        </w:numPr>
        <w:spacing w:line="276" w:lineRule="auto"/>
        <w:ind w:left="1980" w:hanging="720"/>
        <w:contextualSpacing/>
        <w:jc w:val="both"/>
        <w:rPr>
          <w:sz w:val="20"/>
          <w:szCs w:val="20"/>
        </w:rPr>
      </w:pPr>
      <w:r w:rsidRPr="00C3647F">
        <w:rPr>
          <w:sz w:val="20"/>
          <w:szCs w:val="20"/>
        </w:rPr>
        <w:t>Mercado de alimentos integrales</w:t>
      </w:r>
    </w:p>
    <w:p w14:paraId="0348673D" w14:textId="77777777" w:rsidR="00C3647F" w:rsidRDefault="00C3647F" w:rsidP="00C3647F">
      <w:pPr>
        <w:pStyle w:val="ListParagraph"/>
        <w:numPr>
          <w:ilvl w:val="3"/>
          <w:numId w:val="18"/>
        </w:numPr>
        <w:spacing w:line="276" w:lineRule="auto"/>
        <w:ind w:leftChars="0" w:left="2790" w:hanging="810"/>
        <w:contextualSpacing/>
        <w:jc w:val="both"/>
        <w:rPr>
          <w:sz w:val="20"/>
          <w:szCs w:val="20"/>
        </w:rPr>
      </w:pPr>
      <w:r w:rsidRPr="00C3647F">
        <w:rPr>
          <w:sz w:val="20"/>
          <w:szCs w:val="20"/>
        </w:rPr>
        <w:t>El producto terminado involucrado en una situación de crisis o emergencia debe tener una evaluación documentada y ser liberado por Gestión de Calidad antes de su envío.</w:t>
      </w:r>
    </w:p>
    <w:p w14:paraId="4057904F" w14:textId="77777777" w:rsidR="00C3647F" w:rsidRDefault="00C3647F" w:rsidP="00C3647F">
      <w:pPr>
        <w:pStyle w:val="ListParagraph"/>
        <w:numPr>
          <w:ilvl w:val="3"/>
          <w:numId w:val="18"/>
        </w:numPr>
        <w:spacing w:line="276" w:lineRule="auto"/>
        <w:ind w:leftChars="0" w:left="2790" w:hanging="810"/>
        <w:contextualSpacing/>
        <w:jc w:val="both"/>
        <w:rPr>
          <w:sz w:val="20"/>
          <w:szCs w:val="20"/>
        </w:rPr>
      </w:pPr>
      <w:r w:rsidRPr="00C3647F">
        <w:rPr>
          <w:sz w:val="20"/>
          <w:szCs w:val="20"/>
        </w:rPr>
        <w:t>Sólo los ingredientes conformes pueden liberarse para su uso según un programa de control de producción definido.</w:t>
      </w:r>
    </w:p>
    <w:p w14:paraId="25DB9866" w14:textId="77777777" w:rsidR="00C3647F" w:rsidRDefault="00C3647F" w:rsidP="00C3647F">
      <w:pPr>
        <w:pStyle w:val="ListParagraph"/>
        <w:numPr>
          <w:ilvl w:val="3"/>
          <w:numId w:val="18"/>
        </w:numPr>
        <w:spacing w:line="276" w:lineRule="auto"/>
        <w:ind w:leftChars="0" w:left="2790" w:hanging="810"/>
        <w:contextualSpacing/>
        <w:jc w:val="both"/>
        <w:rPr>
          <w:sz w:val="20"/>
          <w:szCs w:val="20"/>
        </w:rPr>
      </w:pPr>
      <w:r w:rsidRPr="00C3647F">
        <w:rPr>
          <w:sz w:val="20"/>
          <w:szCs w:val="20"/>
        </w:rPr>
        <w:t>Los registros identificarán la autoridad de inspección apropiada responsable de la liberación del producto.</w:t>
      </w:r>
    </w:p>
    <w:p w14:paraId="4D41CB9D" w14:textId="77777777" w:rsidR="00C3647F" w:rsidRDefault="00C3647F" w:rsidP="00C3647F">
      <w:pPr>
        <w:pStyle w:val="ListParagraph"/>
        <w:numPr>
          <w:ilvl w:val="3"/>
          <w:numId w:val="18"/>
        </w:numPr>
        <w:spacing w:line="276" w:lineRule="auto"/>
        <w:ind w:leftChars="0" w:left="2790" w:hanging="810"/>
        <w:contextualSpacing/>
        <w:jc w:val="both"/>
        <w:rPr>
          <w:sz w:val="20"/>
          <w:szCs w:val="20"/>
        </w:rPr>
      </w:pPr>
      <w:r w:rsidRPr="00C3647F">
        <w:rPr>
          <w:sz w:val="20"/>
          <w:szCs w:val="20"/>
        </w:rPr>
        <w:t>Los productos no deben liberarse para su envío sin asegurarse de que se hayan completado todas las evaluaciones de calidad y seguridad de los alimentos.</w:t>
      </w:r>
    </w:p>
    <w:p w14:paraId="6D7C24AF" w14:textId="5D597DF3" w:rsidR="00C3647F" w:rsidRPr="00C3647F" w:rsidRDefault="00C3647F" w:rsidP="00C3647F">
      <w:pPr>
        <w:pStyle w:val="ListParagraph"/>
        <w:numPr>
          <w:ilvl w:val="3"/>
          <w:numId w:val="18"/>
        </w:numPr>
        <w:spacing w:line="276" w:lineRule="auto"/>
        <w:ind w:leftChars="0" w:left="2790" w:hanging="810"/>
        <w:contextualSpacing/>
        <w:jc w:val="both"/>
        <w:rPr>
          <w:sz w:val="20"/>
          <w:szCs w:val="20"/>
        </w:rPr>
      </w:pPr>
      <w:r w:rsidRPr="00C3647F">
        <w:rPr>
          <w:sz w:val="20"/>
          <w:szCs w:val="20"/>
        </w:rPr>
        <w:t>Debería existir una política que describa la liberación debidamente autorizada del producto terminado. Este debe ser un proceso controlado que garantice que no se envíe ningún producto hasta que haya superado formalmente los parámetros de calidad, los requisitos reglamentarios y los PCC de seguridad alimentaria/HACCP antes del envío.</w:t>
      </w:r>
    </w:p>
    <w:p w14:paraId="4E98515F" w14:textId="77777777" w:rsidR="00C3647F" w:rsidRPr="00C3647F" w:rsidRDefault="00C3647F" w:rsidP="00C3647F">
      <w:pPr>
        <w:numPr>
          <w:ilvl w:val="2"/>
          <w:numId w:val="11"/>
        </w:numPr>
        <w:spacing w:line="276" w:lineRule="auto"/>
        <w:ind w:left="1980" w:hanging="720"/>
        <w:contextualSpacing/>
        <w:jc w:val="both"/>
        <w:rPr>
          <w:sz w:val="20"/>
          <w:szCs w:val="20"/>
        </w:rPr>
      </w:pPr>
      <w:r w:rsidRPr="00C3647F">
        <w:rPr>
          <w:sz w:val="20"/>
          <w:szCs w:val="20"/>
        </w:rPr>
        <w:t>Comerciante Joe</w:t>
      </w:r>
    </w:p>
    <w:p w14:paraId="447696D5" w14:textId="6C30ACB3" w:rsidR="00C3647F" w:rsidRPr="00C3647F" w:rsidRDefault="00C3647F" w:rsidP="00C3647F">
      <w:pPr>
        <w:pStyle w:val="ListParagraph"/>
        <w:numPr>
          <w:ilvl w:val="3"/>
          <w:numId w:val="19"/>
        </w:numPr>
        <w:spacing w:line="276" w:lineRule="auto"/>
        <w:ind w:leftChars="0" w:left="2790" w:hanging="810"/>
        <w:contextualSpacing/>
        <w:jc w:val="both"/>
        <w:rPr>
          <w:sz w:val="20"/>
          <w:szCs w:val="20"/>
        </w:rPr>
      </w:pPr>
      <w:r w:rsidRPr="00C3647F">
        <w:rPr>
          <w:sz w:val="20"/>
          <w:szCs w:val="20"/>
        </w:rPr>
        <w:t>Se establece, implementa y mantiene un procedimiento para garantizar que cualquier no conformidad que afecte la seguridad alimentaria y cualquier producto no conforme esté claramente identificado y controlado para evitar el uso o la entrega no intencionada.</w:t>
      </w:r>
    </w:p>
    <w:p w14:paraId="5E0CC59A" w14:textId="5F0A2ECE" w:rsidR="00C3647F" w:rsidRDefault="00C3647F" w:rsidP="00C3647F">
      <w:pPr>
        <w:numPr>
          <w:ilvl w:val="2"/>
          <w:numId w:val="11"/>
        </w:numPr>
        <w:spacing w:line="276" w:lineRule="auto"/>
        <w:ind w:left="1980" w:hanging="720"/>
        <w:contextualSpacing/>
        <w:jc w:val="both"/>
        <w:rPr>
          <w:sz w:val="20"/>
          <w:szCs w:val="20"/>
        </w:rPr>
      </w:pPr>
      <w:r w:rsidRPr="00C3647F">
        <w:rPr>
          <w:sz w:val="20"/>
          <w:szCs w:val="20"/>
        </w:rPr>
        <w:t>Coles</w:t>
      </w:r>
    </w:p>
    <w:p w14:paraId="3BF21121" w14:textId="6E5B7ECB" w:rsidR="00C3647F" w:rsidRDefault="00C3647F" w:rsidP="00C3647F">
      <w:pPr>
        <w:pStyle w:val="ListParagraph"/>
        <w:numPr>
          <w:ilvl w:val="3"/>
          <w:numId w:val="20"/>
        </w:numPr>
        <w:spacing w:line="276" w:lineRule="auto"/>
        <w:ind w:leftChars="0" w:left="2790" w:hanging="810"/>
        <w:contextualSpacing/>
        <w:jc w:val="both"/>
        <w:rPr>
          <w:sz w:val="20"/>
          <w:szCs w:val="20"/>
        </w:rPr>
      </w:pPr>
      <w:r w:rsidRPr="00C3647F">
        <w:rPr>
          <w:sz w:val="20"/>
          <w:szCs w:val="20"/>
        </w:rPr>
        <w:t>La instalación tiene un procedimiento escrito de no conformidad o cuarentena (“en espera”) para productos no conformes (retenidos o devueltos). El programa incluye personal responsable y procedimientos para retener/liberar y disponer de:</w:t>
      </w:r>
    </w:p>
    <w:p w14:paraId="68740744" w14:textId="77777777" w:rsidR="00C3647F" w:rsidRDefault="00C3647F" w:rsidP="00C3647F">
      <w:pPr>
        <w:pStyle w:val="ListParagraph"/>
        <w:numPr>
          <w:ilvl w:val="4"/>
          <w:numId w:val="20"/>
        </w:numPr>
        <w:spacing w:line="276" w:lineRule="auto"/>
        <w:ind w:leftChars="0" w:left="3780" w:hanging="990"/>
        <w:contextualSpacing/>
        <w:jc w:val="both"/>
        <w:rPr>
          <w:sz w:val="20"/>
          <w:szCs w:val="20"/>
        </w:rPr>
      </w:pPr>
      <w:r w:rsidRPr="00C3647F">
        <w:rPr>
          <w:sz w:val="20"/>
          <w:szCs w:val="20"/>
        </w:rPr>
        <w:t>Materias primas</w:t>
      </w:r>
    </w:p>
    <w:p w14:paraId="5D800AEC" w14:textId="21387250" w:rsidR="00C3647F" w:rsidRDefault="000B7245" w:rsidP="00C3647F">
      <w:pPr>
        <w:pStyle w:val="ListParagraph"/>
        <w:numPr>
          <w:ilvl w:val="4"/>
          <w:numId w:val="20"/>
        </w:numPr>
        <w:spacing w:line="276" w:lineRule="auto"/>
        <w:ind w:leftChars="0" w:left="3780" w:hanging="990"/>
        <w:contextualSpacing/>
        <w:jc w:val="both"/>
        <w:rPr>
          <w:sz w:val="20"/>
          <w:szCs w:val="20"/>
        </w:rPr>
      </w:pPr>
      <w:r>
        <w:rPr>
          <w:sz w:val="20"/>
          <w:szCs w:val="20"/>
        </w:rPr>
        <w:t>Materiales de trabajo en progreso</w:t>
      </w:r>
    </w:p>
    <w:p w14:paraId="44CA497F" w14:textId="77777777" w:rsidR="00C3647F" w:rsidRDefault="00C3647F" w:rsidP="00C3647F">
      <w:pPr>
        <w:pStyle w:val="ListParagraph"/>
        <w:numPr>
          <w:ilvl w:val="4"/>
          <w:numId w:val="20"/>
        </w:numPr>
        <w:spacing w:line="276" w:lineRule="auto"/>
        <w:ind w:leftChars="0" w:left="3780" w:hanging="990"/>
        <w:contextualSpacing/>
        <w:jc w:val="both"/>
        <w:rPr>
          <w:sz w:val="20"/>
          <w:szCs w:val="20"/>
        </w:rPr>
      </w:pPr>
      <w:r w:rsidRPr="00C3647F">
        <w:rPr>
          <w:sz w:val="20"/>
          <w:szCs w:val="20"/>
        </w:rPr>
        <w:t>Productos terminados</w:t>
      </w:r>
    </w:p>
    <w:p w14:paraId="037C8525" w14:textId="77777777" w:rsidR="00C3647F" w:rsidRDefault="00C3647F" w:rsidP="00C3647F">
      <w:pPr>
        <w:pStyle w:val="ListParagraph"/>
        <w:numPr>
          <w:ilvl w:val="4"/>
          <w:numId w:val="20"/>
        </w:numPr>
        <w:spacing w:line="276" w:lineRule="auto"/>
        <w:ind w:leftChars="0" w:left="3780" w:hanging="990"/>
        <w:contextualSpacing/>
        <w:jc w:val="both"/>
        <w:rPr>
          <w:sz w:val="20"/>
          <w:szCs w:val="20"/>
        </w:rPr>
      </w:pPr>
      <w:r w:rsidRPr="00C3647F">
        <w:rPr>
          <w:sz w:val="20"/>
          <w:szCs w:val="20"/>
        </w:rPr>
        <w:t>Productos devueltos</w:t>
      </w:r>
    </w:p>
    <w:p w14:paraId="5C5951E8" w14:textId="77777777" w:rsidR="00C3647F" w:rsidRDefault="00C3647F" w:rsidP="00C3647F">
      <w:pPr>
        <w:pStyle w:val="ListParagraph"/>
        <w:numPr>
          <w:ilvl w:val="4"/>
          <w:numId w:val="20"/>
        </w:numPr>
        <w:spacing w:line="276" w:lineRule="auto"/>
        <w:ind w:leftChars="0" w:left="3780" w:hanging="990"/>
        <w:contextualSpacing/>
        <w:jc w:val="both"/>
        <w:rPr>
          <w:sz w:val="20"/>
          <w:szCs w:val="20"/>
        </w:rPr>
      </w:pPr>
      <w:r w:rsidRPr="00C3647F">
        <w:rPr>
          <w:sz w:val="20"/>
          <w:szCs w:val="20"/>
        </w:rPr>
        <w:t>Política de inventario.</w:t>
      </w:r>
    </w:p>
    <w:p w14:paraId="3A82CBC9" w14:textId="77777777" w:rsidR="00C3647F" w:rsidRDefault="00C3647F" w:rsidP="00C3647F">
      <w:pPr>
        <w:pStyle w:val="ListParagraph"/>
        <w:numPr>
          <w:ilvl w:val="4"/>
          <w:numId w:val="20"/>
        </w:numPr>
        <w:spacing w:line="276" w:lineRule="auto"/>
        <w:ind w:leftChars="0" w:left="3780" w:hanging="990"/>
        <w:contextualSpacing/>
        <w:jc w:val="both"/>
        <w:rPr>
          <w:sz w:val="20"/>
          <w:szCs w:val="20"/>
        </w:rPr>
      </w:pPr>
      <w:r w:rsidRPr="00C3647F">
        <w:rPr>
          <w:sz w:val="20"/>
          <w:szCs w:val="20"/>
        </w:rPr>
        <w:t>Registros que muestren retención/liberación o disposición e inventario.</w:t>
      </w:r>
    </w:p>
    <w:p w14:paraId="0C729D87" w14:textId="1A11DE1D" w:rsidR="00C3647F" w:rsidRPr="00C3647F" w:rsidRDefault="00C3647F" w:rsidP="00C3647F">
      <w:pPr>
        <w:pStyle w:val="ListParagraph"/>
        <w:numPr>
          <w:ilvl w:val="4"/>
          <w:numId w:val="20"/>
        </w:numPr>
        <w:spacing w:line="276" w:lineRule="auto"/>
        <w:ind w:leftChars="0" w:left="3780" w:hanging="990"/>
        <w:contextualSpacing/>
        <w:jc w:val="both"/>
        <w:rPr>
          <w:sz w:val="20"/>
          <w:szCs w:val="20"/>
        </w:rPr>
      </w:pPr>
      <w:r w:rsidRPr="00C3647F">
        <w:rPr>
          <w:sz w:val="20"/>
          <w:szCs w:val="20"/>
        </w:rPr>
        <w:t>Determinación de Causa Raíz, acciones correctivas y preventivas tomadas.</w:t>
      </w:r>
    </w:p>
    <w:p w14:paraId="2411FD4A" w14:textId="77777777" w:rsidR="00C3647F" w:rsidRPr="00C3647F" w:rsidRDefault="00C3647F" w:rsidP="00C3647F">
      <w:pPr>
        <w:spacing w:line="276" w:lineRule="auto"/>
        <w:contextualSpacing/>
        <w:jc w:val="both"/>
        <w:rPr>
          <w:sz w:val="20"/>
          <w:szCs w:val="20"/>
        </w:rPr>
      </w:pPr>
    </w:p>
    <w:p w14:paraId="612ED107" w14:textId="77777777" w:rsidR="00C3647F" w:rsidRPr="00C3647F" w:rsidRDefault="00C3647F" w:rsidP="00C3647F">
      <w:pPr>
        <w:numPr>
          <w:ilvl w:val="0"/>
          <w:numId w:val="11"/>
        </w:numPr>
        <w:spacing w:line="276" w:lineRule="auto"/>
        <w:contextualSpacing/>
        <w:jc w:val="both"/>
        <w:rPr>
          <w:sz w:val="20"/>
          <w:szCs w:val="20"/>
        </w:rPr>
      </w:pPr>
      <w:bookmarkStart w:id="9" w:name="_Hlk150835244"/>
      <w:r w:rsidRPr="00C3647F">
        <w:rPr>
          <w:sz w:val="20"/>
          <w:szCs w:val="20"/>
        </w:rPr>
        <w:t>Responsabilidad</w:t>
      </w:r>
    </w:p>
    <w:p w14:paraId="5C15EEE1" w14:textId="77777777" w:rsidR="00C3647F" w:rsidRPr="00C3647F" w:rsidRDefault="00C3647F" w:rsidP="000B7245">
      <w:pPr>
        <w:numPr>
          <w:ilvl w:val="1"/>
          <w:numId w:val="11"/>
        </w:numPr>
        <w:spacing w:line="276" w:lineRule="auto"/>
        <w:ind w:left="1260" w:hanging="540"/>
        <w:contextualSpacing/>
        <w:jc w:val="both"/>
        <w:rPr>
          <w:sz w:val="20"/>
          <w:szCs w:val="20"/>
        </w:rPr>
      </w:pPr>
      <w:r w:rsidRPr="00C3647F">
        <w:rPr>
          <w:sz w:val="20"/>
          <w:szCs w:val="20"/>
        </w:rPr>
        <w:t>Personal del Departamento de Calidad</w:t>
      </w:r>
    </w:p>
    <w:p w14:paraId="4314DC0E" w14:textId="77777777" w:rsidR="000B7245" w:rsidRDefault="00C3647F" w:rsidP="000B7245">
      <w:pPr>
        <w:numPr>
          <w:ilvl w:val="2"/>
          <w:numId w:val="11"/>
        </w:numPr>
        <w:spacing w:line="276" w:lineRule="auto"/>
        <w:ind w:left="1980" w:hanging="720"/>
        <w:contextualSpacing/>
        <w:jc w:val="both"/>
        <w:rPr>
          <w:sz w:val="20"/>
          <w:szCs w:val="20"/>
        </w:rPr>
      </w:pPr>
      <w:r w:rsidRPr="00C3647F">
        <w:rPr>
          <w:sz w:val="20"/>
          <w:szCs w:val="20"/>
        </w:rPr>
        <w:t>Responsable de liberar los productos terminados.</w:t>
      </w:r>
    </w:p>
    <w:p w14:paraId="3B35A334" w14:textId="77777777" w:rsidR="000B7245" w:rsidRDefault="00C3647F" w:rsidP="000B7245">
      <w:pPr>
        <w:numPr>
          <w:ilvl w:val="2"/>
          <w:numId w:val="11"/>
        </w:numPr>
        <w:spacing w:line="276" w:lineRule="auto"/>
        <w:ind w:left="1980" w:hanging="720"/>
        <w:contextualSpacing/>
        <w:jc w:val="both"/>
        <w:rPr>
          <w:sz w:val="20"/>
          <w:szCs w:val="20"/>
        </w:rPr>
      </w:pPr>
      <w:r w:rsidRPr="00C3647F">
        <w:rPr>
          <w:sz w:val="20"/>
          <w:szCs w:val="20"/>
        </w:rPr>
        <w:t>Recoger muestras, realizar inspecciones y garantizar que las inspecciones se realicen de acuerdo con los métodos aprobados.</w:t>
      </w:r>
    </w:p>
    <w:p w14:paraId="0FA87BEB" w14:textId="77777777" w:rsidR="000B7245" w:rsidRDefault="00C3647F" w:rsidP="000B7245">
      <w:pPr>
        <w:numPr>
          <w:ilvl w:val="2"/>
          <w:numId w:val="11"/>
        </w:numPr>
        <w:spacing w:line="276" w:lineRule="auto"/>
        <w:ind w:left="1980" w:hanging="720"/>
        <w:contextualSpacing/>
        <w:jc w:val="both"/>
        <w:rPr>
          <w:sz w:val="20"/>
          <w:szCs w:val="20"/>
        </w:rPr>
      </w:pPr>
      <w:r w:rsidRPr="00C3647F">
        <w:rPr>
          <w:sz w:val="20"/>
          <w:szCs w:val="20"/>
        </w:rPr>
        <w:t>Responsable de monitorear y verificar el cumplimiento del registro de seguimiento de liberación de productos terminados y el documento adjunto.</w:t>
      </w:r>
    </w:p>
    <w:p w14:paraId="30DB3C4E" w14:textId="77777777" w:rsidR="000B7245" w:rsidRDefault="00C3647F" w:rsidP="000B7245">
      <w:pPr>
        <w:numPr>
          <w:ilvl w:val="2"/>
          <w:numId w:val="11"/>
        </w:numPr>
        <w:spacing w:line="276" w:lineRule="auto"/>
        <w:ind w:left="1980" w:hanging="720"/>
        <w:contextualSpacing/>
        <w:jc w:val="both"/>
        <w:rPr>
          <w:sz w:val="20"/>
          <w:szCs w:val="20"/>
        </w:rPr>
      </w:pPr>
      <w:r w:rsidRPr="00C3647F">
        <w:rPr>
          <w:sz w:val="20"/>
          <w:szCs w:val="20"/>
        </w:rPr>
        <w:t>Realizar una investigación o revisión si los resultados tienen desviaciones o incumplimientos significativos.</w:t>
      </w:r>
    </w:p>
    <w:p w14:paraId="7E056943" w14:textId="05F205F5" w:rsidR="00C3647F" w:rsidRPr="00C3647F" w:rsidRDefault="00C3647F" w:rsidP="000B7245">
      <w:pPr>
        <w:numPr>
          <w:ilvl w:val="2"/>
          <w:numId w:val="11"/>
        </w:numPr>
        <w:spacing w:line="276" w:lineRule="auto"/>
        <w:ind w:left="1980" w:hanging="720"/>
        <w:contextualSpacing/>
        <w:jc w:val="both"/>
        <w:rPr>
          <w:sz w:val="20"/>
          <w:szCs w:val="20"/>
        </w:rPr>
      </w:pPr>
      <w:r w:rsidRPr="00C3647F">
        <w:rPr>
          <w:sz w:val="20"/>
          <w:szCs w:val="20"/>
        </w:rPr>
        <w:t>Implementar acciones correctivas por incumplimiento del procedimiento según lo determine QA.</w:t>
      </w:r>
    </w:p>
    <w:bookmarkEnd w:id="9"/>
    <w:p w14:paraId="30A42F65" w14:textId="77777777" w:rsidR="00C3647F" w:rsidRPr="00C3647F" w:rsidRDefault="00C3647F" w:rsidP="00C3647F">
      <w:pPr>
        <w:spacing w:line="276" w:lineRule="auto"/>
        <w:contextualSpacing/>
        <w:jc w:val="both"/>
        <w:rPr>
          <w:sz w:val="20"/>
          <w:szCs w:val="20"/>
        </w:rPr>
      </w:pPr>
    </w:p>
    <w:p w14:paraId="25BAF981" w14:textId="77777777" w:rsidR="00C3647F" w:rsidRPr="00C3647F" w:rsidRDefault="00C3647F" w:rsidP="00C3647F">
      <w:pPr>
        <w:numPr>
          <w:ilvl w:val="0"/>
          <w:numId w:val="11"/>
        </w:numPr>
        <w:spacing w:line="276" w:lineRule="auto"/>
        <w:contextualSpacing/>
        <w:jc w:val="both"/>
        <w:rPr>
          <w:sz w:val="20"/>
          <w:szCs w:val="20"/>
        </w:rPr>
      </w:pPr>
      <w:r w:rsidRPr="00C3647F">
        <w:rPr>
          <w:sz w:val="20"/>
          <w:szCs w:val="20"/>
        </w:rPr>
        <w:t>Acción correctiva</w:t>
      </w:r>
    </w:p>
    <w:p w14:paraId="1D86A9EA" w14:textId="77777777" w:rsidR="000B7245" w:rsidRDefault="00C3647F" w:rsidP="000B7245">
      <w:pPr>
        <w:numPr>
          <w:ilvl w:val="1"/>
          <w:numId w:val="11"/>
        </w:numPr>
        <w:spacing w:line="276" w:lineRule="auto"/>
        <w:ind w:left="1260" w:hanging="540"/>
        <w:contextualSpacing/>
        <w:jc w:val="both"/>
        <w:rPr>
          <w:sz w:val="20"/>
          <w:szCs w:val="20"/>
        </w:rPr>
      </w:pPr>
      <w:r w:rsidRPr="00C3647F">
        <w:rPr>
          <w:sz w:val="20"/>
          <w:szCs w:val="20"/>
        </w:rPr>
        <w:t>Capacite a todo el personal sobre esta política y haga referencia a los POES.</w:t>
      </w:r>
    </w:p>
    <w:p w14:paraId="29C58ACD" w14:textId="3313E6B6" w:rsidR="00C3647F" w:rsidRPr="00C3647F" w:rsidRDefault="00C3647F" w:rsidP="000B7245">
      <w:pPr>
        <w:numPr>
          <w:ilvl w:val="1"/>
          <w:numId w:val="11"/>
        </w:numPr>
        <w:spacing w:line="276" w:lineRule="auto"/>
        <w:ind w:left="1260" w:hanging="540"/>
        <w:contextualSpacing/>
        <w:jc w:val="both"/>
        <w:rPr>
          <w:sz w:val="20"/>
          <w:szCs w:val="20"/>
        </w:rPr>
      </w:pPr>
      <w:r w:rsidRPr="00C3647F">
        <w:rPr>
          <w:sz w:val="20"/>
          <w:szCs w:val="20"/>
        </w:rPr>
        <w:t>En caso de incumplimiento por parte del personal de esta política y los POES de referencia;</w:t>
      </w:r>
    </w:p>
    <w:p w14:paraId="2D03A7DD" w14:textId="77777777" w:rsidR="000B7245" w:rsidRDefault="00C3647F" w:rsidP="000B7245">
      <w:pPr>
        <w:numPr>
          <w:ilvl w:val="2"/>
          <w:numId w:val="11"/>
        </w:numPr>
        <w:spacing w:line="276" w:lineRule="auto"/>
        <w:ind w:left="1980" w:hanging="720"/>
        <w:contextualSpacing/>
        <w:jc w:val="both"/>
        <w:rPr>
          <w:sz w:val="20"/>
          <w:szCs w:val="20"/>
        </w:rPr>
      </w:pPr>
      <w:r w:rsidRPr="00C3647F">
        <w:rPr>
          <w:sz w:val="20"/>
          <w:szCs w:val="20"/>
        </w:rPr>
        <w:t>Realizar investigaciones y análisis de causa raíz.</w:t>
      </w:r>
    </w:p>
    <w:p w14:paraId="3FBECF1C" w14:textId="77777777" w:rsidR="000B7245" w:rsidRDefault="00C3647F" w:rsidP="000B7245">
      <w:pPr>
        <w:numPr>
          <w:ilvl w:val="2"/>
          <w:numId w:val="11"/>
        </w:numPr>
        <w:spacing w:line="276" w:lineRule="auto"/>
        <w:ind w:left="1980" w:hanging="720"/>
        <w:contextualSpacing/>
        <w:jc w:val="both"/>
        <w:rPr>
          <w:sz w:val="20"/>
          <w:szCs w:val="20"/>
        </w:rPr>
      </w:pPr>
      <w:r w:rsidRPr="00C3647F">
        <w:rPr>
          <w:sz w:val="20"/>
          <w:szCs w:val="20"/>
        </w:rPr>
        <w:t>Tomar acciones correctivas, incluida la recapacitación del personal.</w:t>
      </w:r>
    </w:p>
    <w:p w14:paraId="1BF05F6B" w14:textId="6F26D4CE" w:rsidR="00C3647F" w:rsidRPr="00C3647F" w:rsidRDefault="00C3647F" w:rsidP="000B7245">
      <w:pPr>
        <w:numPr>
          <w:ilvl w:val="2"/>
          <w:numId w:val="11"/>
        </w:numPr>
        <w:spacing w:line="276" w:lineRule="auto"/>
        <w:ind w:left="1980" w:hanging="720"/>
        <w:contextualSpacing/>
        <w:jc w:val="both"/>
        <w:rPr>
          <w:sz w:val="20"/>
          <w:szCs w:val="20"/>
        </w:rPr>
      </w:pPr>
      <w:r w:rsidRPr="00C3647F">
        <w:rPr>
          <w:sz w:val="20"/>
          <w:szCs w:val="20"/>
        </w:rPr>
        <w:t>Implementación de la acción correctiva.</w:t>
      </w:r>
    </w:p>
    <w:p w14:paraId="6F895F1D" w14:textId="77777777" w:rsidR="00C3647F" w:rsidRPr="00C3647F" w:rsidRDefault="00C3647F" w:rsidP="000B7245">
      <w:pPr>
        <w:numPr>
          <w:ilvl w:val="1"/>
          <w:numId w:val="11"/>
        </w:numPr>
        <w:spacing w:line="276" w:lineRule="auto"/>
        <w:ind w:left="1260" w:hanging="540"/>
        <w:contextualSpacing/>
        <w:jc w:val="both"/>
        <w:rPr>
          <w:sz w:val="20"/>
          <w:szCs w:val="20"/>
        </w:rPr>
      </w:pPr>
      <w:r w:rsidRPr="00C3647F">
        <w:rPr>
          <w:sz w:val="20"/>
          <w:szCs w:val="20"/>
        </w:rPr>
        <w:t>Monitorear y validar la efectividad de las acciones correctivas realizadas.</w:t>
      </w:r>
    </w:p>
    <w:p w14:paraId="6162608B" w14:textId="77777777" w:rsidR="00C3647F" w:rsidRPr="00C3647F" w:rsidRDefault="00C3647F" w:rsidP="00C3647F">
      <w:pPr>
        <w:spacing w:line="276" w:lineRule="auto"/>
        <w:contextualSpacing/>
        <w:jc w:val="both"/>
        <w:rPr>
          <w:sz w:val="20"/>
          <w:szCs w:val="20"/>
        </w:rPr>
      </w:pPr>
    </w:p>
    <w:p w14:paraId="161E960E" w14:textId="77777777" w:rsidR="00C3647F" w:rsidRPr="00C3647F" w:rsidRDefault="00C3647F" w:rsidP="00C3647F">
      <w:pPr>
        <w:numPr>
          <w:ilvl w:val="0"/>
          <w:numId w:val="11"/>
        </w:numPr>
        <w:spacing w:line="276" w:lineRule="auto"/>
        <w:contextualSpacing/>
        <w:jc w:val="both"/>
        <w:rPr>
          <w:sz w:val="20"/>
          <w:szCs w:val="20"/>
        </w:rPr>
      </w:pPr>
      <w:r w:rsidRPr="00C3647F">
        <w:rPr>
          <w:sz w:val="20"/>
          <w:szCs w:val="20"/>
        </w:rPr>
        <w:t>Revisión – Calidad</w:t>
      </w:r>
    </w:p>
    <w:p w14:paraId="4645F184" w14:textId="77777777" w:rsidR="000B7245" w:rsidRDefault="00C3647F" w:rsidP="000B7245">
      <w:pPr>
        <w:numPr>
          <w:ilvl w:val="1"/>
          <w:numId w:val="11"/>
        </w:numPr>
        <w:spacing w:line="276" w:lineRule="auto"/>
        <w:ind w:left="1260" w:hanging="540"/>
        <w:contextualSpacing/>
        <w:jc w:val="both"/>
        <w:rPr>
          <w:sz w:val="20"/>
          <w:szCs w:val="20"/>
        </w:rPr>
      </w:pPr>
      <w:r w:rsidRPr="00C3647F">
        <w:rPr>
          <w:sz w:val="20"/>
          <w:szCs w:val="20"/>
        </w:rPr>
        <w:t>Revisión del procedimiento de liberación del producto;</w:t>
      </w:r>
    </w:p>
    <w:p w14:paraId="57091E2C" w14:textId="77777777" w:rsidR="000B7245" w:rsidRDefault="00C3647F" w:rsidP="000B7245">
      <w:pPr>
        <w:numPr>
          <w:ilvl w:val="1"/>
          <w:numId w:val="11"/>
        </w:numPr>
        <w:spacing w:line="276" w:lineRule="auto"/>
        <w:ind w:left="1260" w:hanging="540"/>
        <w:contextualSpacing/>
        <w:jc w:val="both"/>
        <w:rPr>
          <w:sz w:val="20"/>
          <w:szCs w:val="20"/>
        </w:rPr>
      </w:pPr>
      <w:r w:rsidRPr="00C3647F">
        <w:rPr>
          <w:sz w:val="20"/>
          <w:szCs w:val="20"/>
        </w:rPr>
        <w:t>Revisión de registros de lanzamiento de productos;</w:t>
      </w:r>
    </w:p>
    <w:p w14:paraId="5A8D288F" w14:textId="77777777" w:rsidR="000B7245" w:rsidRDefault="00C3647F" w:rsidP="000B7245">
      <w:pPr>
        <w:numPr>
          <w:ilvl w:val="1"/>
          <w:numId w:val="11"/>
        </w:numPr>
        <w:spacing w:line="276" w:lineRule="auto"/>
        <w:ind w:left="1260" w:hanging="540"/>
        <w:contextualSpacing/>
        <w:jc w:val="both"/>
        <w:rPr>
          <w:sz w:val="20"/>
          <w:szCs w:val="20"/>
        </w:rPr>
      </w:pPr>
      <w:r w:rsidRPr="00C3647F">
        <w:rPr>
          <w:sz w:val="20"/>
          <w:szCs w:val="20"/>
        </w:rPr>
        <w:t>Evaluar la comprensión del personal responsable de la liberación, cuarentena y retención de los procedimientos de liberación de productos;</w:t>
      </w:r>
    </w:p>
    <w:p w14:paraId="2B01C3EB" w14:textId="4DAC001D" w:rsidR="00C3647F" w:rsidRPr="00C3647F" w:rsidRDefault="00C3647F" w:rsidP="000B7245">
      <w:pPr>
        <w:numPr>
          <w:ilvl w:val="1"/>
          <w:numId w:val="11"/>
        </w:numPr>
        <w:spacing w:line="276" w:lineRule="auto"/>
        <w:ind w:left="1260" w:hanging="540"/>
        <w:contextualSpacing/>
        <w:jc w:val="both"/>
        <w:rPr>
          <w:sz w:val="20"/>
          <w:szCs w:val="20"/>
        </w:rPr>
      </w:pPr>
      <w:r w:rsidRPr="00C3647F">
        <w:rPr>
          <w:sz w:val="20"/>
          <w:szCs w:val="20"/>
        </w:rPr>
        <w:t>Confirmación visual y seguimiento de productos retenidos o en cuarentena.</w:t>
      </w:r>
    </w:p>
    <w:bookmarkEnd w:id="1"/>
    <w:p w14:paraId="30629DE1" w14:textId="295CE20E" w:rsidR="00D20C01" w:rsidRDefault="00D20C01" w:rsidP="0037232A">
      <w:pPr>
        <w:spacing w:line="276" w:lineRule="auto"/>
        <w:contextualSpacing/>
        <w:jc w:val="both"/>
        <w:rPr>
          <w:sz w:val="20"/>
          <w:szCs w:val="20"/>
        </w:rPr>
      </w:pPr>
    </w:p>
    <w:p w14:paraId="62B3FD14" w14:textId="769A1875" w:rsidR="0037232A" w:rsidRPr="00617320" w:rsidRDefault="0037232A" w:rsidP="00617320">
      <w:pPr>
        <w:numPr>
          <w:ilvl w:val="0"/>
          <w:numId w:val="11"/>
        </w:numPr>
        <w:spacing w:line="276" w:lineRule="auto"/>
        <w:contextualSpacing/>
        <w:jc w:val="both"/>
        <w:rPr>
          <w:sz w:val="20"/>
          <w:szCs w:val="20"/>
        </w:rPr>
      </w:pPr>
      <w:r w:rsidRPr="000B7245">
        <w:rPr>
          <w:sz w:val="20"/>
          <w:szCs w:val="20"/>
        </w:rPr>
        <w:t>Historia</w:t>
      </w:r>
    </w:p>
    <w:tbl>
      <w:tblPr>
        <w:tblW w:w="4916"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57"/>
        <w:gridCol w:w="1494"/>
        <w:gridCol w:w="2999"/>
        <w:gridCol w:w="1962"/>
        <w:gridCol w:w="2079"/>
      </w:tblGrid>
      <w:tr w:rsidR="0037232A" w:rsidRPr="0078336F" w14:paraId="326BCC50" w14:textId="77777777" w:rsidTr="0046503C">
        <w:trPr>
          <w:jc w:val="center"/>
        </w:trPr>
        <w:tc>
          <w:tcPr>
            <w:tcW w:w="686" w:type="pct"/>
            <w:shd w:val="clear" w:color="auto" w:fill="auto"/>
            <w:tcMar>
              <w:top w:w="100" w:type="dxa"/>
              <w:left w:w="100" w:type="dxa"/>
              <w:bottom w:w="100" w:type="dxa"/>
              <w:right w:w="100" w:type="dxa"/>
            </w:tcMar>
          </w:tcPr>
          <w:p w14:paraId="2E00DB6F"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Revisión número.:</w:t>
            </w:r>
          </w:p>
        </w:tc>
        <w:tc>
          <w:tcPr>
            <w:tcW w:w="755" w:type="pct"/>
            <w:shd w:val="clear" w:color="auto" w:fill="auto"/>
            <w:tcMar>
              <w:top w:w="100" w:type="dxa"/>
              <w:left w:w="100" w:type="dxa"/>
              <w:bottom w:w="100" w:type="dxa"/>
              <w:right w:w="100" w:type="dxa"/>
            </w:tcMar>
          </w:tcPr>
          <w:p w14:paraId="71EF02C5"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Fecha de revisión:</w:t>
            </w:r>
          </w:p>
        </w:tc>
        <w:tc>
          <w:tcPr>
            <w:tcW w:w="1516" w:type="pct"/>
            <w:shd w:val="clear" w:color="auto" w:fill="auto"/>
            <w:tcMar>
              <w:top w:w="100" w:type="dxa"/>
              <w:left w:w="100" w:type="dxa"/>
              <w:bottom w:w="100" w:type="dxa"/>
              <w:right w:w="100" w:type="dxa"/>
            </w:tcMar>
          </w:tcPr>
          <w:p w14:paraId="794A2A69"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Descripción de Cambio:</w:t>
            </w:r>
          </w:p>
        </w:tc>
        <w:tc>
          <w:tcPr>
            <w:tcW w:w="992" w:type="pct"/>
            <w:shd w:val="clear" w:color="auto" w:fill="auto"/>
            <w:tcMar>
              <w:top w:w="100" w:type="dxa"/>
              <w:left w:w="100" w:type="dxa"/>
              <w:bottom w:w="100" w:type="dxa"/>
              <w:right w:w="100" w:type="dxa"/>
            </w:tcMar>
          </w:tcPr>
          <w:p w14:paraId="2D49FF3F"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Nombre del autor/autor:</w:t>
            </w:r>
          </w:p>
        </w:tc>
        <w:tc>
          <w:tcPr>
            <w:tcW w:w="1051" w:type="pct"/>
            <w:shd w:val="clear" w:color="auto" w:fill="auto"/>
            <w:tcMar>
              <w:top w:w="100" w:type="dxa"/>
              <w:left w:w="100" w:type="dxa"/>
              <w:bottom w:w="100" w:type="dxa"/>
              <w:right w:w="100" w:type="dxa"/>
            </w:tcMar>
          </w:tcPr>
          <w:p w14:paraId="0AD1EC88"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Título/Departamento:</w:t>
            </w:r>
          </w:p>
        </w:tc>
      </w:tr>
      <w:tr w:rsidR="0037232A" w:rsidRPr="0078336F" w14:paraId="7D435312" w14:textId="77777777" w:rsidTr="0046503C">
        <w:trPr>
          <w:jc w:val="center"/>
        </w:trPr>
        <w:tc>
          <w:tcPr>
            <w:tcW w:w="686" w:type="pct"/>
            <w:shd w:val="clear" w:color="auto" w:fill="auto"/>
            <w:tcMar>
              <w:top w:w="100" w:type="dxa"/>
              <w:left w:w="100" w:type="dxa"/>
              <w:bottom w:w="100" w:type="dxa"/>
              <w:right w:w="100" w:type="dxa"/>
            </w:tcMar>
          </w:tcPr>
          <w:p w14:paraId="6C89E7A9"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0</w:t>
            </w:r>
          </w:p>
        </w:tc>
        <w:tc>
          <w:tcPr>
            <w:tcW w:w="755" w:type="pct"/>
            <w:shd w:val="clear" w:color="auto" w:fill="auto"/>
            <w:tcMar>
              <w:top w:w="100" w:type="dxa"/>
              <w:left w:w="100" w:type="dxa"/>
              <w:bottom w:w="100" w:type="dxa"/>
              <w:right w:w="100" w:type="dxa"/>
            </w:tcMar>
          </w:tcPr>
          <w:p w14:paraId="01892CFE" w14:textId="294ACA0F"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20220322</w:t>
            </w:r>
          </w:p>
        </w:tc>
        <w:tc>
          <w:tcPr>
            <w:tcW w:w="1516" w:type="pct"/>
            <w:shd w:val="clear" w:color="auto" w:fill="auto"/>
            <w:tcMar>
              <w:top w:w="100" w:type="dxa"/>
              <w:left w:w="100" w:type="dxa"/>
              <w:bottom w:w="100" w:type="dxa"/>
              <w:right w:w="100" w:type="dxa"/>
            </w:tcMar>
          </w:tcPr>
          <w:p w14:paraId="068FC3A6"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Original</w:t>
            </w:r>
          </w:p>
        </w:tc>
        <w:tc>
          <w:tcPr>
            <w:tcW w:w="992" w:type="pct"/>
            <w:shd w:val="clear" w:color="auto" w:fill="auto"/>
            <w:tcMar>
              <w:top w:w="100" w:type="dxa"/>
              <w:left w:w="100" w:type="dxa"/>
              <w:bottom w:w="100" w:type="dxa"/>
              <w:right w:w="100" w:type="dxa"/>
            </w:tcMar>
          </w:tcPr>
          <w:p w14:paraId="545173B2" w14:textId="6E1F51EE" w:rsidR="0037232A" w:rsidRPr="0078336F" w:rsidRDefault="00617320" w:rsidP="004A18C1">
            <w:pPr>
              <w:widowControl w:val="0"/>
              <w:pBdr>
                <w:top w:val="nil"/>
                <w:left w:val="nil"/>
                <w:bottom w:val="nil"/>
                <w:right w:val="nil"/>
                <w:between w:val="nil"/>
              </w:pBdr>
              <w:spacing w:line="276" w:lineRule="auto"/>
              <w:jc w:val="center"/>
              <w:rPr>
                <w:sz w:val="20"/>
                <w:szCs w:val="20"/>
              </w:rPr>
            </w:pPr>
            <w:r>
              <w:rPr>
                <w:sz w:val="20"/>
                <w:szCs w:val="20"/>
              </w:rPr>
              <w:t>A</w:t>
            </w:r>
            <w:r w:rsidR="0037232A" w:rsidRPr="0078336F">
              <w:rPr>
                <w:sz w:val="20"/>
                <w:szCs w:val="20"/>
              </w:rPr>
              <w:t xml:space="preserve">rnel </w:t>
            </w:r>
            <w:r>
              <w:rPr>
                <w:sz w:val="20"/>
                <w:szCs w:val="20"/>
              </w:rPr>
              <w:t>R</w:t>
            </w:r>
            <w:r w:rsidR="0037232A" w:rsidRPr="0078336F">
              <w:rPr>
                <w:sz w:val="20"/>
                <w:szCs w:val="20"/>
              </w:rPr>
              <w:t>yan</w:t>
            </w:r>
          </w:p>
        </w:tc>
        <w:tc>
          <w:tcPr>
            <w:tcW w:w="1051" w:type="pct"/>
            <w:shd w:val="clear" w:color="auto" w:fill="auto"/>
            <w:tcMar>
              <w:top w:w="100" w:type="dxa"/>
              <w:left w:w="100" w:type="dxa"/>
              <w:bottom w:w="100" w:type="dxa"/>
              <w:right w:w="100" w:type="dxa"/>
            </w:tcMar>
          </w:tcPr>
          <w:p w14:paraId="53D0686F"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PCQI / Cumplimiento</w:t>
            </w:r>
          </w:p>
        </w:tc>
      </w:tr>
      <w:tr w:rsidR="000B7245" w:rsidRPr="0078336F" w14:paraId="4A1EE6B0" w14:textId="77777777" w:rsidTr="0046503C">
        <w:trPr>
          <w:jc w:val="center"/>
        </w:trPr>
        <w:tc>
          <w:tcPr>
            <w:tcW w:w="686" w:type="pct"/>
            <w:shd w:val="clear" w:color="auto" w:fill="auto"/>
            <w:tcMar>
              <w:top w:w="100" w:type="dxa"/>
              <w:left w:w="100" w:type="dxa"/>
              <w:bottom w:w="100" w:type="dxa"/>
              <w:right w:w="100" w:type="dxa"/>
            </w:tcMar>
          </w:tcPr>
          <w:p w14:paraId="2CDA8984" w14:textId="1E84CDC6" w:rsidR="000B7245" w:rsidRPr="0078336F" w:rsidRDefault="000B7245" w:rsidP="000B7245">
            <w:pPr>
              <w:widowControl w:val="0"/>
              <w:pBdr>
                <w:top w:val="nil"/>
                <w:left w:val="nil"/>
                <w:bottom w:val="nil"/>
                <w:right w:val="nil"/>
                <w:between w:val="nil"/>
              </w:pBdr>
              <w:spacing w:line="276" w:lineRule="auto"/>
              <w:jc w:val="center"/>
              <w:rPr>
                <w:sz w:val="20"/>
                <w:szCs w:val="20"/>
              </w:rPr>
            </w:pPr>
            <w:r>
              <w:rPr>
                <w:sz w:val="20"/>
                <w:szCs w:val="20"/>
              </w:rPr>
              <w:t>1</w:t>
            </w:r>
          </w:p>
        </w:tc>
        <w:tc>
          <w:tcPr>
            <w:tcW w:w="755" w:type="pct"/>
            <w:shd w:val="clear" w:color="auto" w:fill="auto"/>
            <w:tcMar>
              <w:top w:w="100" w:type="dxa"/>
              <w:left w:w="100" w:type="dxa"/>
              <w:bottom w:w="100" w:type="dxa"/>
              <w:right w:w="100" w:type="dxa"/>
            </w:tcMar>
          </w:tcPr>
          <w:p w14:paraId="56DA58A1" w14:textId="52532067" w:rsidR="000B7245" w:rsidRPr="0078336F" w:rsidRDefault="000B7245" w:rsidP="000B7245">
            <w:pPr>
              <w:widowControl w:val="0"/>
              <w:pBdr>
                <w:top w:val="nil"/>
                <w:left w:val="nil"/>
                <w:bottom w:val="nil"/>
                <w:right w:val="nil"/>
                <w:between w:val="nil"/>
              </w:pBdr>
              <w:spacing w:line="276" w:lineRule="auto"/>
              <w:jc w:val="center"/>
              <w:rPr>
                <w:sz w:val="20"/>
                <w:szCs w:val="20"/>
              </w:rPr>
            </w:pPr>
            <w:r>
              <w:rPr>
                <w:sz w:val="20"/>
                <w:szCs w:val="20"/>
              </w:rPr>
              <w:t>20231129</w:t>
            </w:r>
          </w:p>
        </w:tc>
        <w:tc>
          <w:tcPr>
            <w:tcW w:w="1516" w:type="pct"/>
            <w:shd w:val="clear" w:color="auto" w:fill="auto"/>
            <w:tcMar>
              <w:top w:w="100" w:type="dxa"/>
              <w:left w:w="100" w:type="dxa"/>
              <w:bottom w:w="100" w:type="dxa"/>
              <w:right w:w="100" w:type="dxa"/>
            </w:tcMar>
          </w:tcPr>
          <w:p w14:paraId="48F7218C" w14:textId="77777777" w:rsidR="000B7245" w:rsidRPr="00DE3D5F" w:rsidRDefault="000B7245" w:rsidP="00DE3D5F">
            <w:pPr>
              <w:pStyle w:val="ListParagraph"/>
              <w:widowControl w:val="0"/>
              <w:numPr>
                <w:ilvl w:val="0"/>
                <w:numId w:val="22"/>
              </w:numPr>
              <w:pBdr>
                <w:top w:val="nil"/>
                <w:left w:val="nil"/>
                <w:bottom w:val="nil"/>
                <w:right w:val="nil"/>
                <w:between w:val="nil"/>
              </w:pBdr>
              <w:spacing w:line="276" w:lineRule="auto"/>
              <w:ind w:leftChars="0" w:left="316"/>
              <w:rPr>
                <w:sz w:val="20"/>
                <w:szCs w:val="20"/>
              </w:rPr>
            </w:pPr>
            <w:r w:rsidRPr="00DE3D5F">
              <w:rPr>
                <w:sz w:val="20"/>
                <w:szCs w:val="20"/>
              </w:rPr>
              <w:t>Alineado con el programa actualizado (KAV-QMS-2.4.</w:t>
            </w:r>
            <w:proofErr w:type="gramStart"/>
            <w:r w:rsidRPr="00DE3D5F">
              <w:rPr>
                <w:sz w:val="20"/>
                <w:szCs w:val="20"/>
              </w:rPr>
              <w:t>7.P</w:t>
            </w:r>
            <w:proofErr w:type="gramEnd"/>
            <w:r w:rsidRPr="00DE3D5F">
              <w:rPr>
                <w:sz w:val="20"/>
                <w:szCs w:val="20"/>
              </w:rPr>
              <w:t xml:space="preserve"> 0 -Product Release Program-20231109.R1-For Approval) basado en la revisión anual</w:t>
            </w:r>
          </w:p>
          <w:p w14:paraId="3A4E35C4" w14:textId="5782C706" w:rsidR="001D7ED7" w:rsidRPr="00DE3D5F" w:rsidRDefault="001D7ED7" w:rsidP="001D7ED7">
            <w:pPr>
              <w:pStyle w:val="ListParagraph"/>
              <w:widowControl w:val="0"/>
              <w:numPr>
                <w:ilvl w:val="0"/>
                <w:numId w:val="22"/>
              </w:numPr>
              <w:pBdr>
                <w:top w:val="nil"/>
                <w:left w:val="nil"/>
                <w:bottom w:val="nil"/>
                <w:right w:val="nil"/>
                <w:between w:val="nil"/>
              </w:pBdr>
              <w:spacing w:line="276" w:lineRule="auto"/>
              <w:ind w:leftChars="0" w:left="316"/>
              <w:rPr>
                <w:sz w:val="20"/>
                <w:szCs w:val="20"/>
              </w:rPr>
            </w:pPr>
            <w:r>
              <w:rPr>
                <w:sz w:val="20"/>
                <w:szCs w:val="20"/>
              </w:rPr>
              <w:t>Secciones agregadas: Política, Responsabilidad, Acción Correctiva</w:t>
            </w:r>
          </w:p>
          <w:p w14:paraId="118703DD" w14:textId="1505C610" w:rsidR="000B7245" w:rsidRPr="00DE3D5F" w:rsidRDefault="001D7ED7" w:rsidP="00DE3D5F">
            <w:pPr>
              <w:pStyle w:val="ListParagraph"/>
              <w:widowControl w:val="0"/>
              <w:numPr>
                <w:ilvl w:val="0"/>
                <w:numId w:val="22"/>
              </w:numPr>
              <w:pBdr>
                <w:top w:val="nil"/>
                <w:left w:val="nil"/>
                <w:bottom w:val="nil"/>
                <w:right w:val="nil"/>
                <w:between w:val="nil"/>
              </w:pBdr>
              <w:spacing w:line="276" w:lineRule="auto"/>
              <w:ind w:leftChars="0" w:left="316"/>
              <w:rPr>
                <w:sz w:val="20"/>
                <w:szCs w:val="20"/>
              </w:rPr>
            </w:pPr>
            <w:r>
              <w:rPr>
                <w:sz w:val="20"/>
                <w:szCs w:val="20"/>
              </w:rPr>
              <w:t>Prueba de comprensión actualizada</w:t>
            </w:r>
          </w:p>
        </w:tc>
        <w:tc>
          <w:tcPr>
            <w:tcW w:w="992" w:type="pct"/>
            <w:shd w:val="clear" w:color="auto" w:fill="auto"/>
            <w:tcMar>
              <w:top w:w="100" w:type="dxa"/>
              <w:left w:w="100" w:type="dxa"/>
              <w:bottom w:w="100" w:type="dxa"/>
              <w:right w:w="100" w:type="dxa"/>
            </w:tcMar>
          </w:tcPr>
          <w:p w14:paraId="03ABF3EE" w14:textId="4E0E5336" w:rsidR="000B7245" w:rsidRPr="0078336F" w:rsidRDefault="00617320" w:rsidP="000B7245">
            <w:pPr>
              <w:widowControl w:val="0"/>
              <w:pBdr>
                <w:top w:val="nil"/>
                <w:left w:val="nil"/>
                <w:bottom w:val="nil"/>
                <w:right w:val="nil"/>
                <w:between w:val="nil"/>
              </w:pBdr>
              <w:spacing w:line="276" w:lineRule="auto"/>
              <w:jc w:val="center"/>
              <w:rPr>
                <w:sz w:val="20"/>
                <w:szCs w:val="20"/>
              </w:rPr>
            </w:pPr>
            <w:r>
              <w:rPr>
                <w:sz w:val="20"/>
                <w:szCs w:val="20"/>
              </w:rPr>
              <w:t>A</w:t>
            </w:r>
            <w:r w:rsidR="000B7245" w:rsidRPr="0078336F">
              <w:rPr>
                <w:sz w:val="20"/>
                <w:szCs w:val="20"/>
              </w:rPr>
              <w:t xml:space="preserve">rnel </w:t>
            </w:r>
            <w:r>
              <w:rPr>
                <w:sz w:val="20"/>
                <w:szCs w:val="20"/>
              </w:rPr>
              <w:t>R</w:t>
            </w:r>
            <w:r w:rsidR="000B7245" w:rsidRPr="0078336F">
              <w:rPr>
                <w:sz w:val="20"/>
                <w:szCs w:val="20"/>
              </w:rPr>
              <w:t>yan</w:t>
            </w:r>
          </w:p>
        </w:tc>
        <w:tc>
          <w:tcPr>
            <w:tcW w:w="1051" w:type="pct"/>
            <w:shd w:val="clear" w:color="auto" w:fill="auto"/>
            <w:tcMar>
              <w:top w:w="100" w:type="dxa"/>
              <w:left w:w="100" w:type="dxa"/>
              <w:bottom w:w="100" w:type="dxa"/>
              <w:right w:w="100" w:type="dxa"/>
            </w:tcMar>
          </w:tcPr>
          <w:p w14:paraId="76B99F3D" w14:textId="2CA3316E" w:rsidR="000B7245" w:rsidRPr="0078336F" w:rsidRDefault="000B7245" w:rsidP="000B7245">
            <w:pPr>
              <w:widowControl w:val="0"/>
              <w:pBdr>
                <w:top w:val="nil"/>
                <w:left w:val="nil"/>
                <w:bottom w:val="nil"/>
                <w:right w:val="nil"/>
                <w:between w:val="nil"/>
              </w:pBdr>
              <w:spacing w:line="276" w:lineRule="auto"/>
              <w:jc w:val="center"/>
              <w:rPr>
                <w:sz w:val="20"/>
                <w:szCs w:val="20"/>
              </w:rPr>
            </w:pPr>
            <w:r w:rsidRPr="0078336F">
              <w:rPr>
                <w:sz w:val="20"/>
                <w:szCs w:val="20"/>
              </w:rPr>
              <w:t>PCQI / Cumplimiento</w:t>
            </w:r>
          </w:p>
        </w:tc>
      </w:tr>
    </w:tbl>
    <w:p w14:paraId="7F51CF60" w14:textId="77777777" w:rsidR="0046503C" w:rsidRDefault="0046503C" w:rsidP="0046503C">
      <w:pPr>
        <w:spacing w:line="276" w:lineRule="auto"/>
        <w:jc w:val="both"/>
        <w:rPr>
          <w:b/>
          <w:sz w:val="16"/>
          <w:szCs w:val="16"/>
        </w:rPr>
      </w:pPr>
    </w:p>
    <w:p w14:paraId="1E9CDE7A" w14:textId="2A57A496" w:rsidR="0046503C" w:rsidRPr="0078336F" w:rsidRDefault="0046503C" w:rsidP="0046503C">
      <w:pPr>
        <w:spacing w:line="276" w:lineRule="auto"/>
        <w:jc w:val="both"/>
        <w:rPr>
          <w:b/>
          <w:sz w:val="16"/>
          <w:szCs w:val="16"/>
        </w:rPr>
      </w:pPr>
      <w:r w:rsidRPr="0078336F">
        <w:rPr>
          <w:b/>
          <w:sz w:val="16"/>
          <w:szCs w:val="16"/>
        </w:rPr>
        <w:t>Requisitos:</w:t>
      </w:r>
    </w:p>
    <w:p w14:paraId="030FBCC6" w14:textId="77777777" w:rsidR="0046503C" w:rsidRPr="0078336F" w:rsidRDefault="0046503C" w:rsidP="0046503C">
      <w:pPr>
        <w:pStyle w:val="ListParagraph"/>
        <w:numPr>
          <w:ilvl w:val="0"/>
          <w:numId w:val="1"/>
        </w:numPr>
        <w:spacing w:line="276" w:lineRule="auto"/>
        <w:ind w:leftChars="0"/>
        <w:contextualSpacing/>
        <w:jc w:val="both"/>
        <w:rPr>
          <w:sz w:val="16"/>
          <w:szCs w:val="16"/>
        </w:rPr>
      </w:pPr>
      <w:r w:rsidRPr="0078336F">
        <w:rPr>
          <w:sz w:val="16"/>
          <w:szCs w:val="16"/>
        </w:rPr>
        <w:t>El alumno ha leído o recibido una traducción verbal de la totalidad o parte de la política, procedimiento, método o SOP para los cuales está siendo capacitado.</w:t>
      </w:r>
    </w:p>
    <w:p w14:paraId="0DC9B23A" w14:textId="77777777" w:rsidR="0046503C" w:rsidRPr="0078336F" w:rsidRDefault="0046503C" w:rsidP="0046503C">
      <w:pPr>
        <w:pStyle w:val="ListParagraph"/>
        <w:numPr>
          <w:ilvl w:val="0"/>
          <w:numId w:val="1"/>
        </w:numPr>
        <w:spacing w:line="276" w:lineRule="auto"/>
        <w:ind w:leftChars="0"/>
        <w:contextualSpacing/>
        <w:jc w:val="both"/>
        <w:rPr>
          <w:sz w:val="16"/>
          <w:szCs w:val="16"/>
        </w:rPr>
      </w:pPr>
      <w:r w:rsidRPr="0078336F">
        <w:rPr>
          <w:sz w:val="16"/>
          <w:szCs w:val="16"/>
        </w:rPr>
        <w:t>El alumno ha demostrado la tarea que debe realizar o el procedimiento para el cual está siendo capacitado según sea necesario.</w:t>
      </w:r>
    </w:p>
    <w:p w14:paraId="0DC71AB1" w14:textId="77777777" w:rsidR="0046503C" w:rsidRPr="0046503C" w:rsidRDefault="0046503C" w:rsidP="0046503C">
      <w:pPr>
        <w:pStyle w:val="ListParagraph"/>
        <w:numPr>
          <w:ilvl w:val="0"/>
          <w:numId w:val="1"/>
        </w:numPr>
        <w:spacing w:line="276" w:lineRule="auto"/>
        <w:ind w:leftChars="0"/>
        <w:contextualSpacing/>
        <w:jc w:val="both"/>
        <w:rPr>
          <w:sz w:val="16"/>
          <w:szCs w:val="16"/>
        </w:rPr>
      </w:pPr>
      <w:r w:rsidRPr="0078336F">
        <w:rPr>
          <w:sz w:val="16"/>
          <w:szCs w:val="16"/>
        </w:rPr>
        <w:t>El alumno ha demostrado la capacidad de realizar la tarea con competencia aceptable y con la supervisión mínima requerida.</w:t>
      </w:r>
    </w:p>
    <w:p w14:paraId="0E4F214F" w14:textId="2FA733C4" w:rsidR="00617320" w:rsidRDefault="00617320" w:rsidP="0046503C">
      <w:pPr>
        <w:spacing w:line="276" w:lineRule="auto"/>
        <w:rPr>
          <w:b/>
          <w:bCs/>
          <w:i/>
          <w:iCs/>
          <w:color w:val="4472C4" w:themeColor="accent1"/>
          <w:sz w:val="18"/>
          <w:szCs w:val="18"/>
          <w:u w:val="single"/>
        </w:rPr>
      </w:pPr>
    </w:p>
    <w:p w14:paraId="3C79B75A" w14:textId="71133C4B" w:rsidR="00617320" w:rsidRDefault="00617320" w:rsidP="0037232A">
      <w:pPr>
        <w:spacing w:line="276" w:lineRule="auto"/>
        <w:jc w:val="center"/>
        <w:rPr>
          <w:b/>
          <w:bCs/>
          <w:i/>
          <w:iCs/>
          <w:color w:val="4472C4" w:themeColor="accent1"/>
          <w:sz w:val="18"/>
          <w:szCs w:val="18"/>
          <w:u w:val="single"/>
        </w:rPr>
      </w:pPr>
    </w:p>
    <w:p w14:paraId="09FCEDE1" w14:textId="15DC621F" w:rsidR="00617320" w:rsidRDefault="00617320" w:rsidP="0037232A">
      <w:pPr>
        <w:spacing w:line="276" w:lineRule="auto"/>
        <w:jc w:val="center"/>
        <w:rPr>
          <w:b/>
          <w:bCs/>
          <w:i/>
          <w:iCs/>
          <w:color w:val="4472C4" w:themeColor="accent1"/>
          <w:sz w:val="18"/>
          <w:szCs w:val="18"/>
          <w:u w:val="single"/>
        </w:rPr>
      </w:pPr>
    </w:p>
    <w:p w14:paraId="42AD02FF" w14:textId="7AA89D4A" w:rsidR="00617320" w:rsidRDefault="00617320" w:rsidP="0037232A">
      <w:pPr>
        <w:spacing w:line="276" w:lineRule="auto"/>
        <w:jc w:val="center"/>
        <w:rPr>
          <w:b/>
          <w:bCs/>
          <w:i/>
          <w:iCs/>
          <w:color w:val="4472C4" w:themeColor="accent1"/>
          <w:sz w:val="18"/>
          <w:szCs w:val="18"/>
          <w:u w:val="single"/>
        </w:rPr>
      </w:pPr>
    </w:p>
    <w:p w14:paraId="31A72C13" w14:textId="579C9683" w:rsidR="00617320" w:rsidRDefault="00617320" w:rsidP="0037232A">
      <w:pPr>
        <w:spacing w:line="276" w:lineRule="auto"/>
        <w:jc w:val="center"/>
        <w:rPr>
          <w:b/>
          <w:bCs/>
          <w:i/>
          <w:iCs/>
          <w:color w:val="4472C4" w:themeColor="accent1"/>
          <w:sz w:val="18"/>
          <w:szCs w:val="18"/>
          <w:u w:val="single"/>
        </w:rPr>
      </w:pPr>
    </w:p>
    <w:p w14:paraId="2D4705B8" w14:textId="05FB6C02" w:rsidR="00617320" w:rsidRDefault="00617320" w:rsidP="0037232A">
      <w:pPr>
        <w:spacing w:line="276" w:lineRule="auto"/>
        <w:jc w:val="center"/>
        <w:rPr>
          <w:b/>
          <w:bCs/>
          <w:i/>
          <w:iCs/>
          <w:color w:val="4472C4" w:themeColor="accent1"/>
          <w:sz w:val="18"/>
          <w:szCs w:val="18"/>
          <w:u w:val="single"/>
        </w:rPr>
      </w:pPr>
    </w:p>
    <w:p w14:paraId="196B2C05" w14:textId="62C65CD1" w:rsidR="00617320" w:rsidRDefault="00617320" w:rsidP="0037232A">
      <w:pPr>
        <w:spacing w:line="276" w:lineRule="auto"/>
        <w:jc w:val="center"/>
        <w:rPr>
          <w:b/>
          <w:bCs/>
          <w:i/>
          <w:iCs/>
          <w:color w:val="4472C4" w:themeColor="accent1"/>
          <w:sz w:val="18"/>
          <w:szCs w:val="18"/>
          <w:u w:val="single"/>
        </w:rPr>
      </w:pPr>
    </w:p>
    <w:p w14:paraId="6EE3A972" w14:textId="201C0206" w:rsidR="00617320" w:rsidRDefault="00617320" w:rsidP="0037232A">
      <w:pPr>
        <w:spacing w:line="276" w:lineRule="auto"/>
        <w:jc w:val="center"/>
        <w:rPr>
          <w:b/>
          <w:bCs/>
          <w:i/>
          <w:iCs/>
          <w:color w:val="4472C4" w:themeColor="accent1"/>
          <w:sz w:val="18"/>
          <w:szCs w:val="18"/>
          <w:u w:val="single"/>
        </w:rPr>
      </w:pPr>
    </w:p>
    <w:p w14:paraId="39DA51F9" w14:textId="77777777" w:rsidR="00D24899" w:rsidRPr="0037232A" w:rsidRDefault="00D24899" w:rsidP="0037232A">
      <w:pPr>
        <w:spacing w:line="276" w:lineRule="auto"/>
        <w:contextualSpacing/>
        <w:jc w:val="center"/>
        <w:rPr>
          <w:b/>
          <w:bCs/>
          <w:i/>
          <w:iCs/>
          <w:sz w:val="18"/>
          <w:szCs w:val="18"/>
        </w:rPr>
      </w:pPr>
    </w:p>
    <w:sectPr w:rsidR="00D24899" w:rsidRPr="0037232A" w:rsidSect="00D831DE">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7C034" w14:textId="77777777" w:rsidR="0025134A" w:rsidRDefault="0025134A" w:rsidP="0037232A">
      <w:r>
        <w:separator/>
      </w:r>
    </w:p>
  </w:endnote>
  <w:endnote w:type="continuationSeparator" w:id="0">
    <w:p w14:paraId="67A8AA0D" w14:textId="77777777" w:rsidR="0025134A" w:rsidRDefault="0025134A" w:rsidP="00372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337F2111" w14:textId="77777777" w:rsidTr="00403CDD">
      <w:trPr>
        <w:trHeight w:val="460"/>
      </w:trPr>
      <w:tc>
        <w:tcPr>
          <w:tcW w:w="2142" w:type="dxa"/>
          <w:shd w:val="clear" w:color="auto" w:fill="auto"/>
        </w:tcPr>
        <w:p w14:paraId="026B8D1B" w14:textId="3A30A0AD" w:rsidR="00251CD3" w:rsidRPr="00631CC5" w:rsidRDefault="009C4BCB" w:rsidP="00251CD3">
          <w:pPr>
            <w:tabs>
              <w:tab w:val="center" w:pos="4680"/>
              <w:tab w:val="right" w:pos="9360"/>
            </w:tabs>
            <w:rPr>
              <w:rFonts w:eastAsia="Calibri"/>
              <w:color w:val="000000"/>
              <w:sz w:val="18"/>
            </w:rPr>
          </w:pPr>
          <w:bookmarkStart w:id="10" w:name="_Hlk97103938"/>
          <w:r>
            <w:rPr>
              <w:rFonts w:eastAsia="Calibri"/>
              <w:color w:val="000000"/>
              <w:sz w:val="18"/>
            </w:rPr>
            <w:t>20231129.R1</w:t>
          </w:r>
        </w:p>
      </w:tc>
      <w:tc>
        <w:tcPr>
          <w:tcW w:w="5368" w:type="dxa"/>
          <w:shd w:val="clear" w:color="auto" w:fill="auto"/>
        </w:tcPr>
        <w:p w14:paraId="73110877" w14:textId="070E1F40" w:rsidR="00251CD3" w:rsidRPr="002F34CD" w:rsidRDefault="005103E1" w:rsidP="00BC2BA8">
          <w:pPr>
            <w:tabs>
              <w:tab w:val="center" w:pos="4680"/>
              <w:tab w:val="right" w:pos="9360"/>
            </w:tabs>
            <w:spacing w:line="276" w:lineRule="auto"/>
            <w:jc w:val="center"/>
            <w:rPr>
              <w:rFonts w:eastAsia="Calibri"/>
              <w:b/>
              <w:sz w:val="18"/>
            </w:rPr>
          </w:pPr>
          <w:r w:rsidRPr="00093FC0">
            <w:rPr>
              <w:b/>
              <w:bCs/>
              <w:sz w:val="18"/>
              <w:szCs w:val="18"/>
              <w:lang w:val="en-PH"/>
            </w:rPr>
            <w:t>KAV America AG, Inc.</w:t>
          </w:r>
        </w:p>
        <w:p w14:paraId="6F7EBE42" w14:textId="67B0FD8E" w:rsidR="00251CD3" w:rsidRPr="00816C12" w:rsidRDefault="005103E1" w:rsidP="00BC2BA8">
          <w:pPr>
            <w:tabs>
              <w:tab w:val="center" w:pos="4680"/>
              <w:tab w:val="right" w:pos="9360"/>
            </w:tabs>
            <w:spacing w:line="276" w:lineRule="auto"/>
            <w:jc w:val="center"/>
            <w:rPr>
              <w:rFonts w:eastAsia="Calibri"/>
              <w:color w:val="000000"/>
              <w:sz w:val="18"/>
            </w:rPr>
          </w:pPr>
          <w:r w:rsidRPr="00093FC0">
            <w:rPr>
              <w:rFonts w:eastAsia="MS PGothic"/>
              <w:sz w:val="18"/>
              <w:szCs w:val="18"/>
              <w:lang w:val="en-PH"/>
            </w:rPr>
            <w:t>422 E. Comercial Rd. San Bernardino, CA 92408</w:t>
          </w:r>
        </w:p>
      </w:tc>
      <w:tc>
        <w:tcPr>
          <w:tcW w:w="2570" w:type="dxa"/>
          <w:shd w:val="clear" w:color="auto" w:fill="auto"/>
        </w:tcPr>
        <w:p w14:paraId="6C55D2A6" w14:textId="2DB13A2C" w:rsidR="00251CD3" w:rsidRPr="00245DBF" w:rsidRDefault="00D20C01" w:rsidP="00251CD3">
          <w:pPr>
            <w:tabs>
              <w:tab w:val="center" w:pos="4680"/>
              <w:tab w:val="right" w:pos="9360"/>
            </w:tabs>
            <w:jc w:val="right"/>
            <w:rPr>
              <w:rFonts w:eastAsia="Calibri"/>
              <w:color w:val="FF0000"/>
              <w:sz w:val="18"/>
            </w:rPr>
          </w:pPr>
          <w:r>
            <w:rPr>
              <w:rFonts w:eastAsia="Calibri"/>
              <w:sz w:val="18"/>
            </w:rPr>
            <w:t>KAV-QMS-2.4.7.P0.L0</w:t>
          </w:r>
          <w:r w:rsidR="00617320">
            <w:rPr>
              <w:rFonts w:eastAsia="Calibri"/>
              <w:sz w:val="18"/>
            </w:rPr>
            <w:t>.ES</w:t>
          </w:r>
        </w:p>
      </w:tc>
    </w:tr>
  </w:tbl>
  <w:bookmarkEnd w:id="10"/>
  <w:p w14:paraId="2F245F45" w14:textId="77777777" w:rsidR="00AA2E10" w:rsidRPr="00D831DE" w:rsidRDefault="009C4BCB"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9516F" w14:textId="77777777" w:rsidR="0025134A" w:rsidRDefault="0025134A" w:rsidP="0037232A">
      <w:r>
        <w:separator/>
      </w:r>
    </w:p>
  </w:footnote>
  <w:footnote w:type="continuationSeparator" w:id="0">
    <w:p w14:paraId="68ADFAD5" w14:textId="77777777" w:rsidR="0025134A" w:rsidRDefault="0025134A" w:rsidP="003723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E95C4" w14:textId="77777777" w:rsidR="00AA2E10" w:rsidRPr="00D831DE" w:rsidRDefault="009C4BCB" w:rsidP="001D4B1F">
    <w:pPr>
      <w:pStyle w:val="Header"/>
      <w:jc w:val="center"/>
    </w:pPr>
    <w:r w:rsidRPr="008C7CA2">
      <w:rPr>
        <w:rFonts w:eastAsia="MS PGothic"/>
        <w:noProof/>
        <w:lang w:eastAsia="en-US"/>
      </w:rPr>
      <w:drawing>
        <wp:anchor distT="0" distB="0" distL="114300" distR="114300" simplePos="0" relativeHeight="251659264" behindDoc="1" locked="0" layoutInCell="1" allowOverlap="1" wp14:anchorId="20BB907C" wp14:editId="7A7812ED">
          <wp:simplePos x="0" y="0"/>
          <wp:positionH relativeFrom="margin">
            <wp:align>center</wp:align>
          </wp:positionH>
          <wp:positionV relativeFrom="paragraph">
            <wp:posOffset>112727</wp:posOffset>
          </wp:positionV>
          <wp:extent cx="1359547" cy="61264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59547" cy="61264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337F"/>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6F458E"/>
    <w:multiLevelType w:val="multilevel"/>
    <w:tmpl w:val="4F468F4E"/>
    <w:lvl w:ilvl="0">
      <w:start w:val="2"/>
      <w:numFmt w:val="decimal"/>
      <w:lvlText w:val="%1"/>
      <w:lvlJc w:val="left"/>
      <w:pPr>
        <w:ind w:left="600" w:hanging="600"/>
      </w:pPr>
      <w:rPr>
        <w:rFonts w:hint="default"/>
      </w:rPr>
    </w:lvl>
    <w:lvl w:ilvl="1">
      <w:start w:val="1"/>
      <w:numFmt w:val="decimal"/>
      <w:lvlText w:val="%1.%2"/>
      <w:lvlJc w:val="left"/>
      <w:pPr>
        <w:ind w:left="720" w:hanging="600"/>
      </w:pPr>
      <w:rPr>
        <w:rFonts w:hint="default"/>
      </w:rPr>
    </w:lvl>
    <w:lvl w:ilvl="2">
      <w:start w:val="3"/>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 w15:restartNumberingAfterBreak="0">
    <w:nsid w:val="060F18FE"/>
    <w:multiLevelType w:val="multilevel"/>
    <w:tmpl w:val="01CC425E"/>
    <w:lvl w:ilvl="0">
      <w:start w:val="2"/>
      <w:numFmt w:val="decimal"/>
      <w:lvlText w:val="%1"/>
      <w:lvlJc w:val="left"/>
      <w:pPr>
        <w:ind w:left="600" w:hanging="600"/>
      </w:pPr>
      <w:rPr>
        <w:rFonts w:hint="default"/>
      </w:rPr>
    </w:lvl>
    <w:lvl w:ilvl="1">
      <w:start w:val="1"/>
      <w:numFmt w:val="decimal"/>
      <w:lvlText w:val="%1.%2"/>
      <w:lvlJc w:val="left"/>
      <w:pPr>
        <w:ind w:left="720" w:hanging="600"/>
      </w:pPr>
      <w:rPr>
        <w:rFonts w:hint="default"/>
      </w:rPr>
    </w:lvl>
    <w:lvl w:ilvl="2">
      <w:start w:val="2"/>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 w15:restartNumberingAfterBreak="0">
    <w:nsid w:val="06D12C69"/>
    <w:multiLevelType w:val="hybridMultilevel"/>
    <w:tmpl w:val="E92612B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043EDA"/>
    <w:multiLevelType w:val="multilevel"/>
    <w:tmpl w:val="BF48B78C"/>
    <w:lvl w:ilvl="0">
      <w:start w:val="2"/>
      <w:numFmt w:val="decimal"/>
      <w:lvlText w:val="%1"/>
      <w:lvlJc w:val="left"/>
      <w:pPr>
        <w:ind w:left="600" w:hanging="600"/>
      </w:pPr>
      <w:rPr>
        <w:rFonts w:hint="default"/>
      </w:rPr>
    </w:lvl>
    <w:lvl w:ilvl="1">
      <w:start w:val="1"/>
      <w:numFmt w:val="decimal"/>
      <w:lvlText w:val="%1.%2"/>
      <w:lvlJc w:val="left"/>
      <w:pPr>
        <w:ind w:left="1272" w:hanging="600"/>
      </w:pPr>
      <w:rPr>
        <w:rFonts w:hint="default"/>
      </w:rPr>
    </w:lvl>
    <w:lvl w:ilvl="2">
      <w:start w:val="2"/>
      <w:numFmt w:val="decimal"/>
      <w:lvlText w:val="%1.%2.%3"/>
      <w:lvlJc w:val="left"/>
      <w:pPr>
        <w:ind w:left="2064" w:hanging="720"/>
      </w:pPr>
      <w:rPr>
        <w:rFonts w:hint="default"/>
      </w:rPr>
    </w:lvl>
    <w:lvl w:ilvl="3">
      <w:start w:val="1"/>
      <w:numFmt w:val="decimal"/>
      <w:lvlText w:val="%1.%2.%3.%4"/>
      <w:lvlJc w:val="left"/>
      <w:pPr>
        <w:ind w:left="2736" w:hanging="72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7176" w:hanging="1800"/>
      </w:pPr>
      <w:rPr>
        <w:rFonts w:hint="default"/>
      </w:rPr>
    </w:lvl>
  </w:abstractNum>
  <w:abstractNum w:abstractNumId="5" w15:restartNumberingAfterBreak="0">
    <w:nsid w:val="0B697466"/>
    <w:multiLevelType w:val="hybridMultilevel"/>
    <w:tmpl w:val="9E94FC2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 w15:restartNumberingAfterBreak="0">
    <w:nsid w:val="0B7B0C73"/>
    <w:multiLevelType w:val="multilevel"/>
    <w:tmpl w:val="A1EA2A94"/>
    <w:lvl w:ilvl="0">
      <w:start w:val="4"/>
      <w:numFmt w:val="decimal"/>
      <w:lvlText w:val="%1"/>
      <w:lvlJc w:val="left"/>
      <w:pPr>
        <w:ind w:left="375" w:hanging="375"/>
      </w:pPr>
      <w:rPr>
        <w:rFonts w:hint="default"/>
      </w:rPr>
    </w:lvl>
    <w:lvl w:ilvl="1">
      <w:start w:val="1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D2261"/>
    <w:multiLevelType w:val="multilevel"/>
    <w:tmpl w:val="926A8C8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C95D7C"/>
    <w:multiLevelType w:val="hybridMultilevel"/>
    <w:tmpl w:val="69E267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E1689"/>
    <w:multiLevelType w:val="multilevel"/>
    <w:tmpl w:val="8792917A"/>
    <w:lvl w:ilvl="0">
      <w:start w:val="2"/>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4952EFF"/>
    <w:multiLevelType w:val="multilevel"/>
    <w:tmpl w:val="0409001F"/>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D81A43"/>
    <w:multiLevelType w:val="hybridMultilevel"/>
    <w:tmpl w:val="F3EC5C70"/>
    <w:lvl w:ilvl="0" w:tplc="04090015">
      <w:start w:val="1"/>
      <w:numFmt w:val="upperLetter"/>
      <w:lvlText w:val="%1."/>
      <w:lvlJc w:val="left"/>
      <w:pPr>
        <w:ind w:left="1426" w:hanging="360"/>
      </w:p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15" w15:restartNumberingAfterBreak="0">
    <w:nsid w:val="260420D2"/>
    <w:multiLevelType w:val="hybridMultilevel"/>
    <w:tmpl w:val="9E94FC2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6" w15:restartNumberingAfterBreak="0">
    <w:nsid w:val="323B3FDD"/>
    <w:multiLevelType w:val="hybridMultilevel"/>
    <w:tmpl w:val="4EEC4974"/>
    <w:lvl w:ilvl="0" w:tplc="738AE212">
      <w:start w:val="1"/>
      <w:numFmt w:val="decimal"/>
      <w:lvlText w:val="%1."/>
      <w:lvlJc w:val="left"/>
      <w:pPr>
        <w:ind w:left="7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D1B70DC"/>
    <w:multiLevelType w:val="hybridMultilevel"/>
    <w:tmpl w:val="69E267C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E60353F"/>
    <w:multiLevelType w:val="hybridMultilevel"/>
    <w:tmpl w:val="E65E4B6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F7317F"/>
    <w:multiLevelType w:val="multilevel"/>
    <w:tmpl w:val="09A2F3F6"/>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1C61AA6"/>
    <w:multiLevelType w:val="multilevel"/>
    <w:tmpl w:val="19787F30"/>
    <w:lvl w:ilvl="0">
      <w:start w:val="2"/>
      <w:numFmt w:val="decimal"/>
      <w:lvlText w:val="%1"/>
      <w:lvlJc w:val="left"/>
      <w:pPr>
        <w:ind w:left="600" w:hanging="600"/>
      </w:pPr>
      <w:rPr>
        <w:rFonts w:hint="default"/>
      </w:rPr>
    </w:lvl>
    <w:lvl w:ilvl="1">
      <w:start w:val="3"/>
      <w:numFmt w:val="decimal"/>
      <w:lvlText w:val="%1.%2"/>
      <w:lvlJc w:val="left"/>
      <w:pPr>
        <w:ind w:left="720" w:hanging="60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2" w15:restartNumberingAfterBreak="0">
    <w:nsid w:val="43984DE5"/>
    <w:multiLevelType w:val="multilevel"/>
    <w:tmpl w:val="2DD843AC"/>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7717296"/>
    <w:multiLevelType w:val="hybridMultilevel"/>
    <w:tmpl w:val="4BFA347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77F20EA"/>
    <w:multiLevelType w:val="hybridMultilevel"/>
    <w:tmpl w:val="8796FE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D1711B"/>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53D4DB3"/>
    <w:multiLevelType w:val="hybridMultilevel"/>
    <w:tmpl w:val="4BFA347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71E6272"/>
    <w:multiLevelType w:val="hybridMultilevel"/>
    <w:tmpl w:val="15FE2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9D5EFF"/>
    <w:multiLevelType w:val="hybridMultilevel"/>
    <w:tmpl w:val="57EC7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7838D5"/>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5DB5EA2"/>
    <w:multiLevelType w:val="multilevel"/>
    <w:tmpl w:val="93F6D832"/>
    <w:lvl w:ilvl="0">
      <w:start w:val="2"/>
      <w:numFmt w:val="decimal"/>
      <w:lvlText w:val="%1"/>
      <w:lvlJc w:val="left"/>
      <w:pPr>
        <w:ind w:left="600" w:hanging="600"/>
      </w:pPr>
      <w:rPr>
        <w:rFonts w:hint="default"/>
      </w:rPr>
    </w:lvl>
    <w:lvl w:ilvl="1">
      <w:start w:val="3"/>
      <w:numFmt w:val="decimal"/>
      <w:lvlText w:val="%1.%2"/>
      <w:lvlJc w:val="left"/>
      <w:pPr>
        <w:ind w:left="720" w:hanging="600"/>
      </w:pPr>
      <w:rPr>
        <w:rFonts w:hint="default"/>
      </w:rPr>
    </w:lvl>
    <w:lvl w:ilvl="2">
      <w:start w:val="3"/>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1" w15:restartNumberingAfterBreak="0">
    <w:nsid w:val="6B3D49C2"/>
    <w:multiLevelType w:val="hybridMultilevel"/>
    <w:tmpl w:val="C928AA0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72B13651"/>
    <w:multiLevelType w:val="hybridMultilevel"/>
    <w:tmpl w:val="F3EC5C70"/>
    <w:lvl w:ilvl="0" w:tplc="04090015">
      <w:start w:val="1"/>
      <w:numFmt w:val="upperLetter"/>
      <w:lvlText w:val="%1."/>
      <w:lvlJc w:val="left"/>
      <w:pPr>
        <w:ind w:left="1426" w:hanging="360"/>
      </w:p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33"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75D02E4"/>
    <w:multiLevelType w:val="hybridMultilevel"/>
    <w:tmpl w:val="4EEC4974"/>
    <w:lvl w:ilvl="0" w:tplc="738AE212">
      <w:start w:val="1"/>
      <w:numFmt w:val="decimal"/>
      <w:lvlText w:val="%1."/>
      <w:lvlJc w:val="left"/>
      <w:pPr>
        <w:ind w:left="7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821101"/>
    <w:multiLevelType w:val="hybridMultilevel"/>
    <w:tmpl w:val="1938E726"/>
    <w:lvl w:ilvl="0" w:tplc="BC549246">
      <w:start w:val="1"/>
      <w:numFmt w:val="decimal"/>
      <w:lvlText w:val="%1."/>
      <w:lvlJc w:val="left"/>
      <w:pPr>
        <w:ind w:left="330" w:hanging="360"/>
      </w:pPr>
      <w:rPr>
        <w:rFonts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36" w15:restartNumberingAfterBreak="0">
    <w:nsid w:val="780A7A47"/>
    <w:multiLevelType w:val="multilevel"/>
    <w:tmpl w:val="79902688"/>
    <w:lvl w:ilvl="0">
      <w:start w:val="7"/>
      <w:numFmt w:val="decimal"/>
      <w:lvlText w:val="%1"/>
      <w:lvlJc w:val="left"/>
      <w:pPr>
        <w:ind w:left="360" w:hanging="360"/>
      </w:pPr>
      <w:rPr>
        <w:rFonts w:hint="default"/>
      </w:rPr>
    </w:lvl>
    <w:lvl w:ilvl="1">
      <w:start w:val="4"/>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num w:numId="1" w16cid:durableId="357127905">
    <w:abstractNumId w:val="8"/>
  </w:num>
  <w:num w:numId="2" w16cid:durableId="1535267309">
    <w:abstractNumId w:val="7"/>
  </w:num>
  <w:num w:numId="3" w16cid:durableId="981345584">
    <w:abstractNumId w:val="33"/>
  </w:num>
  <w:num w:numId="4" w16cid:durableId="1059940101">
    <w:abstractNumId w:val="10"/>
  </w:num>
  <w:num w:numId="5" w16cid:durableId="411700044">
    <w:abstractNumId w:val="17"/>
  </w:num>
  <w:num w:numId="6" w16cid:durableId="969282697">
    <w:abstractNumId w:val="13"/>
  </w:num>
  <w:num w:numId="7" w16cid:durableId="446657499">
    <w:abstractNumId w:val="6"/>
  </w:num>
  <w:num w:numId="8" w16cid:durableId="282620477">
    <w:abstractNumId w:val="36"/>
  </w:num>
  <w:num w:numId="9" w16cid:durableId="1069228434">
    <w:abstractNumId w:val="29"/>
  </w:num>
  <w:num w:numId="10" w16cid:durableId="612710675">
    <w:abstractNumId w:val="25"/>
  </w:num>
  <w:num w:numId="11" w16cid:durableId="946347834">
    <w:abstractNumId w:val="22"/>
  </w:num>
  <w:num w:numId="12" w16cid:durableId="1156147064">
    <w:abstractNumId w:val="0"/>
  </w:num>
  <w:num w:numId="13" w16cid:durableId="1624580015">
    <w:abstractNumId w:val="9"/>
  </w:num>
  <w:num w:numId="14" w16cid:durableId="300618736">
    <w:abstractNumId w:val="2"/>
  </w:num>
  <w:num w:numId="15" w16cid:durableId="1582064252">
    <w:abstractNumId w:val="4"/>
  </w:num>
  <w:num w:numId="16" w16cid:durableId="1016348471">
    <w:abstractNumId w:val="1"/>
  </w:num>
  <w:num w:numId="17" w16cid:durableId="696125771">
    <w:abstractNumId w:val="20"/>
  </w:num>
  <w:num w:numId="18" w16cid:durableId="2072147986">
    <w:abstractNumId w:val="21"/>
  </w:num>
  <w:num w:numId="19" w16cid:durableId="2136408389">
    <w:abstractNumId w:val="12"/>
  </w:num>
  <w:num w:numId="20" w16cid:durableId="1668098331">
    <w:abstractNumId w:val="30"/>
  </w:num>
  <w:num w:numId="21" w16cid:durableId="2100783847">
    <w:abstractNumId w:val="35"/>
  </w:num>
  <w:num w:numId="22" w16cid:durableId="74010271">
    <w:abstractNumId w:val="28"/>
  </w:num>
  <w:num w:numId="23" w16cid:durableId="740101297">
    <w:abstractNumId w:val="16"/>
  </w:num>
  <w:num w:numId="24" w16cid:durableId="794910706">
    <w:abstractNumId w:val="27"/>
  </w:num>
  <w:num w:numId="25" w16cid:durableId="2132165708">
    <w:abstractNumId w:val="24"/>
  </w:num>
  <w:num w:numId="26" w16cid:durableId="950480352">
    <w:abstractNumId w:val="11"/>
  </w:num>
  <w:num w:numId="27" w16cid:durableId="1401633800">
    <w:abstractNumId w:val="15"/>
  </w:num>
  <w:num w:numId="28" w16cid:durableId="1135299490">
    <w:abstractNumId w:val="32"/>
  </w:num>
  <w:num w:numId="29" w16cid:durableId="1143082349">
    <w:abstractNumId w:val="23"/>
  </w:num>
  <w:num w:numId="30" w16cid:durableId="840199597">
    <w:abstractNumId w:val="19"/>
  </w:num>
  <w:num w:numId="31" w16cid:durableId="1343170338">
    <w:abstractNumId w:val="3"/>
  </w:num>
  <w:num w:numId="32" w16cid:durableId="1336154993">
    <w:abstractNumId w:val="34"/>
  </w:num>
  <w:num w:numId="33" w16cid:durableId="831338866">
    <w:abstractNumId w:val="5"/>
  </w:num>
  <w:num w:numId="34" w16cid:durableId="1893038723">
    <w:abstractNumId w:val="18"/>
  </w:num>
  <w:num w:numId="35" w16cid:durableId="1934311916">
    <w:abstractNumId w:val="14"/>
  </w:num>
  <w:num w:numId="36" w16cid:durableId="642544409">
    <w:abstractNumId w:val="26"/>
  </w:num>
  <w:num w:numId="37" w16cid:durableId="68979376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3tDQ3NTIDEgZGJko6SsGpxcWZ+XkgBYa1ADEvWb0sAAAA"/>
  </w:docVars>
  <w:rsids>
    <w:rsidRoot w:val="0037232A"/>
    <w:rsid w:val="000B7245"/>
    <w:rsid w:val="001D7ED7"/>
    <w:rsid w:val="0025134A"/>
    <w:rsid w:val="0037232A"/>
    <w:rsid w:val="003854B3"/>
    <w:rsid w:val="003D53AE"/>
    <w:rsid w:val="0046503C"/>
    <w:rsid w:val="005103E1"/>
    <w:rsid w:val="00600A9A"/>
    <w:rsid w:val="00617320"/>
    <w:rsid w:val="0063239B"/>
    <w:rsid w:val="006C546D"/>
    <w:rsid w:val="007006E8"/>
    <w:rsid w:val="00715EFE"/>
    <w:rsid w:val="0078336F"/>
    <w:rsid w:val="007C60E7"/>
    <w:rsid w:val="007D021B"/>
    <w:rsid w:val="00840506"/>
    <w:rsid w:val="00857131"/>
    <w:rsid w:val="008D61CB"/>
    <w:rsid w:val="009C4BCB"/>
    <w:rsid w:val="00A04017"/>
    <w:rsid w:val="00A6239B"/>
    <w:rsid w:val="00A67023"/>
    <w:rsid w:val="00AB761F"/>
    <w:rsid w:val="00AF0F06"/>
    <w:rsid w:val="00B4396F"/>
    <w:rsid w:val="00B50C8F"/>
    <w:rsid w:val="00B56E94"/>
    <w:rsid w:val="00B73C87"/>
    <w:rsid w:val="00B75068"/>
    <w:rsid w:val="00BC2BA8"/>
    <w:rsid w:val="00C3647F"/>
    <w:rsid w:val="00C96B44"/>
    <w:rsid w:val="00D20C01"/>
    <w:rsid w:val="00D24899"/>
    <w:rsid w:val="00DD2AF3"/>
    <w:rsid w:val="00DE3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81BAAF"/>
  <w15:chartTrackingRefBased/>
  <w15:docId w15:val="{67F5D3D7-CFF9-47EA-B339-BEA2D9EE6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7232A"/>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32A"/>
    <w:pPr>
      <w:ind w:leftChars="400" w:left="708"/>
    </w:pPr>
  </w:style>
  <w:style w:type="paragraph" w:styleId="Header">
    <w:name w:val="header"/>
    <w:basedOn w:val="Normal"/>
    <w:link w:val="HeaderChar"/>
    <w:uiPriority w:val="99"/>
    <w:unhideWhenUsed/>
    <w:rsid w:val="0037232A"/>
    <w:pPr>
      <w:tabs>
        <w:tab w:val="center" w:pos="4513"/>
        <w:tab w:val="right" w:pos="9026"/>
      </w:tabs>
      <w:snapToGrid w:val="0"/>
    </w:pPr>
  </w:style>
  <w:style w:type="character" w:customStyle="1" w:styleId="HeaderChar">
    <w:name w:val="Header Char"/>
    <w:basedOn w:val="DefaultParagraphFont"/>
    <w:link w:val="Header"/>
    <w:uiPriority w:val="99"/>
    <w:rsid w:val="0037232A"/>
    <w:rPr>
      <w:rFonts w:ascii="Arial" w:eastAsiaTheme="minorEastAsia" w:hAnsi="Arial" w:cs="Arial"/>
      <w:lang w:val="es" w:eastAsia="ja-JP"/>
    </w:rPr>
  </w:style>
  <w:style w:type="character" w:styleId="Hyperlink">
    <w:name w:val="Hyperlink"/>
    <w:basedOn w:val="DefaultParagraphFont"/>
    <w:uiPriority w:val="99"/>
    <w:unhideWhenUsed/>
    <w:qFormat/>
    <w:rsid w:val="0037232A"/>
    <w:rPr>
      <w:color w:val="0000FF"/>
      <w:u w:val="single"/>
    </w:rPr>
  </w:style>
  <w:style w:type="table" w:styleId="TableGrid">
    <w:name w:val="Table Grid"/>
    <w:basedOn w:val="TableNormal"/>
    <w:uiPriority w:val="59"/>
    <w:qFormat/>
    <w:rsid w:val="0037232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7232A"/>
    <w:pPr>
      <w:tabs>
        <w:tab w:val="center" w:pos="4680"/>
        <w:tab w:val="right" w:pos="9360"/>
      </w:tabs>
    </w:pPr>
  </w:style>
  <w:style w:type="character" w:customStyle="1" w:styleId="FooterChar">
    <w:name w:val="Footer Char"/>
    <w:basedOn w:val="DefaultParagraphFont"/>
    <w:link w:val="Footer"/>
    <w:uiPriority w:val="99"/>
    <w:rsid w:val="0037232A"/>
    <w:rPr>
      <w:rFonts w:ascii="Arial" w:eastAsiaTheme="minorEastAsia" w:hAnsi="Arial" w:cs="Arial"/>
      <w:lang w:val="e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68224">
      <w:bodyDiv w:val="1"/>
      <w:marLeft w:val="0"/>
      <w:marRight w:val="0"/>
      <w:marTop w:val="0"/>
      <w:marBottom w:val="0"/>
      <w:divBdr>
        <w:top w:val="none" w:sz="0" w:space="0" w:color="auto"/>
        <w:left w:val="none" w:sz="0" w:space="0" w:color="auto"/>
        <w:bottom w:val="none" w:sz="0" w:space="0" w:color="auto"/>
        <w:right w:val="none" w:sz="0" w:space="0" w:color="auto"/>
      </w:divBdr>
    </w:div>
    <w:div w:id="398017894">
      <w:bodyDiv w:val="1"/>
      <w:marLeft w:val="0"/>
      <w:marRight w:val="0"/>
      <w:marTop w:val="0"/>
      <w:marBottom w:val="0"/>
      <w:divBdr>
        <w:top w:val="none" w:sz="0" w:space="0" w:color="auto"/>
        <w:left w:val="none" w:sz="0" w:space="0" w:color="auto"/>
        <w:bottom w:val="none" w:sz="0" w:space="0" w:color="auto"/>
        <w:right w:val="none" w:sz="0" w:space="0" w:color="auto"/>
      </w:divBdr>
    </w:div>
    <w:div w:id="486171003">
      <w:bodyDiv w:val="1"/>
      <w:marLeft w:val="0"/>
      <w:marRight w:val="0"/>
      <w:marTop w:val="0"/>
      <w:marBottom w:val="0"/>
      <w:divBdr>
        <w:top w:val="none" w:sz="0" w:space="0" w:color="auto"/>
        <w:left w:val="none" w:sz="0" w:space="0" w:color="auto"/>
        <w:bottom w:val="none" w:sz="0" w:space="0" w:color="auto"/>
        <w:right w:val="none" w:sz="0" w:space="0" w:color="auto"/>
      </w:divBdr>
    </w:div>
    <w:div w:id="743645263">
      <w:bodyDiv w:val="1"/>
      <w:marLeft w:val="0"/>
      <w:marRight w:val="0"/>
      <w:marTop w:val="0"/>
      <w:marBottom w:val="0"/>
      <w:divBdr>
        <w:top w:val="none" w:sz="0" w:space="0" w:color="auto"/>
        <w:left w:val="none" w:sz="0" w:space="0" w:color="auto"/>
        <w:bottom w:val="none" w:sz="0" w:space="0" w:color="auto"/>
        <w:right w:val="none" w:sz="0" w:space="0" w:color="auto"/>
      </w:divBdr>
    </w:div>
    <w:div w:id="994331827">
      <w:bodyDiv w:val="1"/>
      <w:marLeft w:val="0"/>
      <w:marRight w:val="0"/>
      <w:marTop w:val="0"/>
      <w:marBottom w:val="0"/>
      <w:divBdr>
        <w:top w:val="none" w:sz="0" w:space="0" w:color="auto"/>
        <w:left w:val="none" w:sz="0" w:space="0" w:color="auto"/>
        <w:bottom w:val="none" w:sz="0" w:space="0" w:color="auto"/>
        <w:right w:val="none" w:sz="0" w:space="0" w:color="auto"/>
      </w:divBdr>
    </w:div>
    <w:div w:id="197193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37466-5224-45DF-AE9D-B580B0D27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Pages>
  <Words>1149</Words>
  <Characters>6552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 Rose Damayo</cp:lastModifiedBy>
  <cp:revision>19</cp:revision>
  <dcterms:created xsi:type="dcterms:W3CDTF">2022-03-24T19:05:00Z</dcterms:created>
  <dcterms:modified xsi:type="dcterms:W3CDTF">2023-12-18T23:30:00Z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f72bdd6cba559e3634be0ba080539241bd7072559652753b017574bed52bcbb9</vt:lpwstr>
  </property>
</Properties>
</file>