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9A9A9D" w14:textId="060723D6" w:rsidR="006548E9" w:rsidRDefault="00E451F0" w:rsidP="001F4428">
      <w:pPr>
        <w:pStyle w:val="Header"/>
        <w:jc w:val="center"/>
        <w:rPr>
          <w:b/>
        </w:rPr>
      </w:pPr>
      <w:r w:rsidRPr="00E451F0">
        <w:rPr>
          <w:b/>
        </w:rPr>
        <w:t xml:space="preserve">Water Treatment </w:t>
      </w:r>
      <w:r w:rsidR="004C69EF">
        <w:rPr>
          <w:b/>
        </w:rPr>
        <w:t>Lesson</w:t>
      </w:r>
    </w:p>
    <w:p w14:paraId="7CEBCBE6" w14:textId="77777777" w:rsidR="000F6D7B" w:rsidRDefault="000F6D7B" w:rsidP="001F4428">
      <w:pPr>
        <w:pStyle w:val="Header"/>
        <w:jc w:val="center"/>
        <w:rPr>
          <w:b/>
        </w:rPr>
      </w:pPr>
    </w:p>
    <w:p w14:paraId="7185237D" w14:textId="77777777" w:rsidR="00E451F0" w:rsidRDefault="00E451F0" w:rsidP="00E451F0">
      <w:pPr>
        <w:pStyle w:val="ListParagraph"/>
        <w:numPr>
          <w:ilvl w:val="0"/>
          <w:numId w:val="7"/>
        </w:numPr>
        <w:ind w:leftChars="0"/>
        <w:contextualSpacing/>
        <w:jc w:val="both"/>
        <w:rPr>
          <w:sz w:val="20"/>
          <w:szCs w:val="20"/>
        </w:rPr>
      </w:pPr>
      <w:r>
        <w:rPr>
          <w:sz w:val="20"/>
          <w:szCs w:val="20"/>
        </w:rPr>
        <w:t>Policy</w:t>
      </w:r>
    </w:p>
    <w:p w14:paraId="1BAF74DD" w14:textId="77777777" w:rsidR="00E451F0" w:rsidRDefault="00E451F0" w:rsidP="00E451F0">
      <w:pPr>
        <w:pStyle w:val="ListParagraph"/>
        <w:numPr>
          <w:ilvl w:val="0"/>
          <w:numId w:val="8"/>
        </w:numPr>
        <w:ind w:leftChars="0"/>
        <w:contextualSpacing/>
        <w:jc w:val="both"/>
        <w:rPr>
          <w:vanish/>
          <w:sz w:val="20"/>
          <w:szCs w:val="20"/>
        </w:rPr>
      </w:pPr>
    </w:p>
    <w:p w14:paraId="3522FEE7" w14:textId="77777777" w:rsidR="00E451F0" w:rsidRDefault="00E451F0" w:rsidP="00E451F0">
      <w:pPr>
        <w:pStyle w:val="ListParagraph"/>
        <w:numPr>
          <w:ilvl w:val="0"/>
          <w:numId w:val="8"/>
        </w:numPr>
        <w:ind w:leftChars="0"/>
        <w:contextualSpacing/>
        <w:jc w:val="both"/>
        <w:rPr>
          <w:vanish/>
          <w:sz w:val="20"/>
          <w:szCs w:val="20"/>
        </w:rPr>
      </w:pPr>
    </w:p>
    <w:p w14:paraId="1A99BBBD" w14:textId="77777777" w:rsidR="00E451F0" w:rsidRDefault="00E451F0" w:rsidP="00E451F0">
      <w:pPr>
        <w:pStyle w:val="ListParagraph"/>
        <w:numPr>
          <w:ilvl w:val="0"/>
          <w:numId w:val="8"/>
        </w:numPr>
        <w:ind w:leftChars="0"/>
        <w:contextualSpacing/>
        <w:jc w:val="both"/>
        <w:rPr>
          <w:vanish/>
          <w:sz w:val="20"/>
          <w:szCs w:val="20"/>
        </w:rPr>
      </w:pPr>
    </w:p>
    <w:p w14:paraId="16C3F0A5" w14:textId="49FB1EA4" w:rsidR="00E451F0" w:rsidRPr="00E451F0" w:rsidRDefault="00E451F0" w:rsidP="00E451F0">
      <w:pPr>
        <w:pStyle w:val="ListParagraph"/>
        <w:numPr>
          <w:ilvl w:val="1"/>
          <w:numId w:val="9"/>
        </w:numPr>
        <w:ind w:leftChars="0" w:left="810" w:hanging="450"/>
        <w:contextualSpacing/>
        <w:jc w:val="both"/>
        <w:rPr>
          <w:sz w:val="20"/>
          <w:szCs w:val="20"/>
        </w:rPr>
      </w:pPr>
      <w:r w:rsidRPr="00E451F0">
        <w:rPr>
          <w:sz w:val="20"/>
          <w:szCs w:val="20"/>
        </w:rPr>
        <w:t xml:space="preserve">Chemical treatment of water is required to maintain the correct pH or chemical balance in boilers, heaters, or as an ingredient. </w:t>
      </w:r>
    </w:p>
    <w:p w14:paraId="75F39925" w14:textId="77777777" w:rsidR="00E451F0" w:rsidRDefault="00E451F0" w:rsidP="00E451F0">
      <w:pPr>
        <w:pStyle w:val="ListParagraph"/>
        <w:numPr>
          <w:ilvl w:val="1"/>
          <w:numId w:val="9"/>
        </w:numPr>
        <w:ind w:leftChars="0" w:left="810" w:hanging="450"/>
        <w:contextualSpacing/>
        <w:jc w:val="both"/>
        <w:rPr>
          <w:sz w:val="20"/>
          <w:szCs w:val="20"/>
        </w:rPr>
      </w:pPr>
      <w:r>
        <w:rPr>
          <w:sz w:val="20"/>
          <w:szCs w:val="20"/>
        </w:rPr>
        <w:t xml:space="preserve">Treatment is controlled and carefully monitored where the above are required. </w:t>
      </w:r>
    </w:p>
    <w:p w14:paraId="1D470AEB" w14:textId="77777777" w:rsidR="00E451F0" w:rsidRDefault="00E451F0" w:rsidP="00E451F0">
      <w:pPr>
        <w:pStyle w:val="ListParagraph"/>
        <w:numPr>
          <w:ilvl w:val="1"/>
          <w:numId w:val="9"/>
        </w:numPr>
        <w:ind w:leftChars="0" w:left="810" w:hanging="450"/>
        <w:contextualSpacing/>
        <w:jc w:val="both"/>
        <w:rPr>
          <w:sz w:val="20"/>
          <w:szCs w:val="20"/>
        </w:rPr>
      </w:pPr>
      <w:r>
        <w:rPr>
          <w:sz w:val="20"/>
          <w:szCs w:val="20"/>
        </w:rPr>
        <w:t>Any water used in the manufacturing or sanitation process is verified as potable.</w:t>
      </w:r>
    </w:p>
    <w:p w14:paraId="497A9131" w14:textId="77777777" w:rsidR="00E451F0" w:rsidRDefault="00E451F0" w:rsidP="00E451F0">
      <w:pPr>
        <w:pStyle w:val="ListParagraph"/>
        <w:numPr>
          <w:ilvl w:val="1"/>
          <w:numId w:val="9"/>
        </w:numPr>
        <w:ind w:leftChars="0" w:left="810" w:hanging="450"/>
        <w:contextualSpacing/>
        <w:jc w:val="both"/>
        <w:rPr>
          <w:sz w:val="20"/>
          <w:szCs w:val="20"/>
        </w:rPr>
      </w:pPr>
      <w:r>
        <w:rPr>
          <w:sz w:val="20"/>
          <w:szCs w:val="20"/>
        </w:rPr>
        <w:t>Water and boiler (water heater) treatment chemicals are approved and properly stored (refer to 11.6.4).</w:t>
      </w:r>
    </w:p>
    <w:p w14:paraId="7E20EB00" w14:textId="77777777" w:rsidR="00E451F0" w:rsidRDefault="00E451F0" w:rsidP="00E451F0">
      <w:pPr>
        <w:ind w:left="360"/>
        <w:jc w:val="both"/>
        <w:rPr>
          <w:rFonts w:eastAsia="SimSun"/>
          <w:sz w:val="20"/>
          <w:szCs w:val="20"/>
        </w:rPr>
      </w:pPr>
    </w:p>
    <w:p w14:paraId="4FE455E9" w14:textId="77777777" w:rsidR="00E451F0" w:rsidRDefault="00E451F0" w:rsidP="00E451F0">
      <w:pPr>
        <w:pStyle w:val="ListParagraph"/>
        <w:numPr>
          <w:ilvl w:val="0"/>
          <w:numId w:val="9"/>
        </w:numPr>
        <w:ind w:leftChars="0"/>
        <w:contextualSpacing/>
        <w:jc w:val="both"/>
        <w:rPr>
          <w:rFonts w:eastAsia="SimSun"/>
          <w:sz w:val="20"/>
          <w:szCs w:val="20"/>
        </w:rPr>
      </w:pPr>
      <w:r>
        <w:rPr>
          <w:rFonts w:eastAsia="SimSun"/>
          <w:sz w:val="20"/>
          <w:szCs w:val="20"/>
        </w:rPr>
        <w:t>Procedure</w:t>
      </w:r>
    </w:p>
    <w:p w14:paraId="05C0AFAD" w14:textId="77777777" w:rsidR="00E451F0" w:rsidRDefault="00E451F0" w:rsidP="00E451F0">
      <w:pPr>
        <w:pStyle w:val="ListParagraph"/>
        <w:numPr>
          <w:ilvl w:val="1"/>
          <w:numId w:val="9"/>
        </w:numPr>
        <w:ind w:leftChars="0"/>
        <w:contextualSpacing/>
        <w:jc w:val="both"/>
        <w:rPr>
          <w:rFonts w:eastAsia="SimSun"/>
          <w:sz w:val="20"/>
          <w:szCs w:val="20"/>
        </w:rPr>
      </w:pPr>
      <w:r>
        <w:rPr>
          <w:sz w:val="20"/>
          <w:szCs w:val="20"/>
          <w:lang w:val="en-PH"/>
        </w:rPr>
        <w:t>Water Treatment</w:t>
      </w:r>
    </w:p>
    <w:p w14:paraId="4C204621"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Collection</w:t>
      </w:r>
    </w:p>
    <w:p w14:paraId="0D2F485E"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Collect samples from a chosen sampling point.</w:t>
      </w:r>
    </w:p>
    <w:p w14:paraId="69F7F299"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Screening and Straining</w:t>
      </w:r>
    </w:p>
    <w:p w14:paraId="6822B71D"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Place a large metal screen in front of the sampling point intake so that large particles pass through the water.</w:t>
      </w:r>
    </w:p>
    <w:p w14:paraId="16D7C415"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 xml:space="preserve">Coagulation and Flocculation </w:t>
      </w:r>
    </w:p>
    <w:p w14:paraId="6E8A065C"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Add chemicals to help make the floating suspended particles clump together, forming a heavier and gelatinous particle.</w:t>
      </w:r>
    </w:p>
    <w:p w14:paraId="4022E21F"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A coagulant is added to water, and its positive charge neutralizes the negative charge of suspended contaminants.</w:t>
      </w:r>
    </w:p>
    <w:p w14:paraId="15498BEB"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After the water is coagulated, it can be filtered through an ultrafiltration or microfiltration membrane, or a medium filter, to remove the settled particles.</w:t>
      </w:r>
    </w:p>
    <w:p w14:paraId="418962E1"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The settling system uses a tank to remove suspended particles from water. These particles, which have a higher density than the water, fall to the bottom of the tank. Common contaminants removed through settling include fats and greases, hair, sand, grit, wood, bottles, and sludge.</w:t>
      </w:r>
    </w:p>
    <w:p w14:paraId="4EA32788"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Sedimentation and Clarification</w:t>
      </w:r>
    </w:p>
    <w:p w14:paraId="6430656B"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Water passes over the weir in the flocculator and travels to the clarifier's center.</w:t>
      </w:r>
    </w:p>
    <w:p w14:paraId="2FAFB1FC"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Suspended particles are removed.</w:t>
      </w:r>
    </w:p>
    <w:p w14:paraId="024BCA8C"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Filtration</w:t>
      </w:r>
    </w:p>
    <w:p w14:paraId="30A6009A"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Clarified water enters the filters from the top.</w:t>
      </w:r>
    </w:p>
    <w:p w14:paraId="6B71E013"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 xml:space="preserve">Gravity pulls the water down through the filters where it is collected. </w:t>
      </w:r>
    </w:p>
    <w:p w14:paraId="0AAE185D"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Types of Filtration Methods</w:t>
      </w:r>
    </w:p>
    <w:p w14:paraId="53E96B25" w14:textId="77777777" w:rsidR="00E451F0" w:rsidRDefault="00E451F0" w:rsidP="00E451F0">
      <w:pPr>
        <w:pStyle w:val="ListParagraph"/>
        <w:numPr>
          <w:ilvl w:val="4"/>
          <w:numId w:val="9"/>
        </w:numPr>
        <w:ind w:leftChars="0" w:left="3150" w:hanging="990"/>
        <w:contextualSpacing/>
        <w:jc w:val="both"/>
        <w:rPr>
          <w:rFonts w:eastAsia="SimSun"/>
          <w:sz w:val="20"/>
          <w:szCs w:val="20"/>
        </w:rPr>
      </w:pPr>
      <w:r>
        <w:rPr>
          <w:rFonts w:eastAsia="SimSun"/>
          <w:sz w:val="20"/>
          <w:szCs w:val="20"/>
        </w:rPr>
        <w:t>Reverse osmosis- During this process, a semi-permeable membrane is used to remove ions and unwanted particles. This process can remove both chemicals and bacteria, resulting in potable water safe for food and beverage production.</w:t>
      </w:r>
    </w:p>
    <w:p w14:paraId="3CC04F98" w14:textId="77777777" w:rsidR="00E451F0" w:rsidRDefault="00E451F0" w:rsidP="00E451F0">
      <w:pPr>
        <w:pStyle w:val="ListParagraph"/>
        <w:numPr>
          <w:ilvl w:val="4"/>
          <w:numId w:val="9"/>
        </w:numPr>
        <w:ind w:leftChars="0" w:left="3150" w:hanging="990"/>
        <w:contextualSpacing/>
        <w:jc w:val="both"/>
        <w:rPr>
          <w:rFonts w:eastAsia="SimSun"/>
          <w:sz w:val="20"/>
          <w:szCs w:val="20"/>
        </w:rPr>
      </w:pPr>
      <w:r>
        <w:rPr>
          <w:rFonts w:eastAsia="SimSun"/>
          <w:sz w:val="20"/>
          <w:szCs w:val="20"/>
        </w:rPr>
        <w:t>Carbon filtration- activated carbon filters can reduce organic compounds and chemicals found in drinking water. It can dissolve radon, minimize lead quantity, and remove solvents, pesticides, and industrial wastes. It’s crucial to note that activated carbon filtration does not remove metals, nitrate, or microbial contaminants.</w:t>
      </w:r>
    </w:p>
    <w:p w14:paraId="38BA5C4D" w14:textId="77777777" w:rsidR="00E451F0" w:rsidRDefault="00E451F0" w:rsidP="00E451F0">
      <w:pPr>
        <w:pStyle w:val="ListParagraph"/>
        <w:numPr>
          <w:ilvl w:val="4"/>
          <w:numId w:val="9"/>
        </w:numPr>
        <w:ind w:leftChars="0" w:left="3150" w:hanging="990"/>
        <w:contextualSpacing/>
        <w:jc w:val="both"/>
        <w:rPr>
          <w:rFonts w:eastAsia="SimSun"/>
          <w:sz w:val="20"/>
          <w:szCs w:val="20"/>
        </w:rPr>
      </w:pPr>
      <w:r>
        <w:rPr>
          <w:rFonts w:eastAsia="SimSun"/>
          <w:sz w:val="20"/>
          <w:szCs w:val="20"/>
        </w:rPr>
        <w:t>Ion exchange- during ion exchange (IE) treatment, unwanted contaminants are removed from the water and replaced with a non-harmful substance. Ions can be positive or negative, and the replacement substance must have the same type of electrical charge. Keep in mind that ion exchange is a broad treatment and can remove numerous contaminants</w:t>
      </w:r>
      <w:r>
        <w:rPr>
          <w:sz w:val="20"/>
          <w:szCs w:val="20"/>
        </w:rPr>
        <w:t xml:space="preserve"> — including beneficial ones.</w:t>
      </w:r>
      <w:r>
        <w:rPr>
          <w:rFonts w:eastAsia="SimSun"/>
          <w:sz w:val="20"/>
          <w:szCs w:val="20"/>
        </w:rPr>
        <w:t xml:space="preserve"> </w:t>
      </w:r>
    </w:p>
    <w:p w14:paraId="6073C6E5" w14:textId="77777777" w:rsidR="00E451F0" w:rsidRDefault="00E451F0" w:rsidP="00E451F0">
      <w:pPr>
        <w:pStyle w:val="ListParagraph"/>
        <w:numPr>
          <w:ilvl w:val="4"/>
          <w:numId w:val="9"/>
        </w:numPr>
        <w:ind w:leftChars="0" w:left="3150" w:hanging="990"/>
        <w:contextualSpacing/>
        <w:jc w:val="both"/>
        <w:rPr>
          <w:rFonts w:eastAsia="SimSun"/>
          <w:sz w:val="20"/>
          <w:szCs w:val="20"/>
        </w:rPr>
      </w:pPr>
      <w:r>
        <w:rPr>
          <w:sz w:val="20"/>
          <w:szCs w:val="20"/>
        </w:rPr>
        <w:t xml:space="preserve">The settling system uses a tank to remove suspended particles from water. These particles, which have a higher density than the water, fall to the bottom </w:t>
      </w:r>
      <w:r>
        <w:rPr>
          <w:sz w:val="20"/>
          <w:szCs w:val="20"/>
        </w:rPr>
        <w:lastRenderedPageBreak/>
        <w:t>of the tank. Common contaminants removed through settling include fats and greases, hair, sand, grit, wood, bottles, and sludge.</w:t>
      </w:r>
    </w:p>
    <w:p w14:paraId="54A21FA0"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Disinfection</w:t>
      </w:r>
    </w:p>
    <w:p w14:paraId="6AA40E32"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 xml:space="preserve">Sufficient amount of chlorine is added to the filtered water </w:t>
      </w:r>
    </w:p>
    <w:p w14:paraId="32C18289"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 xml:space="preserve">Monitor levels of chlorine concentration </w:t>
      </w:r>
    </w:p>
    <w:p w14:paraId="44B98A9A"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Avoid adding excess amounts that may lead to problems with the taste and odor</w:t>
      </w:r>
    </w:p>
    <w:p w14:paraId="1D06FEB4"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Types of Disinfection Methods</w:t>
      </w:r>
    </w:p>
    <w:p w14:paraId="3066012E" w14:textId="77777777" w:rsidR="00E451F0" w:rsidRDefault="00E451F0" w:rsidP="00E451F0">
      <w:pPr>
        <w:pStyle w:val="ListParagraph"/>
        <w:numPr>
          <w:ilvl w:val="4"/>
          <w:numId w:val="9"/>
        </w:numPr>
        <w:ind w:leftChars="0" w:left="3150" w:hanging="990"/>
        <w:contextualSpacing/>
        <w:jc w:val="both"/>
        <w:rPr>
          <w:rFonts w:eastAsia="SimSun"/>
          <w:sz w:val="20"/>
          <w:szCs w:val="20"/>
        </w:rPr>
      </w:pPr>
      <w:r>
        <w:rPr>
          <w:rFonts w:eastAsia="SimSun"/>
          <w:sz w:val="20"/>
          <w:szCs w:val="20"/>
        </w:rPr>
        <w:t>Chlorination- Where in-plant chlorination of water is required for washing, rinsing, or cleaning purposes, a free residual chlorine level of 0.25 ppm after 20 minutes of contact time (or equivalent at the point of use) is recommended. In-line chlorination that provides higher free residual chlorine levels at specific points is also acceptable. Regular sampling and residual chlorine testing are implemented to ensure a safe water supply.</w:t>
      </w:r>
    </w:p>
    <w:p w14:paraId="5448079E" w14:textId="77777777" w:rsidR="00E451F0" w:rsidRDefault="00E451F0" w:rsidP="00E451F0">
      <w:pPr>
        <w:pStyle w:val="ListParagraph"/>
        <w:numPr>
          <w:ilvl w:val="4"/>
          <w:numId w:val="9"/>
        </w:numPr>
        <w:ind w:leftChars="0" w:left="3150" w:hanging="990"/>
        <w:contextualSpacing/>
        <w:jc w:val="both"/>
        <w:rPr>
          <w:rFonts w:eastAsia="SimSun"/>
          <w:sz w:val="20"/>
          <w:szCs w:val="20"/>
        </w:rPr>
      </w:pPr>
      <w:r>
        <w:rPr>
          <w:rFonts w:eastAsia="SimSun"/>
          <w:sz w:val="20"/>
          <w:szCs w:val="20"/>
        </w:rPr>
        <w:t xml:space="preserve">UV disinfection- UV (ultraviolet) rays come from the sun, though invisible to the naked eye, and are an effective water treatment option because of their germicidal properties. It can disinfect water from bacteria, viruses, and even protozoans. </w:t>
      </w:r>
    </w:p>
    <w:p w14:paraId="6A59244B"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Storage</w:t>
      </w:r>
    </w:p>
    <w:p w14:paraId="78D240A9"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Store treated water in an elevated secured tank</w:t>
      </w:r>
    </w:p>
    <w:p w14:paraId="3507976B"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Distribution</w:t>
      </w:r>
    </w:p>
    <w:p w14:paraId="7F48BFCE" w14:textId="77777777" w:rsidR="00E451F0" w:rsidRDefault="00E451F0" w:rsidP="00E451F0">
      <w:pPr>
        <w:pStyle w:val="ListParagraph"/>
        <w:numPr>
          <w:ilvl w:val="3"/>
          <w:numId w:val="9"/>
        </w:numPr>
        <w:ind w:leftChars="0" w:left="2160" w:hanging="742"/>
        <w:contextualSpacing/>
        <w:jc w:val="both"/>
        <w:rPr>
          <w:rFonts w:eastAsia="SimSun"/>
          <w:sz w:val="20"/>
          <w:szCs w:val="20"/>
        </w:rPr>
      </w:pPr>
      <w:r>
        <w:rPr>
          <w:rFonts w:eastAsia="SimSun"/>
          <w:sz w:val="20"/>
          <w:szCs w:val="20"/>
        </w:rPr>
        <w:t>Select areas that can be distributed with treated water</w:t>
      </w:r>
    </w:p>
    <w:p w14:paraId="24F33D2B" w14:textId="77777777" w:rsidR="00E451F0" w:rsidRDefault="00E451F0" w:rsidP="00E451F0">
      <w:pPr>
        <w:pStyle w:val="ListParagraph"/>
        <w:numPr>
          <w:ilvl w:val="1"/>
          <w:numId w:val="9"/>
        </w:numPr>
        <w:ind w:leftChars="0"/>
        <w:contextualSpacing/>
        <w:jc w:val="both"/>
        <w:rPr>
          <w:rFonts w:eastAsia="SimSun"/>
          <w:sz w:val="20"/>
          <w:szCs w:val="20"/>
        </w:rPr>
      </w:pPr>
      <w:r>
        <w:rPr>
          <w:rFonts w:eastAsia="SimSun"/>
          <w:sz w:val="20"/>
          <w:szCs w:val="20"/>
        </w:rPr>
        <w:t>Water Testing</w:t>
      </w:r>
    </w:p>
    <w:p w14:paraId="227E73DD" w14:textId="77777777" w:rsidR="00E451F0" w:rsidRDefault="00E451F0" w:rsidP="00E451F0">
      <w:pPr>
        <w:pStyle w:val="ListParagraph"/>
        <w:numPr>
          <w:ilvl w:val="2"/>
          <w:numId w:val="9"/>
        </w:numPr>
        <w:spacing w:after="200"/>
        <w:ind w:leftChars="0" w:left="1440" w:hanging="540"/>
        <w:contextualSpacing/>
        <w:jc w:val="both"/>
        <w:rPr>
          <w:rFonts w:eastAsia="SimSun"/>
          <w:sz w:val="20"/>
          <w:szCs w:val="20"/>
          <w:lang w:val="en-PH"/>
        </w:rPr>
      </w:pPr>
      <w:r>
        <w:rPr>
          <w:sz w:val="20"/>
          <w:szCs w:val="20"/>
        </w:rPr>
        <w:t xml:space="preserve">As a minimum, request testing for biological hazards such as coliforms and </w:t>
      </w:r>
      <w:r>
        <w:rPr>
          <w:i/>
          <w:iCs/>
          <w:sz w:val="20"/>
          <w:szCs w:val="20"/>
        </w:rPr>
        <w:t>E. coli</w:t>
      </w:r>
      <w:r>
        <w:rPr>
          <w:sz w:val="20"/>
          <w:szCs w:val="20"/>
        </w:rPr>
        <w:t xml:space="preserve">. There should be no </w:t>
      </w:r>
      <w:r>
        <w:rPr>
          <w:i/>
          <w:iCs/>
          <w:sz w:val="20"/>
          <w:szCs w:val="20"/>
        </w:rPr>
        <w:t>E. coli</w:t>
      </w:r>
      <w:r>
        <w:rPr>
          <w:sz w:val="20"/>
          <w:szCs w:val="20"/>
        </w:rPr>
        <w:t xml:space="preserve"> detected in your sample submitted. A test for enteroviruses and fecal indicators may be an option. Examples, </w:t>
      </w:r>
      <w:r>
        <w:rPr>
          <w:i/>
          <w:iCs/>
          <w:sz w:val="20"/>
          <w:szCs w:val="20"/>
        </w:rPr>
        <w:t>Salmonella</w:t>
      </w:r>
      <w:r>
        <w:rPr>
          <w:sz w:val="20"/>
          <w:szCs w:val="20"/>
        </w:rPr>
        <w:t xml:space="preserve"> </w:t>
      </w:r>
      <w:r>
        <w:rPr>
          <w:i/>
          <w:iCs/>
          <w:sz w:val="20"/>
          <w:szCs w:val="20"/>
        </w:rPr>
        <w:t>spp.</w:t>
      </w:r>
      <w:r>
        <w:rPr>
          <w:sz w:val="20"/>
          <w:szCs w:val="20"/>
        </w:rPr>
        <w:t xml:space="preserve">, </w:t>
      </w:r>
      <w:r>
        <w:rPr>
          <w:i/>
          <w:iCs/>
          <w:sz w:val="20"/>
          <w:szCs w:val="20"/>
        </w:rPr>
        <w:t>Shigella</w:t>
      </w:r>
      <w:r>
        <w:rPr>
          <w:sz w:val="20"/>
          <w:szCs w:val="20"/>
        </w:rPr>
        <w:t xml:space="preserve"> </w:t>
      </w:r>
      <w:r>
        <w:rPr>
          <w:i/>
          <w:iCs/>
          <w:sz w:val="20"/>
          <w:szCs w:val="20"/>
        </w:rPr>
        <w:t>spp.</w:t>
      </w:r>
      <w:r>
        <w:rPr>
          <w:sz w:val="20"/>
          <w:szCs w:val="20"/>
        </w:rPr>
        <w:t xml:space="preserve">, enterovirulent </w:t>
      </w:r>
      <w:r>
        <w:rPr>
          <w:i/>
          <w:iCs/>
          <w:sz w:val="20"/>
          <w:szCs w:val="20"/>
        </w:rPr>
        <w:t>E. coli</w:t>
      </w:r>
      <w:r>
        <w:rPr>
          <w:sz w:val="20"/>
          <w:szCs w:val="20"/>
        </w:rPr>
        <w:t xml:space="preserve">, </w:t>
      </w:r>
      <w:r>
        <w:rPr>
          <w:i/>
          <w:iCs/>
          <w:sz w:val="20"/>
          <w:szCs w:val="20"/>
        </w:rPr>
        <w:t>Vibrio cholera</w:t>
      </w:r>
      <w:r>
        <w:rPr>
          <w:sz w:val="20"/>
          <w:szCs w:val="20"/>
        </w:rPr>
        <w:t xml:space="preserve">, </w:t>
      </w:r>
      <w:r>
        <w:rPr>
          <w:i/>
          <w:iCs/>
          <w:sz w:val="20"/>
          <w:szCs w:val="20"/>
        </w:rPr>
        <w:t>Yersinia enterocolitica</w:t>
      </w:r>
      <w:r>
        <w:rPr>
          <w:sz w:val="20"/>
          <w:szCs w:val="20"/>
        </w:rPr>
        <w:t xml:space="preserve">, </w:t>
      </w:r>
      <w:r>
        <w:rPr>
          <w:i/>
          <w:iCs/>
          <w:sz w:val="20"/>
          <w:szCs w:val="20"/>
        </w:rPr>
        <w:t>Campylobacter jejuni</w:t>
      </w:r>
      <w:r>
        <w:rPr>
          <w:sz w:val="20"/>
          <w:szCs w:val="20"/>
        </w:rPr>
        <w:t>, and protozoa.</w:t>
      </w:r>
    </w:p>
    <w:p w14:paraId="682FA592" w14:textId="77777777" w:rsidR="00E451F0" w:rsidRDefault="00E451F0" w:rsidP="00E451F0">
      <w:pPr>
        <w:pStyle w:val="ListParagraph"/>
        <w:numPr>
          <w:ilvl w:val="2"/>
          <w:numId w:val="9"/>
        </w:numPr>
        <w:spacing w:after="200"/>
        <w:ind w:leftChars="0" w:left="1440" w:hanging="540"/>
        <w:contextualSpacing/>
        <w:jc w:val="both"/>
        <w:rPr>
          <w:rFonts w:eastAsia="SimSun"/>
          <w:sz w:val="20"/>
          <w:szCs w:val="20"/>
          <w:lang w:val="en-PH"/>
        </w:rPr>
      </w:pPr>
      <w:r>
        <w:rPr>
          <w:sz w:val="20"/>
          <w:szCs w:val="20"/>
        </w:rPr>
        <w:t xml:space="preserve">Any water used in the operation that could come in contact with the product or for personnel hygiene purposes is verified to comply with local and national standards. </w:t>
      </w:r>
    </w:p>
    <w:p w14:paraId="06EFCC67" w14:textId="77777777" w:rsidR="00E451F0" w:rsidRDefault="00E451F0" w:rsidP="00E451F0">
      <w:pPr>
        <w:pStyle w:val="ListParagraph"/>
        <w:numPr>
          <w:ilvl w:val="2"/>
          <w:numId w:val="9"/>
        </w:numPr>
        <w:spacing w:after="200"/>
        <w:ind w:leftChars="0" w:left="1440" w:hanging="540"/>
        <w:contextualSpacing/>
        <w:jc w:val="both"/>
        <w:rPr>
          <w:rFonts w:eastAsia="SimSun"/>
          <w:sz w:val="20"/>
          <w:szCs w:val="20"/>
          <w:lang w:val="en-PH"/>
        </w:rPr>
      </w:pPr>
      <w:r>
        <w:rPr>
          <w:sz w:val="20"/>
          <w:szCs w:val="20"/>
        </w:rPr>
        <w:t>For requirements, water used in the processing operation is from a microbiologically potable source. This is confirmed through testing by a certified third-party laboratory.</w:t>
      </w:r>
    </w:p>
    <w:p w14:paraId="38813049" w14:textId="77777777" w:rsidR="00E451F0" w:rsidRDefault="00E451F0" w:rsidP="00E451F0">
      <w:pPr>
        <w:pStyle w:val="ListParagraph"/>
        <w:numPr>
          <w:ilvl w:val="2"/>
          <w:numId w:val="9"/>
        </w:numPr>
        <w:ind w:leftChars="0" w:left="1440" w:hanging="540"/>
        <w:contextualSpacing/>
        <w:jc w:val="both"/>
        <w:rPr>
          <w:rFonts w:eastAsia="SimSun"/>
          <w:sz w:val="20"/>
          <w:szCs w:val="20"/>
        </w:rPr>
      </w:pPr>
      <w:r>
        <w:rPr>
          <w:sz w:val="20"/>
          <w:szCs w:val="20"/>
        </w:rPr>
        <w:t xml:space="preserve">The cleanliness of the water supply should be verified bi-annually or annually. For requirements, any municipal water source is tested annually and well water is tested quarterly. Samples are drawn from various sites throughout the facility and test records are maintained. </w:t>
      </w:r>
    </w:p>
    <w:p w14:paraId="4F262215" w14:textId="77777777" w:rsidR="00E451F0" w:rsidRDefault="00E451F0" w:rsidP="00E451F0">
      <w:pPr>
        <w:jc w:val="both"/>
        <w:rPr>
          <w:rFonts w:eastAsia="SimSun"/>
          <w:sz w:val="20"/>
          <w:szCs w:val="20"/>
          <w:highlight w:val="yellow"/>
        </w:rPr>
      </w:pPr>
    </w:p>
    <w:p w14:paraId="04F65700" w14:textId="77777777" w:rsidR="00E451F0" w:rsidRDefault="00E451F0" w:rsidP="00E451F0">
      <w:pPr>
        <w:pStyle w:val="ListParagraph"/>
        <w:numPr>
          <w:ilvl w:val="0"/>
          <w:numId w:val="9"/>
        </w:numPr>
        <w:ind w:leftChars="0"/>
        <w:contextualSpacing/>
        <w:jc w:val="both"/>
        <w:rPr>
          <w:rFonts w:eastAsia="SimSun"/>
          <w:sz w:val="20"/>
          <w:szCs w:val="20"/>
        </w:rPr>
      </w:pPr>
      <w:r>
        <w:rPr>
          <w:rFonts w:eastAsia="SimSun"/>
          <w:sz w:val="20"/>
          <w:szCs w:val="20"/>
          <w:lang w:val="en-PH"/>
        </w:rPr>
        <w:t>Responsibility</w:t>
      </w:r>
    </w:p>
    <w:p w14:paraId="79744688"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rFonts w:eastAsia="SimSun"/>
          <w:sz w:val="20"/>
          <w:szCs w:val="20"/>
        </w:rPr>
        <w:t>Quality Control Personnel</w:t>
      </w:r>
    </w:p>
    <w:p w14:paraId="7CC2BDB3"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 xml:space="preserve">Collect samples from chosen sampling points </w:t>
      </w:r>
    </w:p>
    <w:p w14:paraId="55F46440"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 xml:space="preserve">Perform in-house testing of microbiological and physicochemical for water </w:t>
      </w:r>
    </w:p>
    <w:p w14:paraId="1BB6DE91"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Send samples to duly accredited third-party laboratories</w:t>
      </w:r>
    </w:p>
    <w:p w14:paraId="5185290E"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Monitor status and quality of treated water running in the facility.</w:t>
      </w:r>
    </w:p>
    <w:p w14:paraId="7C84E9C1"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rFonts w:eastAsia="SimSun"/>
          <w:sz w:val="20"/>
          <w:szCs w:val="20"/>
        </w:rPr>
        <w:t xml:space="preserve"> Water Treatment Personnel</w:t>
      </w:r>
    </w:p>
    <w:p w14:paraId="120891FE"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Perform water treatment process</w:t>
      </w:r>
    </w:p>
    <w:p w14:paraId="6DD580EE"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 xml:space="preserve">Directly reports to senior management if there lapses in a water treatment facility </w:t>
      </w:r>
    </w:p>
    <w:p w14:paraId="32C02B7D"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rFonts w:eastAsia="SimSun"/>
          <w:sz w:val="20"/>
          <w:szCs w:val="20"/>
        </w:rPr>
        <w:t>Preventative Control Qualified Individual (PCQI)</w:t>
      </w:r>
    </w:p>
    <w:p w14:paraId="11512C29"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 xml:space="preserve">Oversee overall compliance of this procedure </w:t>
      </w:r>
    </w:p>
    <w:p w14:paraId="7217DAE3"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 xml:space="preserve">Ensure all personnel are trained on this procedure </w:t>
      </w:r>
    </w:p>
    <w:p w14:paraId="183526EF"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Take corrective actions if necessary</w:t>
      </w:r>
    </w:p>
    <w:p w14:paraId="4A236B07"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Perform a visual inspection of the involved areas of this procedure</w:t>
      </w:r>
    </w:p>
    <w:p w14:paraId="4BCDBAF7"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rFonts w:eastAsia="SimSun"/>
          <w:sz w:val="20"/>
          <w:szCs w:val="20"/>
        </w:rPr>
        <w:t xml:space="preserve">Senior Management </w:t>
      </w:r>
    </w:p>
    <w:p w14:paraId="2E8A8440"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Secure that water sources for potable and non-potable water are from a known and reliable source</w:t>
      </w:r>
    </w:p>
    <w:p w14:paraId="13006205"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Ensure adequate supply of potable water for processing needs</w:t>
      </w:r>
    </w:p>
    <w:p w14:paraId="10BD1A55"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Verify if the program is adhered to</w:t>
      </w:r>
    </w:p>
    <w:p w14:paraId="41A7F16A" w14:textId="77777777" w:rsidR="00E451F0" w:rsidRDefault="00E451F0" w:rsidP="00E451F0">
      <w:pPr>
        <w:pStyle w:val="ListParagraph"/>
        <w:numPr>
          <w:ilvl w:val="2"/>
          <w:numId w:val="9"/>
        </w:numPr>
        <w:ind w:leftChars="0" w:left="1418" w:hanging="567"/>
        <w:contextualSpacing/>
        <w:jc w:val="both"/>
        <w:rPr>
          <w:rFonts w:eastAsia="SimSun"/>
          <w:sz w:val="20"/>
          <w:szCs w:val="20"/>
        </w:rPr>
      </w:pPr>
      <w:r>
        <w:rPr>
          <w:rFonts w:eastAsia="SimSun"/>
          <w:sz w:val="20"/>
          <w:szCs w:val="20"/>
        </w:rPr>
        <w:t>Take corrective actions if necessary</w:t>
      </w:r>
    </w:p>
    <w:p w14:paraId="62E554BC" w14:textId="77777777" w:rsidR="00E451F0" w:rsidRDefault="00E451F0" w:rsidP="00E451F0">
      <w:pPr>
        <w:ind w:left="851"/>
        <w:jc w:val="both"/>
        <w:rPr>
          <w:rFonts w:eastAsia="SimSun"/>
          <w:sz w:val="20"/>
          <w:szCs w:val="20"/>
        </w:rPr>
      </w:pPr>
    </w:p>
    <w:p w14:paraId="12F09959" w14:textId="77777777" w:rsidR="00E451F0" w:rsidRDefault="00E451F0" w:rsidP="00E451F0">
      <w:pPr>
        <w:pStyle w:val="ListParagraph"/>
        <w:numPr>
          <w:ilvl w:val="0"/>
          <w:numId w:val="9"/>
        </w:numPr>
        <w:ind w:leftChars="0"/>
        <w:contextualSpacing/>
        <w:jc w:val="both"/>
        <w:rPr>
          <w:rFonts w:eastAsia="SimSun"/>
          <w:sz w:val="20"/>
          <w:szCs w:val="20"/>
        </w:rPr>
      </w:pPr>
      <w:r>
        <w:rPr>
          <w:rFonts w:eastAsia="SimSun"/>
          <w:sz w:val="20"/>
          <w:szCs w:val="20"/>
          <w:lang w:val="en-PH"/>
        </w:rPr>
        <w:t>Corrective Action</w:t>
      </w:r>
    </w:p>
    <w:p w14:paraId="3337B822" w14:textId="67C3563C" w:rsidR="00E451F0" w:rsidRPr="00E451F0" w:rsidRDefault="00E451F0" w:rsidP="00E451F0">
      <w:pPr>
        <w:pStyle w:val="ListParagraph"/>
        <w:numPr>
          <w:ilvl w:val="1"/>
          <w:numId w:val="9"/>
        </w:numPr>
        <w:ind w:leftChars="0" w:left="810" w:hanging="450"/>
        <w:contextualSpacing/>
        <w:jc w:val="both"/>
        <w:rPr>
          <w:rFonts w:eastAsia="SimSun"/>
          <w:sz w:val="20"/>
          <w:szCs w:val="20"/>
        </w:rPr>
      </w:pPr>
      <w:r w:rsidRPr="00E451F0">
        <w:rPr>
          <w:sz w:val="20"/>
          <w:szCs w:val="20"/>
        </w:rPr>
        <w:t>Isolate appropriate water outlets/tanks until satisfactory microbiological test results are obtained</w:t>
      </w:r>
    </w:p>
    <w:p w14:paraId="7B9FD128"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sz w:val="20"/>
          <w:szCs w:val="20"/>
        </w:rPr>
        <w:t>Stop production where no potable supply can be provided</w:t>
      </w:r>
      <w:r>
        <w:rPr>
          <w:rFonts w:eastAsia="SimSun"/>
          <w:sz w:val="20"/>
          <w:szCs w:val="20"/>
          <w:lang w:val="en-PH"/>
        </w:rPr>
        <w:t xml:space="preserve"> </w:t>
      </w:r>
    </w:p>
    <w:p w14:paraId="3D27DF72"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sz w:val="20"/>
          <w:szCs w:val="20"/>
        </w:rPr>
        <w:t>Review sampling and testing procedures</w:t>
      </w:r>
    </w:p>
    <w:p w14:paraId="3DB3F241"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sz w:val="20"/>
          <w:szCs w:val="20"/>
        </w:rPr>
        <w:t>Improve staff instructions and training</w:t>
      </w:r>
    </w:p>
    <w:p w14:paraId="3B617949"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rFonts w:eastAsia="SimSun"/>
          <w:sz w:val="20"/>
          <w:szCs w:val="20"/>
        </w:rPr>
        <w:t xml:space="preserve">In events of contamination, a review, and validation of the water supply procedures shall be conducted to assess the sources of contamination in the water supply system of the facility. </w:t>
      </w:r>
    </w:p>
    <w:p w14:paraId="2576BEE9"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rFonts w:eastAsia="SimSun"/>
          <w:sz w:val="20"/>
          <w:szCs w:val="20"/>
        </w:rPr>
        <w:t>Revise water supply procedures if needed.</w:t>
      </w:r>
    </w:p>
    <w:p w14:paraId="5786BEDE" w14:textId="77777777" w:rsidR="00E451F0" w:rsidRDefault="00E451F0" w:rsidP="00E451F0">
      <w:pPr>
        <w:ind w:left="360"/>
        <w:jc w:val="both"/>
        <w:rPr>
          <w:rFonts w:eastAsia="SimSun"/>
          <w:sz w:val="20"/>
          <w:szCs w:val="20"/>
        </w:rPr>
      </w:pPr>
    </w:p>
    <w:p w14:paraId="67553CC3" w14:textId="77777777" w:rsidR="00E451F0" w:rsidRDefault="00E451F0" w:rsidP="00E451F0">
      <w:pPr>
        <w:pStyle w:val="ListParagraph"/>
        <w:numPr>
          <w:ilvl w:val="0"/>
          <w:numId w:val="9"/>
        </w:numPr>
        <w:ind w:leftChars="0"/>
        <w:contextualSpacing/>
        <w:jc w:val="both"/>
        <w:rPr>
          <w:rFonts w:eastAsia="SimSun"/>
          <w:sz w:val="20"/>
          <w:szCs w:val="20"/>
        </w:rPr>
      </w:pPr>
      <w:r>
        <w:rPr>
          <w:rFonts w:eastAsia="SimSun"/>
          <w:sz w:val="20"/>
          <w:szCs w:val="20"/>
          <w:lang w:val="en-PH"/>
        </w:rPr>
        <w:t>Review – Quality</w:t>
      </w:r>
    </w:p>
    <w:p w14:paraId="4C08F72E"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rFonts w:eastAsia="SimSun"/>
          <w:sz w:val="20"/>
          <w:szCs w:val="20"/>
          <w:lang w:val="en-PH"/>
        </w:rPr>
        <w:t>Annual review of water treatment procedures.</w:t>
      </w:r>
    </w:p>
    <w:p w14:paraId="0EFF8099" w14:textId="77777777" w:rsidR="00E451F0" w:rsidRDefault="00E451F0" w:rsidP="00E451F0">
      <w:pPr>
        <w:pStyle w:val="ListParagraph"/>
        <w:numPr>
          <w:ilvl w:val="1"/>
          <w:numId w:val="9"/>
        </w:numPr>
        <w:ind w:leftChars="0" w:left="810" w:hanging="450"/>
        <w:contextualSpacing/>
        <w:jc w:val="both"/>
        <w:rPr>
          <w:rFonts w:eastAsia="SimSun"/>
          <w:sz w:val="20"/>
          <w:szCs w:val="20"/>
        </w:rPr>
      </w:pPr>
      <w:r>
        <w:rPr>
          <w:sz w:val="20"/>
          <w:szCs w:val="20"/>
        </w:rPr>
        <w:t>Annual review of records and interviews with operating personnel. Evidence includes:</w:t>
      </w:r>
    </w:p>
    <w:p w14:paraId="7AF51BBC" w14:textId="77777777" w:rsidR="00E451F0" w:rsidRDefault="00E451F0" w:rsidP="00E451F0">
      <w:pPr>
        <w:pStyle w:val="ListParagraph"/>
        <w:numPr>
          <w:ilvl w:val="2"/>
          <w:numId w:val="9"/>
        </w:numPr>
        <w:ind w:leftChars="0" w:left="1350" w:hanging="540"/>
        <w:contextualSpacing/>
        <w:jc w:val="both"/>
        <w:rPr>
          <w:rFonts w:eastAsia="SimSun"/>
          <w:sz w:val="20"/>
          <w:szCs w:val="20"/>
        </w:rPr>
      </w:pPr>
      <w:r>
        <w:rPr>
          <w:sz w:val="20"/>
          <w:szCs w:val="20"/>
        </w:rPr>
        <w:t>Water treatment is performed as per written instructions;</w:t>
      </w:r>
    </w:p>
    <w:p w14:paraId="2835F74E" w14:textId="77777777" w:rsidR="00E451F0" w:rsidRDefault="00E451F0" w:rsidP="00E451F0">
      <w:pPr>
        <w:pStyle w:val="ListParagraph"/>
        <w:numPr>
          <w:ilvl w:val="2"/>
          <w:numId w:val="9"/>
        </w:numPr>
        <w:ind w:leftChars="0" w:left="1350" w:hanging="540"/>
        <w:contextualSpacing/>
        <w:jc w:val="both"/>
        <w:rPr>
          <w:rFonts w:eastAsia="SimSun"/>
          <w:sz w:val="20"/>
          <w:szCs w:val="20"/>
        </w:rPr>
      </w:pPr>
      <w:r>
        <w:rPr>
          <w:sz w:val="20"/>
          <w:szCs w:val="20"/>
        </w:rPr>
        <w:t>Water treatment that is carried out is appropriate;</w:t>
      </w:r>
    </w:p>
    <w:p w14:paraId="395D367D" w14:textId="77777777" w:rsidR="00E451F0" w:rsidRDefault="00E451F0" w:rsidP="00E451F0">
      <w:pPr>
        <w:pStyle w:val="ListParagraph"/>
        <w:numPr>
          <w:ilvl w:val="2"/>
          <w:numId w:val="9"/>
        </w:numPr>
        <w:ind w:leftChars="0" w:left="1350" w:hanging="540"/>
        <w:contextualSpacing/>
        <w:jc w:val="both"/>
        <w:rPr>
          <w:rFonts w:eastAsia="SimSun"/>
          <w:sz w:val="20"/>
          <w:szCs w:val="20"/>
        </w:rPr>
      </w:pPr>
      <w:r>
        <w:rPr>
          <w:sz w:val="20"/>
          <w:szCs w:val="20"/>
        </w:rPr>
        <w:t>Water treatment is carried out using approved chemicals;</w:t>
      </w:r>
    </w:p>
    <w:p w14:paraId="48003A5E" w14:textId="77777777" w:rsidR="00E451F0" w:rsidRDefault="00E451F0" w:rsidP="00E451F0">
      <w:pPr>
        <w:pStyle w:val="ListParagraph"/>
        <w:numPr>
          <w:ilvl w:val="2"/>
          <w:numId w:val="9"/>
        </w:numPr>
        <w:ind w:leftChars="0" w:left="1350" w:hanging="540"/>
        <w:contextualSpacing/>
        <w:jc w:val="both"/>
        <w:rPr>
          <w:rFonts w:eastAsia="SimSun"/>
          <w:sz w:val="20"/>
          <w:szCs w:val="20"/>
        </w:rPr>
      </w:pPr>
      <w:r>
        <w:rPr>
          <w:sz w:val="20"/>
          <w:szCs w:val="20"/>
        </w:rPr>
        <w:t>Water treatment equipment is regularly monitored;</w:t>
      </w:r>
    </w:p>
    <w:p w14:paraId="4BCC03A3" w14:textId="77777777" w:rsidR="00E451F0" w:rsidRDefault="00E451F0" w:rsidP="00E451F0">
      <w:pPr>
        <w:pStyle w:val="ListParagraph"/>
        <w:numPr>
          <w:ilvl w:val="2"/>
          <w:numId w:val="9"/>
        </w:numPr>
        <w:ind w:leftChars="0" w:left="1350" w:hanging="540"/>
        <w:contextualSpacing/>
        <w:jc w:val="both"/>
        <w:rPr>
          <w:rFonts w:eastAsia="SimSun"/>
          <w:sz w:val="20"/>
          <w:szCs w:val="20"/>
        </w:rPr>
      </w:pPr>
      <w:r>
        <w:rPr>
          <w:sz w:val="20"/>
          <w:szCs w:val="20"/>
        </w:rPr>
        <w:t>Treated water is regularly monitored.</w:t>
      </w:r>
    </w:p>
    <w:p w14:paraId="6A025DC5" w14:textId="77777777" w:rsidR="000F6D7B" w:rsidRPr="000F6D7B" w:rsidRDefault="000F6D7B" w:rsidP="001F4428">
      <w:pPr>
        <w:contextualSpacing/>
        <w:jc w:val="both"/>
        <w:rPr>
          <w:sz w:val="20"/>
          <w:szCs w:val="20"/>
        </w:rPr>
      </w:pPr>
    </w:p>
    <w:p w14:paraId="40802C49" w14:textId="7004B4C2" w:rsidR="006449D6" w:rsidRPr="00E451F0" w:rsidRDefault="007A5B3F" w:rsidP="00E451F0">
      <w:pPr>
        <w:pStyle w:val="ListParagraph"/>
        <w:numPr>
          <w:ilvl w:val="0"/>
          <w:numId w:val="9"/>
        </w:numPr>
        <w:ind w:leftChars="0"/>
        <w:contextualSpacing/>
        <w:jc w:val="both"/>
        <w:rPr>
          <w:sz w:val="20"/>
          <w:szCs w:val="20"/>
        </w:rPr>
      </w:pPr>
      <w:r w:rsidRPr="00E451F0">
        <w:rPr>
          <w:sz w:val="20"/>
          <w:szCs w:val="20"/>
        </w:rPr>
        <w:t>History</w:t>
      </w:r>
    </w:p>
    <w:tbl>
      <w:tblPr>
        <w:tblW w:w="5000" w:type="pct"/>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1612"/>
        <w:gridCol w:w="1529"/>
        <w:gridCol w:w="2384"/>
        <w:gridCol w:w="2481"/>
        <w:gridCol w:w="2054"/>
      </w:tblGrid>
      <w:tr w:rsidR="007A5B3F" w:rsidRPr="00B162D6" w14:paraId="7678369D" w14:textId="77777777" w:rsidTr="00982AEA">
        <w:trPr>
          <w:jc w:val="center"/>
        </w:trPr>
        <w:tc>
          <w:tcPr>
            <w:tcW w:w="801" w:type="pct"/>
            <w:shd w:val="clear" w:color="auto" w:fill="auto"/>
            <w:tcMar>
              <w:top w:w="100" w:type="dxa"/>
              <w:left w:w="100" w:type="dxa"/>
              <w:bottom w:w="100" w:type="dxa"/>
              <w:right w:w="100" w:type="dxa"/>
            </w:tcMar>
            <w:vAlign w:val="center"/>
          </w:tcPr>
          <w:p w14:paraId="5B1933B5" w14:textId="77777777" w:rsidR="007A5B3F" w:rsidRPr="00B162D6" w:rsidRDefault="007A5B3F" w:rsidP="001F4428">
            <w:pPr>
              <w:widowControl w:val="0"/>
              <w:pBdr>
                <w:top w:val="nil"/>
                <w:left w:val="nil"/>
                <w:bottom w:val="nil"/>
                <w:right w:val="nil"/>
                <w:between w:val="nil"/>
              </w:pBdr>
              <w:jc w:val="center"/>
              <w:rPr>
                <w:sz w:val="20"/>
                <w:szCs w:val="20"/>
              </w:rPr>
            </w:pPr>
            <w:r w:rsidRPr="00B162D6">
              <w:rPr>
                <w:sz w:val="20"/>
                <w:szCs w:val="20"/>
              </w:rPr>
              <w:t>Revision No.:</w:t>
            </w:r>
          </w:p>
        </w:tc>
        <w:tc>
          <w:tcPr>
            <w:tcW w:w="760" w:type="pct"/>
            <w:shd w:val="clear" w:color="auto" w:fill="auto"/>
            <w:tcMar>
              <w:top w:w="100" w:type="dxa"/>
              <w:left w:w="100" w:type="dxa"/>
              <w:bottom w:w="100" w:type="dxa"/>
              <w:right w:w="100" w:type="dxa"/>
            </w:tcMar>
            <w:vAlign w:val="center"/>
          </w:tcPr>
          <w:p w14:paraId="70E18649" w14:textId="77777777" w:rsidR="007A5B3F" w:rsidRPr="00B162D6" w:rsidRDefault="007A5B3F" w:rsidP="001F4428">
            <w:pPr>
              <w:widowControl w:val="0"/>
              <w:pBdr>
                <w:top w:val="nil"/>
                <w:left w:val="nil"/>
                <w:bottom w:val="nil"/>
                <w:right w:val="nil"/>
                <w:between w:val="nil"/>
              </w:pBdr>
              <w:jc w:val="center"/>
              <w:rPr>
                <w:sz w:val="20"/>
                <w:szCs w:val="20"/>
              </w:rPr>
            </w:pPr>
            <w:r w:rsidRPr="00B162D6">
              <w:rPr>
                <w:sz w:val="20"/>
                <w:szCs w:val="20"/>
              </w:rPr>
              <w:t>Revision Date:</w:t>
            </w:r>
          </w:p>
        </w:tc>
        <w:tc>
          <w:tcPr>
            <w:tcW w:w="1185" w:type="pct"/>
            <w:shd w:val="clear" w:color="auto" w:fill="auto"/>
            <w:tcMar>
              <w:top w:w="100" w:type="dxa"/>
              <w:left w:w="100" w:type="dxa"/>
              <w:bottom w:w="100" w:type="dxa"/>
              <w:right w:w="100" w:type="dxa"/>
            </w:tcMar>
            <w:vAlign w:val="center"/>
          </w:tcPr>
          <w:p w14:paraId="16E98F11" w14:textId="77777777" w:rsidR="007A5B3F" w:rsidRPr="00B162D6" w:rsidRDefault="007A5B3F" w:rsidP="001F4428">
            <w:pPr>
              <w:widowControl w:val="0"/>
              <w:pBdr>
                <w:top w:val="nil"/>
                <w:left w:val="nil"/>
                <w:bottom w:val="nil"/>
                <w:right w:val="nil"/>
                <w:between w:val="nil"/>
              </w:pBdr>
              <w:jc w:val="center"/>
              <w:rPr>
                <w:sz w:val="20"/>
                <w:szCs w:val="20"/>
              </w:rPr>
            </w:pPr>
            <w:r w:rsidRPr="00B162D6">
              <w:rPr>
                <w:sz w:val="20"/>
                <w:szCs w:val="20"/>
              </w:rPr>
              <w:t>Description of Change:</w:t>
            </w:r>
          </w:p>
        </w:tc>
        <w:tc>
          <w:tcPr>
            <w:tcW w:w="1233" w:type="pct"/>
            <w:shd w:val="clear" w:color="auto" w:fill="auto"/>
            <w:tcMar>
              <w:top w:w="100" w:type="dxa"/>
              <w:left w:w="100" w:type="dxa"/>
              <w:bottom w:w="100" w:type="dxa"/>
              <w:right w:w="100" w:type="dxa"/>
            </w:tcMar>
            <w:vAlign w:val="center"/>
          </w:tcPr>
          <w:p w14:paraId="19222C0F" w14:textId="77777777" w:rsidR="007A5B3F" w:rsidRPr="00B162D6" w:rsidRDefault="007A5B3F" w:rsidP="001F4428">
            <w:pPr>
              <w:widowControl w:val="0"/>
              <w:pBdr>
                <w:top w:val="nil"/>
                <w:left w:val="nil"/>
                <w:bottom w:val="nil"/>
                <w:right w:val="nil"/>
                <w:between w:val="nil"/>
              </w:pBdr>
              <w:jc w:val="center"/>
              <w:rPr>
                <w:sz w:val="20"/>
                <w:szCs w:val="20"/>
              </w:rPr>
            </w:pPr>
            <w:r w:rsidRPr="00B162D6">
              <w:rPr>
                <w:sz w:val="20"/>
                <w:szCs w:val="20"/>
              </w:rPr>
              <w:t>Originator / Author Name:</w:t>
            </w:r>
          </w:p>
        </w:tc>
        <w:tc>
          <w:tcPr>
            <w:tcW w:w="1021" w:type="pct"/>
            <w:shd w:val="clear" w:color="auto" w:fill="auto"/>
            <w:tcMar>
              <w:top w:w="100" w:type="dxa"/>
              <w:left w:w="100" w:type="dxa"/>
              <w:bottom w:w="100" w:type="dxa"/>
              <w:right w:w="100" w:type="dxa"/>
            </w:tcMar>
            <w:vAlign w:val="center"/>
          </w:tcPr>
          <w:p w14:paraId="4F010DB8" w14:textId="77777777" w:rsidR="007A5B3F" w:rsidRPr="00B162D6" w:rsidRDefault="007A5B3F" w:rsidP="001F4428">
            <w:pPr>
              <w:widowControl w:val="0"/>
              <w:pBdr>
                <w:top w:val="nil"/>
                <w:left w:val="nil"/>
                <w:bottom w:val="nil"/>
                <w:right w:val="nil"/>
                <w:between w:val="nil"/>
              </w:pBdr>
              <w:jc w:val="center"/>
              <w:rPr>
                <w:sz w:val="20"/>
                <w:szCs w:val="20"/>
              </w:rPr>
            </w:pPr>
            <w:r w:rsidRPr="00B162D6">
              <w:rPr>
                <w:sz w:val="20"/>
                <w:szCs w:val="20"/>
              </w:rPr>
              <w:t>Title / Department:</w:t>
            </w:r>
          </w:p>
        </w:tc>
      </w:tr>
      <w:tr w:rsidR="007A5B3F" w:rsidRPr="00B162D6" w14:paraId="7DFC437C" w14:textId="77777777" w:rsidTr="00982AEA">
        <w:trPr>
          <w:jc w:val="center"/>
        </w:trPr>
        <w:tc>
          <w:tcPr>
            <w:tcW w:w="801" w:type="pct"/>
            <w:shd w:val="clear" w:color="auto" w:fill="auto"/>
            <w:tcMar>
              <w:top w:w="100" w:type="dxa"/>
              <w:left w:w="100" w:type="dxa"/>
              <w:bottom w:w="100" w:type="dxa"/>
              <w:right w:w="100" w:type="dxa"/>
            </w:tcMar>
            <w:vAlign w:val="center"/>
          </w:tcPr>
          <w:p w14:paraId="7CD41F04" w14:textId="77777777" w:rsidR="007A5B3F" w:rsidRPr="00B162D6" w:rsidRDefault="007A5B3F" w:rsidP="001F4428">
            <w:pPr>
              <w:widowControl w:val="0"/>
              <w:pBdr>
                <w:top w:val="nil"/>
                <w:left w:val="nil"/>
                <w:bottom w:val="nil"/>
                <w:right w:val="nil"/>
                <w:between w:val="nil"/>
              </w:pBdr>
              <w:jc w:val="center"/>
              <w:rPr>
                <w:sz w:val="20"/>
                <w:szCs w:val="20"/>
              </w:rPr>
            </w:pPr>
            <w:r w:rsidRPr="00B162D6">
              <w:rPr>
                <w:sz w:val="20"/>
                <w:szCs w:val="20"/>
              </w:rPr>
              <w:t>0</w:t>
            </w:r>
          </w:p>
        </w:tc>
        <w:tc>
          <w:tcPr>
            <w:tcW w:w="760" w:type="pct"/>
            <w:shd w:val="clear" w:color="auto" w:fill="auto"/>
            <w:tcMar>
              <w:top w:w="100" w:type="dxa"/>
              <w:left w:w="100" w:type="dxa"/>
              <w:bottom w:w="100" w:type="dxa"/>
              <w:right w:w="100" w:type="dxa"/>
            </w:tcMar>
            <w:vAlign w:val="center"/>
          </w:tcPr>
          <w:p w14:paraId="70B6D190" w14:textId="2AADD2FD" w:rsidR="007A5B3F" w:rsidRPr="00B162D6" w:rsidRDefault="00AB0C4C" w:rsidP="001F4428">
            <w:pPr>
              <w:widowControl w:val="0"/>
              <w:pBdr>
                <w:top w:val="nil"/>
                <w:left w:val="nil"/>
                <w:bottom w:val="nil"/>
                <w:right w:val="nil"/>
                <w:between w:val="nil"/>
              </w:pBdr>
              <w:jc w:val="center"/>
              <w:rPr>
                <w:sz w:val="20"/>
                <w:szCs w:val="20"/>
              </w:rPr>
            </w:pPr>
            <w:r>
              <w:rPr>
                <w:sz w:val="20"/>
                <w:szCs w:val="20"/>
              </w:rPr>
              <w:t>202</w:t>
            </w:r>
            <w:r w:rsidR="00E451F0">
              <w:rPr>
                <w:sz w:val="20"/>
                <w:szCs w:val="20"/>
              </w:rPr>
              <w:t>30208</w:t>
            </w:r>
          </w:p>
        </w:tc>
        <w:tc>
          <w:tcPr>
            <w:tcW w:w="1185" w:type="pct"/>
            <w:shd w:val="clear" w:color="auto" w:fill="auto"/>
            <w:tcMar>
              <w:top w:w="100" w:type="dxa"/>
              <w:left w:w="100" w:type="dxa"/>
              <w:bottom w:w="100" w:type="dxa"/>
              <w:right w:w="100" w:type="dxa"/>
            </w:tcMar>
            <w:vAlign w:val="center"/>
          </w:tcPr>
          <w:p w14:paraId="30927DEB" w14:textId="77777777" w:rsidR="007A5B3F" w:rsidRPr="00B162D6" w:rsidRDefault="007A5B3F" w:rsidP="001F4428">
            <w:pPr>
              <w:widowControl w:val="0"/>
              <w:pBdr>
                <w:top w:val="nil"/>
                <w:left w:val="nil"/>
                <w:bottom w:val="nil"/>
                <w:right w:val="nil"/>
                <w:between w:val="nil"/>
              </w:pBdr>
              <w:jc w:val="center"/>
              <w:rPr>
                <w:sz w:val="20"/>
                <w:szCs w:val="20"/>
              </w:rPr>
            </w:pPr>
            <w:r w:rsidRPr="00B162D6">
              <w:rPr>
                <w:sz w:val="20"/>
                <w:szCs w:val="20"/>
              </w:rPr>
              <w:t>Original</w:t>
            </w:r>
          </w:p>
        </w:tc>
        <w:tc>
          <w:tcPr>
            <w:tcW w:w="1233" w:type="pct"/>
            <w:shd w:val="clear" w:color="auto" w:fill="auto"/>
            <w:tcMar>
              <w:top w:w="100" w:type="dxa"/>
              <w:left w:w="100" w:type="dxa"/>
              <w:bottom w:w="100" w:type="dxa"/>
              <w:right w:w="100" w:type="dxa"/>
            </w:tcMar>
            <w:vAlign w:val="center"/>
          </w:tcPr>
          <w:p w14:paraId="7EF57CE7" w14:textId="77777777" w:rsidR="007A5B3F" w:rsidRPr="00B162D6" w:rsidRDefault="007A5B3F" w:rsidP="001F4428">
            <w:pPr>
              <w:widowControl w:val="0"/>
              <w:pBdr>
                <w:top w:val="nil"/>
                <w:left w:val="nil"/>
                <w:bottom w:val="nil"/>
                <w:right w:val="nil"/>
                <w:between w:val="nil"/>
              </w:pBdr>
              <w:jc w:val="center"/>
              <w:rPr>
                <w:sz w:val="20"/>
                <w:szCs w:val="20"/>
              </w:rPr>
            </w:pPr>
            <w:r w:rsidRPr="00B162D6">
              <w:rPr>
                <w:sz w:val="20"/>
                <w:szCs w:val="20"/>
              </w:rPr>
              <w:t>Arnel Ryan</w:t>
            </w:r>
          </w:p>
        </w:tc>
        <w:tc>
          <w:tcPr>
            <w:tcW w:w="1021" w:type="pct"/>
            <w:shd w:val="clear" w:color="auto" w:fill="auto"/>
            <w:tcMar>
              <w:top w:w="100" w:type="dxa"/>
              <w:left w:w="100" w:type="dxa"/>
              <w:bottom w:w="100" w:type="dxa"/>
              <w:right w:w="100" w:type="dxa"/>
            </w:tcMar>
            <w:vAlign w:val="center"/>
          </w:tcPr>
          <w:p w14:paraId="2AC5B6A3" w14:textId="77777777" w:rsidR="007A5B3F" w:rsidRPr="00B162D6" w:rsidRDefault="007A5B3F" w:rsidP="001F4428">
            <w:pPr>
              <w:widowControl w:val="0"/>
              <w:pBdr>
                <w:top w:val="nil"/>
                <w:left w:val="nil"/>
                <w:bottom w:val="nil"/>
                <w:right w:val="nil"/>
                <w:between w:val="nil"/>
              </w:pBdr>
              <w:jc w:val="center"/>
              <w:rPr>
                <w:sz w:val="20"/>
                <w:szCs w:val="20"/>
              </w:rPr>
            </w:pPr>
            <w:r w:rsidRPr="00B162D6">
              <w:rPr>
                <w:sz w:val="20"/>
                <w:szCs w:val="20"/>
              </w:rPr>
              <w:t>PCQI / Compliance</w:t>
            </w:r>
          </w:p>
        </w:tc>
      </w:tr>
    </w:tbl>
    <w:p w14:paraId="4C6D8C4D" w14:textId="77777777" w:rsidR="00EF0F2F" w:rsidRDefault="00EF0F2F" w:rsidP="001F4428">
      <w:pPr>
        <w:spacing w:after="12"/>
        <w:jc w:val="both"/>
        <w:rPr>
          <w:b/>
          <w:sz w:val="16"/>
        </w:rPr>
      </w:pPr>
    </w:p>
    <w:p w14:paraId="0ECBF08E" w14:textId="52F998F3" w:rsidR="004D308C" w:rsidRDefault="004D308C" w:rsidP="001F4428">
      <w:pPr>
        <w:spacing w:after="12"/>
        <w:jc w:val="both"/>
        <w:rPr>
          <w:sz w:val="20"/>
          <w:szCs w:val="20"/>
        </w:rPr>
      </w:pPr>
      <w:r>
        <w:rPr>
          <w:b/>
          <w:sz w:val="16"/>
        </w:rPr>
        <w:t xml:space="preserve">Requirements: </w:t>
      </w:r>
    </w:p>
    <w:p w14:paraId="40D82BE3" w14:textId="77777777" w:rsidR="004D308C" w:rsidRPr="00960710" w:rsidRDefault="004D308C" w:rsidP="001F442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(employee/visitor) has read or received a verbal translation of all or part of the policy, procedure, method, and/or SOP for which they are being trained. </w:t>
      </w:r>
    </w:p>
    <w:p w14:paraId="40187510" w14:textId="77777777" w:rsidR="004D308C" w:rsidRPr="00960710" w:rsidRDefault="004D308C" w:rsidP="001F442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observed a demonstration of the task they are to perform or the procedure for which they are being trained as required. </w:t>
      </w:r>
    </w:p>
    <w:p w14:paraId="3482917A" w14:textId="5B922022" w:rsidR="00EF0F2F" w:rsidRDefault="004D308C" w:rsidP="001F4428">
      <w:pPr>
        <w:pStyle w:val="NormalWeb"/>
        <w:numPr>
          <w:ilvl w:val="0"/>
          <w:numId w:val="1"/>
        </w:numPr>
        <w:shd w:val="clear" w:color="auto" w:fill="FFFFFF"/>
        <w:spacing w:before="0" w:beforeAutospacing="0" w:after="0" w:afterAutospacing="0" w:line="276" w:lineRule="auto"/>
        <w:jc w:val="both"/>
        <w:rPr>
          <w:rFonts w:ascii="Arial" w:hAnsi="Arial" w:cs="Arial"/>
          <w:color w:val="000000" w:themeColor="text1"/>
          <w:sz w:val="16"/>
          <w:szCs w:val="16"/>
        </w:rPr>
      </w:pPr>
      <w:r w:rsidRPr="00960710">
        <w:rPr>
          <w:rFonts w:ascii="Arial" w:hAnsi="Arial" w:cs="Arial"/>
          <w:color w:val="000000" w:themeColor="text1"/>
          <w:sz w:val="16"/>
          <w:szCs w:val="16"/>
        </w:rPr>
        <w:t>The trainee has demonstrated the ability to perform the task with acceptable proficiency and minimal supervision.</w:t>
      </w:r>
    </w:p>
    <w:p w14:paraId="0FE7AAB2" w14:textId="77777777" w:rsidR="000F6D7B" w:rsidRPr="000F6D7B" w:rsidRDefault="000F6D7B" w:rsidP="001F4428">
      <w:pPr>
        <w:pStyle w:val="NormalWeb"/>
        <w:shd w:val="clear" w:color="auto" w:fill="FFFFFF"/>
        <w:spacing w:before="0" w:beforeAutospacing="0" w:after="0" w:afterAutospacing="0" w:line="276" w:lineRule="auto"/>
        <w:ind w:left="720"/>
        <w:jc w:val="both"/>
        <w:rPr>
          <w:rFonts w:ascii="Arial" w:hAnsi="Arial" w:cs="Arial"/>
          <w:color w:val="000000" w:themeColor="text1"/>
          <w:sz w:val="16"/>
          <w:szCs w:val="16"/>
        </w:rPr>
      </w:pPr>
    </w:p>
    <w:p w14:paraId="7318BDAB" w14:textId="6D1BDADD" w:rsidR="00C61217" w:rsidRPr="007A5B3F" w:rsidRDefault="00C61217" w:rsidP="001F4428"/>
    <w:sectPr w:rsidR="00C61217" w:rsidRPr="007A5B3F" w:rsidSect="00FF321D">
      <w:headerReference w:type="default" r:id="rId8"/>
      <w:footerReference w:type="default" r:id="rId9"/>
      <w:pgSz w:w="12240" w:h="15840" w:code="1"/>
      <w:pgMar w:top="1440" w:right="1080" w:bottom="1080" w:left="1080" w:header="144" w:footer="28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AAF519" w14:textId="77777777" w:rsidR="00207C57" w:rsidRDefault="00207C57">
      <w:pPr>
        <w:spacing w:line="240" w:lineRule="auto"/>
      </w:pPr>
      <w:r>
        <w:separator/>
      </w:r>
    </w:p>
  </w:endnote>
  <w:endnote w:type="continuationSeparator" w:id="0">
    <w:p w14:paraId="314DCDAA" w14:textId="77777777" w:rsidR="00207C57" w:rsidRDefault="00207C5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PGothic">
    <w:panose1 w:val="020B0600070205080204"/>
    <w:charset w:val="80"/>
    <w:family w:val="swiss"/>
    <w:pitch w:val="variable"/>
    <w:sig w:usb0="E00002FF" w:usb1="6AC7FDFB" w:usb2="08000012" w:usb3="00000000" w:csb0="0002009F" w:csb1="00000000"/>
  </w:font>
  <w:font w:name="Helvetica Neue Medium">
    <w:altName w:val="Arial"/>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pPr w:leftFromText="180" w:rightFromText="180" w:vertAnchor="page" w:horzAnchor="page" w:tblpXSpec="center" w:tblpY="14825"/>
      <w:tblOverlap w:val="never"/>
      <w:tblW w:w="5045" w:type="pct"/>
      <w:jc w:val="center"/>
      <w:tblLook w:val="04A0" w:firstRow="1" w:lastRow="0" w:firstColumn="1" w:lastColumn="0" w:noHBand="0" w:noVBand="1"/>
    </w:tblPr>
    <w:tblGrid>
      <w:gridCol w:w="2342"/>
      <w:gridCol w:w="5488"/>
      <w:gridCol w:w="2341"/>
    </w:tblGrid>
    <w:tr w:rsidR="00071543" w:rsidRPr="000B4E09" w14:paraId="79DB7E14" w14:textId="77777777" w:rsidTr="00E451F0">
      <w:trPr>
        <w:trHeight w:val="279"/>
        <w:jc w:val="center"/>
      </w:trPr>
      <w:tc>
        <w:tcPr>
          <w:tcW w:w="1151" w:type="pct"/>
          <w:shd w:val="clear" w:color="auto" w:fill="auto"/>
        </w:tcPr>
        <w:p w14:paraId="49D8A287" w14:textId="2C1B8B65" w:rsidR="00071543" w:rsidRDefault="00071543" w:rsidP="006A6159">
          <w:pPr>
            <w:tabs>
              <w:tab w:val="center" w:pos="4680"/>
              <w:tab w:val="right" w:pos="9360"/>
            </w:tabs>
            <w:spacing w:line="240" w:lineRule="auto"/>
            <w:rPr>
              <w:rFonts w:eastAsia="Calibri"/>
              <w:sz w:val="18"/>
              <w:szCs w:val="18"/>
            </w:rPr>
          </w:pPr>
          <w:bookmarkStart w:id="0" w:name="_Hlk43133039"/>
          <w:r>
            <w:rPr>
              <w:rFonts w:eastAsia="Calibri"/>
              <w:sz w:val="18"/>
              <w:szCs w:val="18"/>
            </w:rPr>
            <w:t>202</w:t>
          </w:r>
          <w:r w:rsidR="00E451F0">
            <w:rPr>
              <w:rFonts w:eastAsia="Calibri"/>
              <w:sz w:val="18"/>
              <w:szCs w:val="18"/>
            </w:rPr>
            <w:t>30208</w:t>
          </w:r>
        </w:p>
        <w:p w14:paraId="2CF7EBF4" w14:textId="0047496E" w:rsidR="00B021AD" w:rsidRPr="000B4E09" w:rsidRDefault="00B021AD" w:rsidP="006A6159">
          <w:pPr>
            <w:tabs>
              <w:tab w:val="center" w:pos="4680"/>
              <w:tab w:val="right" w:pos="9360"/>
            </w:tabs>
            <w:spacing w:line="240" w:lineRule="auto"/>
            <w:rPr>
              <w:rFonts w:eastAsia="Calibri"/>
              <w:sz w:val="18"/>
              <w:szCs w:val="18"/>
              <w:lang w:val="en-PH"/>
            </w:rPr>
          </w:pPr>
        </w:p>
      </w:tc>
      <w:tc>
        <w:tcPr>
          <w:tcW w:w="2698" w:type="pct"/>
          <w:shd w:val="clear" w:color="auto" w:fill="auto"/>
        </w:tcPr>
        <w:p w14:paraId="3E23B5EC" w14:textId="1DE5A4CA" w:rsidR="00071543" w:rsidRPr="000B4E09" w:rsidRDefault="00437407" w:rsidP="006A6159">
          <w:pPr>
            <w:spacing w:line="240" w:lineRule="auto"/>
            <w:jc w:val="center"/>
            <w:rPr>
              <w:rFonts w:eastAsia="MS PGothic"/>
              <w:b/>
              <w:bCs/>
              <w:sz w:val="18"/>
              <w:szCs w:val="18"/>
            </w:rPr>
          </w:pPr>
          <w:r w:rsidRPr="00437407">
            <w:rPr>
              <w:rFonts w:eastAsia="MS PGothic"/>
              <w:b/>
              <w:bCs/>
              <w:sz w:val="18"/>
              <w:szCs w:val="18"/>
            </w:rPr>
            <w:t>Fat &amp; Weird Cookie Company</w:t>
          </w:r>
        </w:p>
        <w:p w14:paraId="7B07071B" w14:textId="57D3C3CE" w:rsidR="00071543" w:rsidRPr="000B4E09" w:rsidRDefault="00437407" w:rsidP="006A6159">
          <w:pPr>
            <w:tabs>
              <w:tab w:val="center" w:pos="4680"/>
              <w:tab w:val="right" w:pos="9360"/>
            </w:tabs>
            <w:spacing w:line="240" w:lineRule="auto"/>
            <w:jc w:val="center"/>
            <w:rPr>
              <w:rStyle w:val="Hyperlink"/>
              <w:b/>
              <w:bCs/>
              <w:i/>
              <w:iCs/>
              <w:sz w:val="18"/>
              <w:szCs w:val="18"/>
            </w:rPr>
          </w:pPr>
          <w:r w:rsidRPr="00437407">
            <w:rPr>
              <w:sz w:val="18"/>
              <w:szCs w:val="18"/>
            </w:rPr>
            <w:t>2540 Jenks Ave, Panama City, FL 32405, USA</w:t>
          </w:r>
        </w:p>
      </w:tc>
      <w:tc>
        <w:tcPr>
          <w:tcW w:w="1151" w:type="pct"/>
          <w:shd w:val="clear" w:color="auto" w:fill="auto"/>
        </w:tcPr>
        <w:p w14:paraId="57A897FC" w14:textId="79E9A6A5" w:rsidR="00071543" w:rsidRPr="000B4E09" w:rsidRDefault="0008568B" w:rsidP="00437407">
          <w:pPr>
            <w:tabs>
              <w:tab w:val="center" w:pos="4680"/>
              <w:tab w:val="right" w:pos="9360"/>
            </w:tabs>
            <w:spacing w:line="240" w:lineRule="auto"/>
            <w:rPr>
              <w:rFonts w:eastAsia="Calibri"/>
              <w:sz w:val="18"/>
              <w:szCs w:val="18"/>
            </w:rPr>
          </w:pPr>
          <w:r w:rsidRPr="0008568B">
            <w:rPr>
              <w:rFonts w:eastAsia="Calibri"/>
              <w:sz w:val="18"/>
              <w:szCs w:val="18"/>
            </w:rPr>
            <w:t>FWCC-QMS-</w:t>
          </w:r>
          <w:r w:rsidR="00E451F0">
            <w:rPr>
              <w:rFonts w:eastAsia="Calibri"/>
              <w:sz w:val="18"/>
              <w:szCs w:val="18"/>
            </w:rPr>
            <w:t>11</w:t>
          </w:r>
          <w:r w:rsidR="00AB7B88">
            <w:rPr>
              <w:rFonts w:eastAsia="Calibri"/>
              <w:sz w:val="18"/>
              <w:szCs w:val="18"/>
            </w:rPr>
            <w:t>.</w:t>
          </w:r>
          <w:r w:rsidR="00E451F0">
            <w:rPr>
              <w:rFonts w:eastAsia="Calibri"/>
              <w:sz w:val="18"/>
              <w:szCs w:val="18"/>
            </w:rPr>
            <w:t>5</w:t>
          </w:r>
          <w:r w:rsidR="00982AEA">
            <w:rPr>
              <w:rFonts w:eastAsia="Calibri"/>
              <w:sz w:val="18"/>
              <w:szCs w:val="18"/>
            </w:rPr>
            <w:t>.</w:t>
          </w:r>
          <w:r w:rsidR="00E451F0">
            <w:rPr>
              <w:rFonts w:eastAsia="Calibri"/>
              <w:sz w:val="18"/>
              <w:szCs w:val="18"/>
            </w:rPr>
            <w:t>2</w:t>
          </w:r>
          <w:r w:rsidR="00945AAC">
            <w:rPr>
              <w:rFonts w:eastAsia="Calibri"/>
              <w:sz w:val="18"/>
              <w:szCs w:val="18"/>
            </w:rPr>
            <w:t>.</w:t>
          </w:r>
          <w:r w:rsidRPr="0008568B">
            <w:rPr>
              <w:rFonts w:eastAsia="Calibri"/>
              <w:sz w:val="18"/>
              <w:szCs w:val="18"/>
            </w:rPr>
            <w:t>P</w:t>
          </w:r>
          <w:r w:rsidR="007B1416">
            <w:rPr>
              <w:rFonts w:eastAsia="Calibri"/>
              <w:sz w:val="18"/>
              <w:szCs w:val="18"/>
            </w:rPr>
            <w:t>0</w:t>
          </w:r>
          <w:r>
            <w:rPr>
              <w:rFonts w:eastAsia="Calibri"/>
              <w:sz w:val="18"/>
              <w:szCs w:val="18"/>
            </w:rPr>
            <w:t>.L0</w:t>
          </w:r>
        </w:p>
      </w:tc>
    </w:tr>
    <w:bookmarkEnd w:id="0"/>
  </w:tbl>
  <w:p w14:paraId="1E4CAEA1" w14:textId="77777777" w:rsidR="00FF321D" w:rsidRPr="00BA03DF" w:rsidRDefault="00FF321D" w:rsidP="00BA03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005056" w14:textId="77777777" w:rsidR="00207C57" w:rsidRDefault="00207C57">
      <w:pPr>
        <w:spacing w:line="240" w:lineRule="auto"/>
      </w:pPr>
      <w:r>
        <w:separator/>
      </w:r>
    </w:p>
  </w:footnote>
  <w:footnote w:type="continuationSeparator" w:id="0">
    <w:p w14:paraId="126F2F33" w14:textId="77777777" w:rsidR="00207C57" w:rsidRDefault="00207C5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DAB80" w14:textId="6170E3FB" w:rsidR="002A48F9" w:rsidRDefault="00437407">
    <w:pPr>
      <w:pStyle w:val="Header"/>
    </w:pPr>
    <w:r>
      <w:rPr>
        <w:noProof/>
        <w:lang w:val="en-PH"/>
      </w:rPr>
      <w:drawing>
        <wp:anchor distT="0" distB="0" distL="114300" distR="114300" simplePos="0" relativeHeight="251659264" behindDoc="0" locked="0" layoutInCell="1" allowOverlap="1" wp14:anchorId="42E6FD88" wp14:editId="355A132F">
          <wp:simplePos x="0" y="0"/>
          <wp:positionH relativeFrom="margin">
            <wp:align>center</wp:align>
          </wp:positionH>
          <wp:positionV relativeFrom="paragraph">
            <wp:posOffset>-95885</wp:posOffset>
          </wp:positionV>
          <wp:extent cx="914400" cy="914400"/>
          <wp:effectExtent l="0" t="0" r="0" b="0"/>
          <wp:wrapNone/>
          <wp:docPr id="1" name="Picture 1"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logo&#10;&#10;Description automatically generated"/>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914400"/>
                  </a:xfrm>
                  <a:prstGeom prst="rect">
                    <a:avLst/>
                  </a:prstGeom>
                </pic:spPr>
              </pic:pic>
            </a:graphicData>
          </a:graphic>
          <wp14:sizeRelH relativeFrom="page">
            <wp14:pctWidth>0</wp14:pctWidth>
          </wp14:sizeRelH>
          <wp14:sizeRelV relativeFrom="page">
            <wp14:pctHeight>0</wp14:pctHeight>
          </wp14:sizeRelV>
        </wp:anchor>
      </w:drawing>
    </w:r>
  </w:p>
  <w:p w14:paraId="6728620F" w14:textId="6464A56A" w:rsidR="00875F87" w:rsidRPr="00875F87" w:rsidRDefault="00875F87" w:rsidP="006824C4">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831C31"/>
    <w:multiLevelType w:val="hybridMultilevel"/>
    <w:tmpl w:val="9FF02AAC"/>
    <w:lvl w:ilvl="0" w:tplc="7A34B1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1EF306AB"/>
    <w:multiLevelType w:val="hybridMultilevel"/>
    <w:tmpl w:val="C1708158"/>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FF4EEF1E">
      <w:start w:val="1"/>
      <w:numFmt w:val="upperLetter"/>
      <w:lvlText w:val="%3."/>
      <w:lvlJc w:val="left"/>
      <w:pPr>
        <w:ind w:left="2340" w:hanging="360"/>
      </w:pPr>
      <w:rPr>
        <w:rFonts w:hint="default"/>
      </w:rPr>
    </w:lvl>
    <w:lvl w:ilvl="3" w:tplc="3409000F">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225A7DDB"/>
    <w:multiLevelType w:val="multilevel"/>
    <w:tmpl w:val="6CBCE39C"/>
    <w:lvl w:ilvl="0">
      <w:start w:val="1"/>
      <w:numFmt w:val="decimal"/>
      <w:lvlText w:val="%1."/>
      <w:lvlJc w:val="right"/>
      <w:pPr>
        <w:ind w:left="720" w:hanging="360"/>
      </w:pPr>
      <w:rPr>
        <w:rFonts w:ascii="Arial" w:eastAsiaTheme="minorEastAsia" w:hAnsi="Arial" w:cs="Arial"/>
        <w:strike w:val="0"/>
        <w:dstrike w:val="0"/>
        <w:u w:val="none"/>
        <w:effect w:val="none"/>
      </w:rPr>
    </w:lvl>
    <w:lvl w:ilvl="1">
      <w:start w:val="1"/>
      <w:numFmt w:val="decimal"/>
      <w:lvlText w:val="%1.%2."/>
      <w:lvlJc w:val="right"/>
      <w:pPr>
        <w:ind w:left="1440" w:hanging="360"/>
      </w:pPr>
      <w:rPr>
        <w:i w:val="0"/>
        <w:iCs w:val="0"/>
        <w:strike w:val="0"/>
        <w:dstrike w:val="0"/>
        <w:u w:val="none"/>
        <w:effect w:val="none"/>
      </w:rPr>
    </w:lvl>
    <w:lvl w:ilvl="2">
      <w:start w:val="1"/>
      <w:numFmt w:val="decimal"/>
      <w:lvlText w:val="%1.%2.%3."/>
      <w:lvlJc w:val="right"/>
      <w:pPr>
        <w:ind w:left="2340" w:hanging="360"/>
      </w:pPr>
      <w:rPr>
        <w:i w:val="0"/>
        <w:iCs w:val="0"/>
        <w:strike w:val="0"/>
        <w:dstrike w:val="0"/>
        <w:u w:val="none"/>
        <w:effect w:val="none"/>
      </w:rPr>
    </w:lvl>
    <w:lvl w:ilvl="3">
      <w:start w:val="1"/>
      <w:numFmt w:val="decimal"/>
      <w:lvlText w:val="%1.%2.%3.%4."/>
      <w:lvlJc w:val="right"/>
      <w:pPr>
        <w:ind w:left="2880" w:hanging="360"/>
      </w:pPr>
      <w:rPr>
        <w:strike w:val="0"/>
        <w:dstrike w:val="0"/>
        <w:u w:val="none"/>
        <w:effect w:val="none"/>
      </w:rPr>
    </w:lvl>
    <w:lvl w:ilvl="4">
      <w:start w:val="1"/>
      <w:numFmt w:val="decimal"/>
      <w:lvlText w:val="%1.%2.%3.%4.%5."/>
      <w:lvlJc w:val="right"/>
      <w:pPr>
        <w:ind w:left="3600" w:hanging="360"/>
      </w:pPr>
      <w:rPr>
        <w:strike w:val="0"/>
        <w:dstrike w:val="0"/>
        <w:u w:val="none"/>
        <w:effect w:val="none"/>
      </w:rPr>
    </w:lvl>
    <w:lvl w:ilvl="5">
      <w:start w:val="1"/>
      <w:numFmt w:val="decimal"/>
      <w:lvlText w:val="%1.%2.%3.%4.%5.%6."/>
      <w:lvlJc w:val="right"/>
      <w:pPr>
        <w:ind w:left="4320" w:hanging="360"/>
      </w:pPr>
      <w:rPr>
        <w:strike w:val="0"/>
        <w:dstrike w:val="0"/>
        <w:u w:val="none"/>
        <w:effect w:val="none"/>
      </w:rPr>
    </w:lvl>
    <w:lvl w:ilvl="6">
      <w:start w:val="1"/>
      <w:numFmt w:val="decimal"/>
      <w:lvlText w:val="%1.%2.%3.%4.%5.%6.%7."/>
      <w:lvlJc w:val="right"/>
      <w:pPr>
        <w:ind w:left="5040" w:hanging="360"/>
      </w:pPr>
      <w:rPr>
        <w:strike w:val="0"/>
        <w:dstrike w:val="0"/>
        <w:u w:val="none"/>
        <w:effect w:val="none"/>
      </w:rPr>
    </w:lvl>
    <w:lvl w:ilvl="7">
      <w:start w:val="1"/>
      <w:numFmt w:val="decimal"/>
      <w:lvlText w:val="%1.%2.%3.%4.%5.%6.%7.%8."/>
      <w:lvlJc w:val="right"/>
      <w:pPr>
        <w:ind w:left="5760" w:hanging="360"/>
      </w:pPr>
      <w:rPr>
        <w:strike w:val="0"/>
        <w:dstrike w:val="0"/>
        <w:u w:val="none"/>
        <w:effect w:val="none"/>
      </w:rPr>
    </w:lvl>
    <w:lvl w:ilvl="8">
      <w:start w:val="1"/>
      <w:numFmt w:val="decimal"/>
      <w:lvlText w:val="%1.%2.%3.%4.%5.%6.%7.%8.%9."/>
      <w:lvlJc w:val="right"/>
      <w:pPr>
        <w:ind w:left="6480" w:hanging="360"/>
      </w:pPr>
      <w:rPr>
        <w:strike w:val="0"/>
        <w:dstrike w:val="0"/>
        <w:u w:val="none"/>
        <w:effect w:val="none"/>
      </w:rPr>
    </w:lvl>
  </w:abstractNum>
  <w:abstractNum w:abstractNumId="3" w15:restartNumberingAfterBreak="0">
    <w:nsid w:val="29073D40"/>
    <w:multiLevelType w:val="hybridMultilevel"/>
    <w:tmpl w:val="238291C6"/>
    <w:lvl w:ilvl="0" w:tplc="0E285528">
      <w:start w:val="1"/>
      <w:numFmt w:val="upperLetter"/>
      <w:lvlText w:val="%1."/>
      <w:lvlJc w:val="left"/>
      <w:pPr>
        <w:ind w:left="144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2BC90ABF"/>
    <w:multiLevelType w:val="multilevel"/>
    <w:tmpl w:val="3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ABC0FD3"/>
    <w:multiLevelType w:val="hybridMultilevel"/>
    <w:tmpl w:val="0540CE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49AF003F"/>
    <w:multiLevelType w:val="hybridMultilevel"/>
    <w:tmpl w:val="243EDB1E"/>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4A2B0768"/>
    <w:multiLevelType w:val="hybridMultilevel"/>
    <w:tmpl w:val="C0168D60"/>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55D2272A"/>
    <w:multiLevelType w:val="multilevel"/>
    <w:tmpl w:val="C5D89D00"/>
    <w:lvl w:ilvl="0">
      <w:start w:val="1"/>
      <w:numFmt w:val="decimal"/>
      <w:lvlText w:val="%1."/>
      <w:lvlJc w:val="left"/>
      <w:pPr>
        <w:ind w:left="360" w:hanging="360"/>
      </w:pPr>
    </w:lvl>
    <w:lvl w:ilvl="1">
      <w:start w:val="1"/>
      <w:numFmt w:val="decimal"/>
      <w:lvlText w:val="%1.%2."/>
      <w:lvlJc w:val="left"/>
      <w:pPr>
        <w:ind w:left="792" w:hanging="432"/>
      </w:pPr>
      <w:rPr>
        <w:i w:val="0"/>
        <w:i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562D3BE3"/>
    <w:multiLevelType w:val="hybridMultilevel"/>
    <w:tmpl w:val="144AA4BA"/>
    <w:lvl w:ilvl="0" w:tplc="C6EA955E">
      <w:start w:val="1"/>
      <w:numFmt w:val="upperLetter"/>
      <w:lvlText w:val="%1."/>
      <w:lvlJc w:val="left"/>
      <w:pPr>
        <w:ind w:left="720" w:hanging="360"/>
      </w:pPr>
      <w:rPr>
        <w:rFonts w:eastAsiaTheme="minorEastAsia" w:hint="default"/>
        <w:color w:val="282828"/>
      </w:rPr>
    </w:lvl>
    <w:lvl w:ilvl="1" w:tplc="0E285528">
      <w:start w:val="1"/>
      <w:numFmt w:val="upperLetter"/>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5892215E"/>
    <w:multiLevelType w:val="multilevel"/>
    <w:tmpl w:val="0F268692"/>
    <w:lvl w:ilvl="0">
      <w:start w:val="1"/>
      <w:numFmt w:val="decimal"/>
      <w:lvlText w:val="%1."/>
      <w:lvlJc w:val="left"/>
      <w:pPr>
        <w:ind w:left="360" w:hanging="360"/>
      </w:pPr>
      <w:rPr>
        <w:rFonts w:hint="default"/>
      </w:rPr>
    </w:lvl>
    <w:lvl w:ilvl="1">
      <w:start w:val="1"/>
      <w:numFmt w:val="decimal"/>
      <w:lvlText w:val="%1.%2."/>
      <w:lvlJc w:val="left"/>
      <w:pPr>
        <w:ind w:left="90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65FC5159"/>
    <w:multiLevelType w:val="hybridMultilevel"/>
    <w:tmpl w:val="2B54B262"/>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6FF7222B"/>
    <w:multiLevelType w:val="hybridMultilevel"/>
    <w:tmpl w:val="F0C67E5C"/>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3" w15:restartNumberingAfterBreak="0">
    <w:nsid w:val="73A60221"/>
    <w:multiLevelType w:val="hybridMultilevel"/>
    <w:tmpl w:val="4DEE3292"/>
    <w:lvl w:ilvl="0" w:tplc="34090015">
      <w:start w:val="1"/>
      <w:numFmt w:val="upperLetter"/>
      <w:lvlText w:val="%1."/>
      <w:lvlJc w:val="left"/>
      <w:pPr>
        <w:ind w:left="1440" w:hanging="360"/>
      </w:pPr>
    </w:lvl>
    <w:lvl w:ilvl="1" w:tplc="8A962E58">
      <w:start w:val="1"/>
      <w:numFmt w:val="upperLetter"/>
      <w:lvlText w:val="%2."/>
      <w:lvlJc w:val="left"/>
      <w:pPr>
        <w:ind w:left="2160" w:hanging="360"/>
      </w:pPr>
      <w:rPr>
        <w:rFonts w:ascii="Arial" w:eastAsiaTheme="minorEastAsia" w:hAnsi="Arial" w:cs="Arial"/>
      </w:r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14" w15:restartNumberingAfterBreak="0">
    <w:nsid w:val="7E153D7F"/>
    <w:multiLevelType w:val="hybridMultilevel"/>
    <w:tmpl w:val="C354E71C"/>
    <w:lvl w:ilvl="0" w:tplc="0409000F">
      <w:start w:val="1"/>
      <w:numFmt w:val="decimal"/>
      <w:lvlText w:val="%1."/>
      <w:lvlJc w:val="left"/>
      <w:pPr>
        <w:ind w:left="720" w:hanging="360"/>
      </w:pPr>
    </w:lvl>
    <w:lvl w:ilvl="1" w:tplc="04090015">
      <w:start w:val="1"/>
      <w:numFmt w:val="upp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46646627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39094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632807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4845805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52759550">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55528716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796447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66412022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209343239">
    <w:abstractNumId w:val="10"/>
  </w:num>
  <w:num w:numId="10" w16cid:durableId="48871200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71503778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60977839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7464583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771579712">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67627159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characterSpacingControl w:val="doNotCompress"/>
  <w:savePreviewPicture/>
  <w:hdrShapeDefaults>
    <o:shapedefaults v:ext="edit" spidmax="2050">
      <v:textbox inset="5.85pt,.7pt,5.85pt,.7pt"/>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D1D"/>
    <w:rsid w:val="00002A3B"/>
    <w:rsid w:val="00015951"/>
    <w:rsid w:val="0001623D"/>
    <w:rsid w:val="000174BF"/>
    <w:rsid w:val="0002385B"/>
    <w:rsid w:val="00023AD9"/>
    <w:rsid w:val="00025A90"/>
    <w:rsid w:val="00025D11"/>
    <w:rsid w:val="00026D6E"/>
    <w:rsid w:val="00027E32"/>
    <w:rsid w:val="000313E8"/>
    <w:rsid w:val="00031482"/>
    <w:rsid w:val="00033EB6"/>
    <w:rsid w:val="00040E6F"/>
    <w:rsid w:val="000416D0"/>
    <w:rsid w:val="0004266B"/>
    <w:rsid w:val="0004423D"/>
    <w:rsid w:val="00044446"/>
    <w:rsid w:val="00045700"/>
    <w:rsid w:val="000466AA"/>
    <w:rsid w:val="000475A0"/>
    <w:rsid w:val="000530EA"/>
    <w:rsid w:val="00062E75"/>
    <w:rsid w:val="00063690"/>
    <w:rsid w:val="00071543"/>
    <w:rsid w:val="00072C43"/>
    <w:rsid w:val="00073669"/>
    <w:rsid w:val="00074709"/>
    <w:rsid w:val="00074E4B"/>
    <w:rsid w:val="00080D4F"/>
    <w:rsid w:val="00081081"/>
    <w:rsid w:val="0008463D"/>
    <w:rsid w:val="000851F7"/>
    <w:rsid w:val="0008568B"/>
    <w:rsid w:val="00086487"/>
    <w:rsid w:val="000866CD"/>
    <w:rsid w:val="0008693F"/>
    <w:rsid w:val="000A0DDB"/>
    <w:rsid w:val="000A548A"/>
    <w:rsid w:val="000B358E"/>
    <w:rsid w:val="000B6FB5"/>
    <w:rsid w:val="000B76B4"/>
    <w:rsid w:val="000C0234"/>
    <w:rsid w:val="000C589D"/>
    <w:rsid w:val="000C6866"/>
    <w:rsid w:val="000D4AA6"/>
    <w:rsid w:val="000D5C8D"/>
    <w:rsid w:val="000D72FE"/>
    <w:rsid w:val="000E1E63"/>
    <w:rsid w:val="000E5F77"/>
    <w:rsid w:val="000F2626"/>
    <w:rsid w:val="000F3744"/>
    <w:rsid w:val="000F443D"/>
    <w:rsid w:val="000F6D7B"/>
    <w:rsid w:val="000F7BF7"/>
    <w:rsid w:val="00100D76"/>
    <w:rsid w:val="00100F41"/>
    <w:rsid w:val="00102D1E"/>
    <w:rsid w:val="001047C8"/>
    <w:rsid w:val="001057B8"/>
    <w:rsid w:val="00110FCF"/>
    <w:rsid w:val="00116D96"/>
    <w:rsid w:val="001216C3"/>
    <w:rsid w:val="001224F0"/>
    <w:rsid w:val="0012328A"/>
    <w:rsid w:val="001246A8"/>
    <w:rsid w:val="001255A3"/>
    <w:rsid w:val="00133B59"/>
    <w:rsid w:val="001341AC"/>
    <w:rsid w:val="00141818"/>
    <w:rsid w:val="00141DF2"/>
    <w:rsid w:val="00144D06"/>
    <w:rsid w:val="00146FE6"/>
    <w:rsid w:val="00155130"/>
    <w:rsid w:val="00155BFA"/>
    <w:rsid w:val="00156971"/>
    <w:rsid w:val="00160005"/>
    <w:rsid w:val="0016315F"/>
    <w:rsid w:val="001642D5"/>
    <w:rsid w:val="00173EA1"/>
    <w:rsid w:val="00174892"/>
    <w:rsid w:val="001767DC"/>
    <w:rsid w:val="00177485"/>
    <w:rsid w:val="0018137A"/>
    <w:rsid w:val="0018187D"/>
    <w:rsid w:val="00182138"/>
    <w:rsid w:val="0018296F"/>
    <w:rsid w:val="001838A1"/>
    <w:rsid w:val="00183EA2"/>
    <w:rsid w:val="001849A6"/>
    <w:rsid w:val="00184BC2"/>
    <w:rsid w:val="00185986"/>
    <w:rsid w:val="00186D79"/>
    <w:rsid w:val="00186F03"/>
    <w:rsid w:val="001945AB"/>
    <w:rsid w:val="00195D1D"/>
    <w:rsid w:val="00196CDF"/>
    <w:rsid w:val="00197393"/>
    <w:rsid w:val="001A06CF"/>
    <w:rsid w:val="001A4553"/>
    <w:rsid w:val="001A4D15"/>
    <w:rsid w:val="001A52DC"/>
    <w:rsid w:val="001A5753"/>
    <w:rsid w:val="001A60D6"/>
    <w:rsid w:val="001B0A3D"/>
    <w:rsid w:val="001B3F82"/>
    <w:rsid w:val="001B3F84"/>
    <w:rsid w:val="001B5B52"/>
    <w:rsid w:val="001B5CA3"/>
    <w:rsid w:val="001B62AD"/>
    <w:rsid w:val="001B6907"/>
    <w:rsid w:val="001C2D29"/>
    <w:rsid w:val="001C391F"/>
    <w:rsid w:val="001C395C"/>
    <w:rsid w:val="001C7BCA"/>
    <w:rsid w:val="001C7C4D"/>
    <w:rsid w:val="001D1084"/>
    <w:rsid w:val="001D3A58"/>
    <w:rsid w:val="001D5C7D"/>
    <w:rsid w:val="001D7033"/>
    <w:rsid w:val="001D74DB"/>
    <w:rsid w:val="001E174F"/>
    <w:rsid w:val="001E36D3"/>
    <w:rsid w:val="001E3C87"/>
    <w:rsid w:val="001E5B72"/>
    <w:rsid w:val="001F0523"/>
    <w:rsid w:val="001F05DC"/>
    <w:rsid w:val="001F0DD1"/>
    <w:rsid w:val="001F15C7"/>
    <w:rsid w:val="001F19BE"/>
    <w:rsid w:val="001F3A5C"/>
    <w:rsid w:val="001F3E88"/>
    <w:rsid w:val="001F4428"/>
    <w:rsid w:val="00200204"/>
    <w:rsid w:val="00201214"/>
    <w:rsid w:val="00204963"/>
    <w:rsid w:val="00205442"/>
    <w:rsid w:val="002060C9"/>
    <w:rsid w:val="00207AD4"/>
    <w:rsid w:val="00207C57"/>
    <w:rsid w:val="00210722"/>
    <w:rsid w:val="00210977"/>
    <w:rsid w:val="00212AAF"/>
    <w:rsid w:val="00213364"/>
    <w:rsid w:val="002158A0"/>
    <w:rsid w:val="002162FA"/>
    <w:rsid w:val="002163AA"/>
    <w:rsid w:val="0021706A"/>
    <w:rsid w:val="002176F7"/>
    <w:rsid w:val="00217E84"/>
    <w:rsid w:val="002216AE"/>
    <w:rsid w:val="002244FA"/>
    <w:rsid w:val="00230B6E"/>
    <w:rsid w:val="00231498"/>
    <w:rsid w:val="00232061"/>
    <w:rsid w:val="002321A9"/>
    <w:rsid w:val="00232E64"/>
    <w:rsid w:val="00234754"/>
    <w:rsid w:val="00235F3F"/>
    <w:rsid w:val="0024223D"/>
    <w:rsid w:val="00244618"/>
    <w:rsid w:val="0024553E"/>
    <w:rsid w:val="002525EE"/>
    <w:rsid w:val="0025267C"/>
    <w:rsid w:val="00253DBD"/>
    <w:rsid w:val="0025482A"/>
    <w:rsid w:val="00257A22"/>
    <w:rsid w:val="00261984"/>
    <w:rsid w:val="00267035"/>
    <w:rsid w:val="002735FA"/>
    <w:rsid w:val="00276154"/>
    <w:rsid w:val="00277EB3"/>
    <w:rsid w:val="0028146D"/>
    <w:rsid w:val="00281697"/>
    <w:rsid w:val="0028220E"/>
    <w:rsid w:val="002862E9"/>
    <w:rsid w:val="0029412A"/>
    <w:rsid w:val="0029423B"/>
    <w:rsid w:val="00295B4E"/>
    <w:rsid w:val="002A48F9"/>
    <w:rsid w:val="002A56F4"/>
    <w:rsid w:val="002A5795"/>
    <w:rsid w:val="002A6F89"/>
    <w:rsid w:val="002B228E"/>
    <w:rsid w:val="002B35D6"/>
    <w:rsid w:val="002B4D4D"/>
    <w:rsid w:val="002B7F21"/>
    <w:rsid w:val="002C1F5E"/>
    <w:rsid w:val="002C350E"/>
    <w:rsid w:val="002C3561"/>
    <w:rsid w:val="002C6D11"/>
    <w:rsid w:val="002C7A71"/>
    <w:rsid w:val="002D0888"/>
    <w:rsid w:val="002D300B"/>
    <w:rsid w:val="002D60D3"/>
    <w:rsid w:val="002D6484"/>
    <w:rsid w:val="002E093B"/>
    <w:rsid w:val="002E343F"/>
    <w:rsid w:val="002E6A45"/>
    <w:rsid w:val="002F0848"/>
    <w:rsid w:val="002F0BE1"/>
    <w:rsid w:val="002F1D10"/>
    <w:rsid w:val="002F32F4"/>
    <w:rsid w:val="002F388F"/>
    <w:rsid w:val="002F4AEF"/>
    <w:rsid w:val="002F57A0"/>
    <w:rsid w:val="00300093"/>
    <w:rsid w:val="00303B38"/>
    <w:rsid w:val="00310B6C"/>
    <w:rsid w:val="00313DFB"/>
    <w:rsid w:val="00314B09"/>
    <w:rsid w:val="003150A2"/>
    <w:rsid w:val="003161BA"/>
    <w:rsid w:val="003161FC"/>
    <w:rsid w:val="003164C1"/>
    <w:rsid w:val="00317912"/>
    <w:rsid w:val="0032108D"/>
    <w:rsid w:val="0032278F"/>
    <w:rsid w:val="00330ACE"/>
    <w:rsid w:val="003326F7"/>
    <w:rsid w:val="00334CD2"/>
    <w:rsid w:val="0033598C"/>
    <w:rsid w:val="0033612F"/>
    <w:rsid w:val="003378EE"/>
    <w:rsid w:val="0034618E"/>
    <w:rsid w:val="003503E6"/>
    <w:rsid w:val="00350F2F"/>
    <w:rsid w:val="00360B92"/>
    <w:rsid w:val="00362A4C"/>
    <w:rsid w:val="0036380E"/>
    <w:rsid w:val="0036797F"/>
    <w:rsid w:val="00370E5C"/>
    <w:rsid w:val="0037124B"/>
    <w:rsid w:val="00371488"/>
    <w:rsid w:val="00371DF1"/>
    <w:rsid w:val="0037286D"/>
    <w:rsid w:val="00377526"/>
    <w:rsid w:val="003813E6"/>
    <w:rsid w:val="00384DF0"/>
    <w:rsid w:val="00385E1D"/>
    <w:rsid w:val="00385FB9"/>
    <w:rsid w:val="003A3FD6"/>
    <w:rsid w:val="003A4878"/>
    <w:rsid w:val="003A79A9"/>
    <w:rsid w:val="003B0BFB"/>
    <w:rsid w:val="003B7ADD"/>
    <w:rsid w:val="003C4555"/>
    <w:rsid w:val="003C4BF2"/>
    <w:rsid w:val="003C5705"/>
    <w:rsid w:val="003C7828"/>
    <w:rsid w:val="003D07DE"/>
    <w:rsid w:val="003D181A"/>
    <w:rsid w:val="003D25E5"/>
    <w:rsid w:val="003D3AE7"/>
    <w:rsid w:val="003D4B2D"/>
    <w:rsid w:val="003E12E4"/>
    <w:rsid w:val="003E3453"/>
    <w:rsid w:val="003E46F3"/>
    <w:rsid w:val="003E7D8D"/>
    <w:rsid w:val="003F107C"/>
    <w:rsid w:val="003F3D7C"/>
    <w:rsid w:val="00401C24"/>
    <w:rsid w:val="00402CD7"/>
    <w:rsid w:val="00403E6E"/>
    <w:rsid w:val="004041DB"/>
    <w:rsid w:val="004045EF"/>
    <w:rsid w:val="00405E3F"/>
    <w:rsid w:val="004116A1"/>
    <w:rsid w:val="00415991"/>
    <w:rsid w:val="00416A26"/>
    <w:rsid w:val="004240D5"/>
    <w:rsid w:val="00425143"/>
    <w:rsid w:val="00425EC4"/>
    <w:rsid w:val="004269C1"/>
    <w:rsid w:val="00430B43"/>
    <w:rsid w:val="0043164A"/>
    <w:rsid w:val="00433CBA"/>
    <w:rsid w:val="004350B6"/>
    <w:rsid w:val="004351D3"/>
    <w:rsid w:val="00437407"/>
    <w:rsid w:val="004403B7"/>
    <w:rsid w:val="004421A5"/>
    <w:rsid w:val="00443375"/>
    <w:rsid w:val="00445ABD"/>
    <w:rsid w:val="004461DE"/>
    <w:rsid w:val="004478D4"/>
    <w:rsid w:val="00451CE8"/>
    <w:rsid w:val="00455EFB"/>
    <w:rsid w:val="004660F5"/>
    <w:rsid w:val="004704BE"/>
    <w:rsid w:val="004711A7"/>
    <w:rsid w:val="0047222D"/>
    <w:rsid w:val="00474ADA"/>
    <w:rsid w:val="00477DA7"/>
    <w:rsid w:val="00477E79"/>
    <w:rsid w:val="004831C2"/>
    <w:rsid w:val="004836E5"/>
    <w:rsid w:val="00483821"/>
    <w:rsid w:val="00485718"/>
    <w:rsid w:val="004865C0"/>
    <w:rsid w:val="00486F65"/>
    <w:rsid w:val="00487955"/>
    <w:rsid w:val="00487A1F"/>
    <w:rsid w:val="00490A1C"/>
    <w:rsid w:val="00490E0D"/>
    <w:rsid w:val="0049188B"/>
    <w:rsid w:val="004975F5"/>
    <w:rsid w:val="004A0328"/>
    <w:rsid w:val="004A05F3"/>
    <w:rsid w:val="004A6179"/>
    <w:rsid w:val="004A7305"/>
    <w:rsid w:val="004A7ECB"/>
    <w:rsid w:val="004B1D88"/>
    <w:rsid w:val="004B3C43"/>
    <w:rsid w:val="004B6A72"/>
    <w:rsid w:val="004C06EE"/>
    <w:rsid w:val="004C23B6"/>
    <w:rsid w:val="004C3472"/>
    <w:rsid w:val="004C69EF"/>
    <w:rsid w:val="004C7007"/>
    <w:rsid w:val="004D308C"/>
    <w:rsid w:val="004D63E9"/>
    <w:rsid w:val="004E2D83"/>
    <w:rsid w:val="004E33EC"/>
    <w:rsid w:val="004E3601"/>
    <w:rsid w:val="004E7FFD"/>
    <w:rsid w:val="004F1852"/>
    <w:rsid w:val="004F2456"/>
    <w:rsid w:val="004F30B2"/>
    <w:rsid w:val="004F3358"/>
    <w:rsid w:val="004F354C"/>
    <w:rsid w:val="004F5074"/>
    <w:rsid w:val="004F5FDF"/>
    <w:rsid w:val="004F79A9"/>
    <w:rsid w:val="005009E0"/>
    <w:rsid w:val="00503638"/>
    <w:rsid w:val="00503734"/>
    <w:rsid w:val="00503A63"/>
    <w:rsid w:val="005047B8"/>
    <w:rsid w:val="0050513B"/>
    <w:rsid w:val="005051C6"/>
    <w:rsid w:val="005060C8"/>
    <w:rsid w:val="00507716"/>
    <w:rsid w:val="00510ACF"/>
    <w:rsid w:val="00511CD0"/>
    <w:rsid w:val="00514321"/>
    <w:rsid w:val="00516B36"/>
    <w:rsid w:val="00516DDF"/>
    <w:rsid w:val="00520525"/>
    <w:rsid w:val="00520CC0"/>
    <w:rsid w:val="00520FB8"/>
    <w:rsid w:val="00524E94"/>
    <w:rsid w:val="0052551B"/>
    <w:rsid w:val="00530177"/>
    <w:rsid w:val="005342C1"/>
    <w:rsid w:val="0054005B"/>
    <w:rsid w:val="00540C09"/>
    <w:rsid w:val="0054125D"/>
    <w:rsid w:val="00541D11"/>
    <w:rsid w:val="00544525"/>
    <w:rsid w:val="0054521C"/>
    <w:rsid w:val="00545E18"/>
    <w:rsid w:val="00553D92"/>
    <w:rsid w:val="00553F4F"/>
    <w:rsid w:val="0055417C"/>
    <w:rsid w:val="00556FBE"/>
    <w:rsid w:val="0055791F"/>
    <w:rsid w:val="00561147"/>
    <w:rsid w:val="0056150E"/>
    <w:rsid w:val="005643C2"/>
    <w:rsid w:val="00564D6B"/>
    <w:rsid w:val="005651DE"/>
    <w:rsid w:val="00566D45"/>
    <w:rsid w:val="00571DCB"/>
    <w:rsid w:val="00574786"/>
    <w:rsid w:val="005750F3"/>
    <w:rsid w:val="005759CA"/>
    <w:rsid w:val="00575BA0"/>
    <w:rsid w:val="00576355"/>
    <w:rsid w:val="0058737A"/>
    <w:rsid w:val="00591E1F"/>
    <w:rsid w:val="00591F7A"/>
    <w:rsid w:val="00592974"/>
    <w:rsid w:val="00593418"/>
    <w:rsid w:val="00595DA2"/>
    <w:rsid w:val="005A00BE"/>
    <w:rsid w:val="005A3B7F"/>
    <w:rsid w:val="005A6B0F"/>
    <w:rsid w:val="005A75ED"/>
    <w:rsid w:val="005A7E8F"/>
    <w:rsid w:val="005B53B5"/>
    <w:rsid w:val="005B789B"/>
    <w:rsid w:val="005C1E29"/>
    <w:rsid w:val="005C2716"/>
    <w:rsid w:val="005C4B4A"/>
    <w:rsid w:val="005C5C93"/>
    <w:rsid w:val="005D108C"/>
    <w:rsid w:val="005D162E"/>
    <w:rsid w:val="005D3756"/>
    <w:rsid w:val="005D3852"/>
    <w:rsid w:val="005D3B18"/>
    <w:rsid w:val="005D543F"/>
    <w:rsid w:val="005D5874"/>
    <w:rsid w:val="005D6D98"/>
    <w:rsid w:val="005D73B1"/>
    <w:rsid w:val="005E1A97"/>
    <w:rsid w:val="005E2A2F"/>
    <w:rsid w:val="005E3FD0"/>
    <w:rsid w:val="005F0834"/>
    <w:rsid w:val="005F6395"/>
    <w:rsid w:val="005F75CF"/>
    <w:rsid w:val="005F7874"/>
    <w:rsid w:val="0060313F"/>
    <w:rsid w:val="006040B8"/>
    <w:rsid w:val="00606CB8"/>
    <w:rsid w:val="00607B1F"/>
    <w:rsid w:val="00613E1F"/>
    <w:rsid w:val="0061424E"/>
    <w:rsid w:val="00621310"/>
    <w:rsid w:val="00623D6F"/>
    <w:rsid w:val="006251D1"/>
    <w:rsid w:val="0062583B"/>
    <w:rsid w:val="00626F28"/>
    <w:rsid w:val="006276A7"/>
    <w:rsid w:val="00630FCF"/>
    <w:rsid w:val="006315E0"/>
    <w:rsid w:val="00635598"/>
    <w:rsid w:val="00640D79"/>
    <w:rsid w:val="006449D6"/>
    <w:rsid w:val="00644E72"/>
    <w:rsid w:val="00650A8E"/>
    <w:rsid w:val="0065407A"/>
    <w:rsid w:val="006548E9"/>
    <w:rsid w:val="00655B6A"/>
    <w:rsid w:val="006565BE"/>
    <w:rsid w:val="00660069"/>
    <w:rsid w:val="00660AD4"/>
    <w:rsid w:val="00663343"/>
    <w:rsid w:val="00665066"/>
    <w:rsid w:val="00665DE0"/>
    <w:rsid w:val="00666A0D"/>
    <w:rsid w:val="00666B6B"/>
    <w:rsid w:val="00673EB6"/>
    <w:rsid w:val="00675603"/>
    <w:rsid w:val="00676C75"/>
    <w:rsid w:val="00680123"/>
    <w:rsid w:val="00680795"/>
    <w:rsid w:val="006824C4"/>
    <w:rsid w:val="0068524F"/>
    <w:rsid w:val="00692703"/>
    <w:rsid w:val="006932EE"/>
    <w:rsid w:val="0069607F"/>
    <w:rsid w:val="0069746B"/>
    <w:rsid w:val="006A4D42"/>
    <w:rsid w:val="006A61F4"/>
    <w:rsid w:val="006A65B5"/>
    <w:rsid w:val="006B0CEC"/>
    <w:rsid w:val="006B13F1"/>
    <w:rsid w:val="006B2654"/>
    <w:rsid w:val="006B2AF6"/>
    <w:rsid w:val="006B6496"/>
    <w:rsid w:val="006B72A8"/>
    <w:rsid w:val="006C02E8"/>
    <w:rsid w:val="006C4039"/>
    <w:rsid w:val="006C439C"/>
    <w:rsid w:val="006C5845"/>
    <w:rsid w:val="006C6ACA"/>
    <w:rsid w:val="006C76E9"/>
    <w:rsid w:val="006D345C"/>
    <w:rsid w:val="006D3BE9"/>
    <w:rsid w:val="006D6C95"/>
    <w:rsid w:val="006D6ED0"/>
    <w:rsid w:val="006E015B"/>
    <w:rsid w:val="006E03E8"/>
    <w:rsid w:val="006E28A2"/>
    <w:rsid w:val="006E291E"/>
    <w:rsid w:val="006E302D"/>
    <w:rsid w:val="006E5104"/>
    <w:rsid w:val="006E7E42"/>
    <w:rsid w:val="006F1AA3"/>
    <w:rsid w:val="006F3E07"/>
    <w:rsid w:val="006F532C"/>
    <w:rsid w:val="0070643A"/>
    <w:rsid w:val="00712675"/>
    <w:rsid w:val="0071291C"/>
    <w:rsid w:val="007156EB"/>
    <w:rsid w:val="0071632E"/>
    <w:rsid w:val="00716E72"/>
    <w:rsid w:val="00717805"/>
    <w:rsid w:val="00722A6A"/>
    <w:rsid w:val="0072689F"/>
    <w:rsid w:val="007319E4"/>
    <w:rsid w:val="007333F2"/>
    <w:rsid w:val="0073353A"/>
    <w:rsid w:val="00734998"/>
    <w:rsid w:val="00736177"/>
    <w:rsid w:val="00736BAC"/>
    <w:rsid w:val="00737BA3"/>
    <w:rsid w:val="007417F0"/>
    <w:rsid w:val="00742C49"/>
    <w:rsid w:val="00744158"/>
    <w:rsid w:val="0074647C"/>
    <w:rsid w:val="00747642"/>
    <w:rsid w:val="007536D8"/>
    <w:rsid w:val="00755538"/>
    <w:rsid w:val="00756FBB"/>
    <w:rsid w:val="007615E3"/>
    <w:rsid w:val="00764ECF"/>
    <w:rsid w:val="00770937"/>
    <w:rsid w:val="007734CB"/>
    <w:rsid w:val="0077442F"/>
    <w:rsid w:val="00774852"/>
    <w:rsid w:val="007758D8"/>
    <w:rsid w:val="00781985"/>
    <w:rsid w:val="00784561"/>
    <w:rsid w:val="007847F6"/>
    <w:rsid w:val="00792320"/>
    <w:rsid w:val="0079661A"/>
    <w:rsid w:val="007A23A8"/>
    <w:rsid w:val="007A5B3F"/>
    <w:rsid w:val="007A7DE6"/>
    <w:rsid w:val="007B1416"/>
    <w:rsid w:val="007B3D29"/>
    <w:rsid w:val="007B4B3A"/>
    <w:rsid w:val="007C2D58"/>
    <w:rsid w:val="007C4E21"/>
    <w:rsid w:val="007C55F5"/>
    <w:rsid w:val="007C6B5E"/>
    <w:rsid w:val="007C7C27"/>
    <w:rsid w:val="007D01A2"/>
    <w:rsid w:val="007D0F02"/>
    <w:rsid w:val="007D15BE"/>
    <w:rsid w:val="007D1DBD"/>
    <w:rsid w:val="007D43DB"/>
    <w:rsid w:val="007E0FF6"/>
    <w:rsid w:val="007E43C3"/>
    <w:rsid w:val="007E574C"/>
    <w:rsid w:val="007E5F75"/>
    <w:rsid w:val="007F2A76"/>
    <w:rsid w:val="007F373E"/>
    <w:rsid w:val="007F3F44"/>
    <w:rsid w:val="007F4C3D"/>
    <w:rsid w:val="00801A11"/>
    <w:rsid w:val="00804097"/>
    <w:rsid w:val="00806388"/>
    <w:rsid w:val="00806618"/>
    <w:rsid w:val="00806BFF"/>
    <w:rsid w:val="00807ADC"/>
    <w:rsid w:val="0081377D"/>
    <w:rsid w:val="00815DF8"/>
    <w:rsid w:val="00816D67"/>
    <w:rsid w:val="008266A0"/>
    <w:rsid w:val="008267C9"/>
    <w:rsid w:val="0083045A"/>
    <w:rsid w:val="008317FF"/>
    <w:rsid w:val="0083312C"/>
    <w:rsid w:val="0083475F"/>
    <w:rsid w:val="00835254"/>
    <w:rsid w:val="00836067"/>
    <w:rsid w:val="00836B50"/>
    <w:rsid w:val="00836F9A"/>
    <w:rsid w:val="008378CE"/>
    <w:rsid w:val="008410D5"/>
    <w:rsid w:val="00841C2B"/>
    <w:rsid w:val="0084551F"/>
    <w:rsid w:val="008474DD"/>
    <w:rsid w:val="008503E6"/>
    <w:rsid w:val="00851690"/>
    <w:rsid w:val="00851D95"/>
    <w:rsid w:val="008529FC"/>
    <w:rsid w:val="00853D64"/>
    <w:rsid w:val="00854F3C"/>
    <w:rsid w:val="00865C1A"/>
    <w:rsid w:val="00870B74"/>
    <w:rsid w:val="00873CCC"/>
    <w:rsid w:val="00875F87"/>
    <w:rsid w:val="0087686C"/>
    <w:rsid w:val="00876D99"/>
    <w:rsid w:val="00880888"/>
    <w:rsid w:val="008813EE"/>
    <w:rsid w:val="0088430C"/>
    <w:rsid w:val="008843B7"/>
    <w:rsid w:val="0089148A"/>
    <w:rsid w:val="008919DC"/>
    <w:rsid w:val="00891CA1"/>
    <w:rsid w:val="00894A8A"/>
    <w:rsid w:val="008970D9"/>
    <w:rsid w:val="008A08AD"/>
    <w:rsid w:val="008A2040"/>
    <w:rsid w:val="008A444A"/>
    <w:rsid w:val="008A7717"/>
    <w:rsid w:val="008B0645"/>
    <w:rsid w:val="008B10E8"/>
    <w:rsid w:val="008B1552"/>
    <w:rsid w:val="008B2949"/>
    <w:rsid w:val="008B5F67"/>
    <w:rsid w:val="008C588A"/>
    <w:rsid w:val="008C7D22"/>
    <w:rsid w:val="008D29B6"/>
    <w:rsid w:val="008D2BE9"/>
    <w:rsid w:val="008D549B"/>
    <w:rsid w:val="008E06D6"/>
    <w:rsid w:val="008E0ED8"/>
    <w:rsid w:val="008F467E"/>
    <w:rsid w:val="008F4A90"/>
    <w:rsid w:val="008F68FA"/>
    <w:rsid w:val="00901752"/>
    <w:rsid w:val="00901FAA"/>
    <w:rsid w:val="009024C4"/>
    <w:rsid w:val="0090267F"/>
    <w:rsid w:val="00906A11"/>
    <w:rsid w:val="009116DF"/>
    <w:rsid w:val="0091275C"/>
    <w:rsid w:val="00913DD3"/>
    <w:rsid w:val="00914E33"/>
    <w:rsid w:val="0091501A"/>
    <w:rsid w:val="0091798D"/>
    <w:rsid w:val="00920242"/>
    <w:rsid w:val="0092211D"/>
    <w:rsid w:val="00924648"/>
    <w:rsid w:val="00926A76"/>
    <w:rsid w:val="00930683"/>
    <w:rsid w:val="00931F4D"/>
    <w:rsid w:val="009332ED"/>
    <w:rsid w:val="009344C9"/>
    <w:rsid w:val="00934592"/>
    <w:rsid w:val="00936A1B"/>
    <w:rsid w:val="0094447E"/>
    <w:rsid w:val="00945AAC"/>
    <w:rsid w:val="0094601F"/>
    <w:rsid w:val="0094696E"/>
    <w:rsid w:val="00946C4F"/>
    <w:rsid w:val="009528B6"/>
    <w:rsid w:val="009556B9"/>
    <w:rsid w:val="0095634E"/>
    <w:rsid w:val="00960710"/>
    <w:rsid w:val="00963440"/>
    <w:rsid w:val="00964D19"/>
    <w:rsid w:val="00966A80"/>
    <w:rsid w:val="009678B3"/>
    <w:rsid w:val="00970B8D"/>
    <w:rsid w:val="0097204E"/>
    <w:rsid w:val="00973BB8"/>
    <w:rsid w:val="00974216"/>
    <w:rsid w:val="00977C4B"/>
    <w:rsid w:val="0098003F"/>
    <w:rsid w:val="009807B9"/>
    <w:rsid w:val="00981232"/>
    <w:rsid w:val="00982AEA"/>
    <w:rsid w:val="00984395"/>
    <w:rsid w:val="00987B8F"/>
    <w:rsid w:val="00990D81"/>
    <w:rsid w:val="009911B0"/>
    <w:rsid w:val="00991884"/>
    <w:rsid w:val="00995D36"/>
    <w:rsid w:val="0099662B"/>
    <w:rsid w:val="009973BE"/>
    <w:rsid w:val="00997CB3"/>
    <w:rsid w:val="009A3E1B"/>
    <w:rsid w:val="009A51FA"/>
    <w:rsid w:val="009A5256"/>
    <w:rsid w:val="009A730E"/>
    <w:rsid w:val="009B22D5"/>
    <w:rsid w:val="009B2497"/>
    <w:rsid w:val="009B4B0C"/>
    <w:rsid w:val="009B5FAE"/>
    <w:rsid w:val="009B6722"/>
    <w:rsid w:val="009B6C21"/>
    <w:rsid w:val="009C0F6D"/>
    <w:rsid w:val="009C3978"/>
    <w:rsid w:val="009C3EC6"/>
    <w:rsid w:val="009C5627"/>
    <w:rsid w:val="009C7CE2"/>
    <w:rsid w:val="009D39D0"/>
    <w:rsid w:val="009D3C44"/>
    <w:rsid w:val="009D4713"/>
    <w:rsid w:val="009D474C"/>
    <w:rsid w:val="009E2E77"/>
    <w:rsid w:val="009E323C"/>
    <w:rsid w:val="009E4839"/>
    <w:rsid w:val="009E51F2"/>
    <w:rsid w:val="009E6DDD"/>
    <w:rsid w:val="009F0200"/>
    <w:rsid w:val="009F06CF"/>
    <w:rsid w:val="009F133D"/>
    <w:rsid w:val="009F14AA"/>
    <w:rsid w:val="009F36F6"/>
    <w:rsid w:val="009F7646"/>
    <w:rsid w:val="009F79C8"/>
    <w:rsid w:val="009F7B6E"/>
    <w:rsid w:val="00A0093A"/>
    <w:rsid w:val="00A07F97"/>
    <w:rsid w:val="00A114A0"/>
    <w:rsid w:val="00A1505D"/>
    <w:rsid w:val="00A16666"/>
    <w:rsid w:val="00A2337E"/>
    <w:rsid w:val="00A24ACF"/>
    <w:rsid w:val="00A27B82"/>
    <w:rsid w:val="00A304AF"/>
    <w:rsid w:val="00A314FF"/>
    <w:rsid w:val="00A32002"/>
    <w:rsid w:val="00A32B62"/>
    <w:rsid w:val="00A344DB"/>
    <w:rsid w:val="00A351D2"/>
    <w:rsid w:val="00A362A2"/>
    <w:rsid w:val="00A42780"/>
    <w:rsid w:val="00A43DA1"/>
    <w:rsid w:val="00A447F3"/>
    <w:rsid w:val="00A45D78"/>
    <w:rsid w:val="00A51839"/>
    <w:rsid w:val="00A520C4"/>
    <w:rsid w:val="00A5661F"/>
    <w:rsid w:val="00A62CC4"/>
    <w:rsid w:val="00A64DDC"/>
    <w:rsid w:val="00A66860"/>
    <w:rsid w:val="00A66A73"/>
    <w:rsid w:val="00A66B58"/>
    <w:rsid w:val="00A7067E"/>
    <w:rsid w:val="00A7364A"/>
    <w:rsid w:val="00A7403C"/>
    <w:rsid w:val="00A76079"/>
    <w:rsid w:val="00A8251E"/>
    <w:rsid w:val="00A82824"/>
    <w:rsid w:val="00A9131A"/>
    <w:rsid w:val="00A91778"/>
    <w:rsid w:val="00A95487"/>
    <w:rsid w:val="00A971D2"/>
    <w:rsid w:val="00AA114B"/>
    <w:rsid w:val="00AA62F3"/>
    <w:rsid w:val="00AA7F5C"/>
    <w:rsid w:val="00AB0C4C"/>
    <w:rsid w:val="00AB3494"/>
    <w:rsid w:val="00AB4211"/>
    <w:rsid w:val="00AB4765"/>
    <w:rsid w:val="00AB7B88"/>
    <w:rsid w:val="00AC2033"/>
    <w:rsid w:val="00AC38B3"/>
    <w:rsid w:val="00AC64A7"/>
    <w:rsid w:val="00AC690D"/>
    <w:rsid w:val="00AC740D"/>
    <w:rsid w:val="00AD0D61"/>
    <w:rsid w:val="00AD1E20"/>
    <w:rsid w:val="00AE0C2F"/>
    <w:rsid w:val="00AE11FF"/>
    <w:rsid w:val="00AE5B2A"/>
    <w:rsid w:val="00AE7C53"/>
    <w:rsid w:val="00AF11A9"/>
    <w:rsid w:val="00AF27B1"/>
    <w:rsid w:val="00AF50C6"/>
    <w:rsid w:val="00AF5551"/>
    <w:rsid w:val="00AF661F"/>
    <w:rsid w:val="00AF6DD1"/>
    <w:rsid w:val="00AF789B"/>
    <w:rsid w:val="00B021AD"/>
    <w:rsid w:val="00B03F79"/>
    <w:rsid w:val="00B040B4"/>
    <w:rsid w:val="00B0482C"/>
    <w:rsid w:val="00B052CE"/>
    <w:rsid w:val="00B12590"/>
    <w:rsid w:val="00B131CE"/>
    <w:rsid w:val="00B241A4"/>
    <w:rsid w:val="00B27F52"/>
    <w:rsid w:val="00B374ED"/>
    <w:rsid w:val="00B410DC"/>
    <w:rsid w:val="00B4681A"/>
    <w:rsid w:val="00B46B77"/>
    <w:rsid w:val="00B528D0"/>
    <w:rsid w:val="00B54102"/>
    <w:rsid w:val="00B60994"/>
    <w:rsid w:val="00B674B4"/>
    <w:rsid w:val="00B71A7C"/>
    <w:rsid w:val="00B842DF"/>
    <w:rsid w:val="00B84849"/>
    <w:rsid w:val="00B86E7A"/>
    <w:rsid w:val="00B8723E"/>
    <w:rsid w:val="00B87B3C"/>
    <w:rsid w:val="00B9147B"/>
    <w:rsid w:val="00B91ADD"/>
    <w:rsid w:val="00B95BAB"/>
    <w:rsid w:val="00B967D0"/>
    <w:rsid w:val="00BA03DF"/>
    <w:rsid w:val="00BA049D"/>
    <w:rsid w:val="00BA18C8"/>
    <w:rsid w:val="00BA2F03"/>
    <w:rsid w:val="00BA6CCA"/>
    <w:rsid w:val="00BA7F61"/>
    <w:rsid w:val="00BB0152"/>
    <w:rsid w:val="00BB1830"/>
    <w:rsid w:val="00BB25E7"/>
    <w:rsid w:val="00BB308F"/>
    <w:rsid w:val="00BB6BF0"/>
    <w:rsid w:val="00BB7A6D"/>
    <w:rsid w:val="00BB7FA2"/>
    <w:rsid w:val="00BC196A"/>
    <w:rsid w:val="00BC2D3B"/>
    <w:rsid w:val="00BD370B"/>
    <w:rsid w:val="00BD4617"/>
    <w:rsid w:val="00BD63D0"/>
    <w:rsid w:val="00BD7196"/>
    <w:rsid w:val="00BD77FD"/>
    <w:rsid w:val="00BD79D8"/>
    <w:rsid w:val="00BE3185"/>
    <w:rsid w:val="00BE3329"/>
    <w:rsid w:val="00BE4756"/>
    <w:rsid w:val="00BE48C9"/>
    <w:rsid w:val="00BE5796"/>
    <w:rsid w:val="00BE5AD1"/>
    <w:rsid w:val="00BF11B2"/>
    <w:rsid w:val="00BF5E91"/>
    <w:rsid w:val="00BF6AB1"/>
    <w:rsid w:val="00BF7074"/>
    <w:rsid w:val="00BF715C"/>
    <w:rsid w:val="00BF721B"/>
    <w:rsid w:val="00C01F8D"/>
    <w:rsid w:val="00C0275E"/>
    <w:rsid w:val="00C03137"/>
    <w:rsid w:val="00C07480"/>
    <w:rsid w:val="00C10B85"/>
    <w:rsid w:val="00C10D11"/>
    <w:rsid w:val="00C11850"/>
    <w:rsid w:val="00C12F15"/>
    <w:rsid w:val="00C1436B"/>
    <w:rsid w:val="00C14507"/>
    <w:rsid w:val="00C153AB"/>
    <w:rsid w:val="00C15ABD"/>
    <w:rsid w:val="00C17868"/>
    <w:rsid w:val="00C23A95"/>
    <w:rsid w:val="00C25EF9"/>
    <w:rsid w:val="00C26805"/>
    <w:rsid w:val="00C268A7"/>
    <w:rsid w:val="00C3066B"/>
    <w:rsid w:val="00C31A8D"/>
    <w:rsid w:val="00C34BA1"/>
    <w:rsid w:val="00C35ECB"/>
    <w:rsid w:val="00C368B0"/>
    <w:rsid w:val="00C377CA"/>
    <w:rsid w:val="00C405A6"/>
    <w:rsid w:val="00C462EE"/>
    <w:rsid w:val="00C4636A"/>
    <w:rsid w:val="00C4636C"/>
    <w:rsid w:val="00C56E1F"/>
    <w:rsid w:val="00C5736C"/>
    <w:rsid w:val="00C61217"/>
    <w:rsid w:val="00C61526"/>
    <w:rsid w:val="00C631D5"/>
    <w:rsid w:val="00C6370B"/>
    <w:rsid w:val="00C64E18"/>
    <w:rsid w:val="00C65192"/>
    <w:rsid w:val="00C65942"/>
    <w:rsid w:val="00C65E7E"/>
    <w:rsid w:val="00C66EBC"/>
    <w:rsid w:val="00C70276"/>
    <w:rsid w:val="00C709CA"/>
    <w:rsid w:val="00C70D3D"/>
    <w:rsid w:val="00C734FA"/>
    <w:rsid w:val="00C810FF"/>
    <w:rsid w:val="00C81C58"/>
    <w:rsid w:val="00C83E4B"/>
    <w:rsid w:val="00C86525"/>
    <w:rsid w:val="00C8713D"/>
    <w:rsid w:val="00C91D29"/>
    <w:rsid w:val="00C938D7"/>
    <w:rsid w:val="00C95ED2"/>
    <w:rsid w:val="00C97F82"/>
    <w:rsid w:val="00CA0B45"/>
    <w:rsid w:val="00CA20E5"/>
    <w:rsid w:val="00CA6E12"/>
    <w:rsid w:val="00CB1D50"/>
    <w:rsid w:val="00CB3D78"/>
    <w:rsid w:val="00CB5480"/>
    <w:rsid w:val="00CB7147"/>
    <w:rsid w:val="00CC1D48"/>
    <w:rsid w:val="00CC259D"/>
    <w:rsid w:val="00CC2D80"/>
    <w:rsid w:val="00CC3094"/>
    <w:rsid w:val="00CC32A8"/>
    <w:rsid w:val="00CC3C01"/>
    <w:rsid w:val="00CC636F"/>
    <w:rsid w:val="00CD0C59"/>
    <w:rsid w:val="00CD1ED7"/>
    <w:rsid w:val="00CD317B"/>
    <w:rsid w:val="00CD3C9B"/>
    <w:rsid w:val="00CD466C"/>
    <w:rsid w:val="00CD5064"/>
    <w:rsid w:val="00CD5543"/>
    <w:rsid w:val="00CD62E0"/>
    <w:rsid w:val="00CD696F"/>
    <w:rsid w:val="00CD6C9E"/>
    <w:rsid w:val="00CD76B4"/>
    <w:rsid w:val="00CD78C6"/>
    <w:rsid w:val="00CE0E1E"/>
    <w:rsid w:val="00CE58A6"/>
    <w:rsid w:val="00CE6397"/>
    <w:rsid w:val="00CF0F8C"/>
    <w:rsid w:val="00CF4561"/>
    <w:rsid w:val="00CF494A"/>
    <w:rsid w:val="00D00F81"/>
    <w:rsid w:val="00D04BDE"/>
    <w:rsid w:val="00D06346"/>
    <w:rsid w:val="00D14735"/>
    <w:rsid w:val="00D225FA"/>
    <w:rsid w:val="00D239F6"/>
    <w:rsid w:val="00D25B08"/>
    <w:rsid w:val="00D27400"/>
    <w:rsid w:val="00D30033"/>
    <w:rsid w:val="00D30267"/>
    <w:rsid w:val="00D30995"/>
    <w:rsid w:val="00D325B5"/>
    <w:rsid w:val="00D426F7"/>
    <w:rsid w:val="00D42C76"/>
    <w:rsid w:val="00D45BFA"/>
    <w:rsid w:val="00D45E4F"/>
    <w:rsid w:val="00D46BD3"/>
    <w:rsid w:val="00D50ACD"/>
    <w:rsid w:val="00D51D5B"/>
    <w:rsid w:val="00D60CD2"/>
    <w:rsid w:val="00D629A3"/>
    <w:rsid w:val="00D66630"/>
    <w:rsid w:val="00D72874"/>
    <w:rsid w:val="00D81C55"/>
    <w:rsid w:val="00D824FA"/>
    <w:rsid w:val="00D83624"/>
    <w:rsid w:val="00D83E91"/>
    <w:rsid w:val="00D86566"/>
    <w:rsid w:val="00D87780"/>
    <w:rsid w:val="00D91EC1"/>
    <w:rsid w:val="00D93F85"/>
    <w:rsid w:val="00D9599D"/>
    <w:rsid w:val="00D97354"/>
    <w:rsid w:val="00D97DDE"/>
    <w:rsid w:val="00DA0BCA"/>
    <w:rsid w:val="00DA71E4"/>
    <w:rsid w:val="00DB0A23"/>
    <w:rsid w:val="00DB6A53"/>
    <w:rsid w:val="00DB704C"/>
    <w:rsid w:val="00DB7241"/>
    <w:rsid w:val="00DC2E88"/>
    <w:rsid w:val="00DC3BB2"/>
    <w:rsid w:val="00DC4AF4"/>
    <w:rsid w:val="00DC4C01"/>
    <w:rsid w:val="00DC4D50"/>
    <w:rsid w:val="00DC5124"/>
    <w:rsid w:val="00DC5290"/>
    <w:rsid w:val="00DC7780"/>
    <w:rsid w:val="00DD1D29"/>
    <w:rsid w:val="00DD235E"/>
    <w:rsid w:val="00DD4047"/>
    <w:rsid w:val="00DE0DEB"/>
    <w:rsid w:val="00DE1835"/>
    <w:rsid w:val="00DE23C1"/>
    <w:rsid w:val="00DE2C16"/>
    <w:rsid w:val="00DE3874"/>
    <w:rsid w:val="00DE424D"/>
    <w:rsid w:val="00DE5D60"/>
    <w:rsid w:val="00DE7848"/>
    <w:rsid w:val="00DF1247"/>
    <w:rsid w:val="00DF370D"/>
    <w:rsid w:val="00DF5D49"/>
    <w:rsid w:val="00E01210"/>
    <w:rsid w:val="00E01934"/>
    <w:rsid w:val="00E04CA7"/>
    <w:rsid w:val="00E07899"/>
    <w:rsid w:val="00E124ED"/>
    <w:rsid w:val="00E12C01"/>
    <w:rsid w:val="00E149F7"/>
    <w:rsid w:val="00E15ED1"/>
    <w:rsid w:val="00E15FE6"/>
    <w:rsid w:val="00E1610A"/>
    <w:rsid w:val="00E20731"/>
    <w:rsid w:val="00E22492"/>
    <w:rsid w:val="00E23F32"/>
    <w:rsid w:val="00E314E7"/>
    <w:rsid w:val="00E32402"/>
    <w:rsid w:val="00E335BD"/>
    <w:rsid w:val="00E338AD"/>
    <w:rsid w:val="00E33940"/>
    <w:rsid w:val="00E36C53"/>
    <w:rsid w:val="00E409C7"/>
    <w:rsid w:val="00E451F0"/>
    <w:rsid w:val="00E52963"/>
    <w:rsid w:val="00E52D47"/>
    <w:rsid w:val="00E564E6"/>
    <w:rsid w:val="00E61591"/>
    <w:rsid w:val="00E62E1B"/>
    <w:rsid w:val="00E63A69"/>
    <w:rsid w:val="00E71C22"/>
    <w:rsid w:val="00E73735"/>
    <w:rsid w:val="00E741EB"/>
    <w:rsid w:val="00E80A55"/>
    <w:rsid w:val="00E82E6F"/>
    <w:rsid w:val="00E90380"/>
    <w:rsid w:val="00E960DE"/>
    <w:rsid w:val="00EA395C"/>
    <w:rsid w:val="00EA435C"/>
    <w:rsid w:val="00EA4BA8"/>
    <w:rsid w:val="00EA5274"/>
    <w:rsid w:val="00EA6910"/>
    <w:rsid w:val="00EB0EEF"/>
    <w:rsid w:val="00EB62B2"/>
    <w:rsid w:val="00EB6916"/>
    <w:rsid w:val="00EC5382"/>
    <w:rsid w:val="00EC5565"/>
    <w:rsid w:val="00ED3194"/>
    <w:rsid w:val="00ED3AAC"/>
    <w:rsid w:val="00ED7EBD"/>
    <w:rsid w:val="00EE11B8"/>
    <w:rsid w:val="00EE1E0E"/>
    <w:rsid w:val="00EE5CDA"/>
    <w:rsid w:val="00EE6B7F"/>
    <w:rsid w:val="00EE70BD"/>
    <w:rsid w:val="00EF0011"/>
    <w:rsid w:val="00EF0F2F"/>
    <w:rsid w:val="00EF1AB8"/>
    <w:rsid w:val="00EF25F1"/>
    <w:rsid w:val="00EF3522"/>
    <w:rsid w:val="00EF6B41"/>
    <w:rsid w:val="00EF7A58"/>
    <w:rsid w:val="00F03735"/>
    <w:rsid w:val="00F041B2"/>
    <w:rsid w:val="00F049BB"/>
    <w:rsid w:val="00F0594D"/>
    <w:rsid w:val="00F07DC1"/>
    <w:rsid w:val="00F10EDC"/>
    <w:rsid w:val="00F11D27"/>
    <w:rsid w:val="00F12B96"/>
    <w:rsid w:val="00F174AB"/>
    <w:rsid w:val="00F30DA2"/>
    <w:rsid w:val="00F313E3"/>
    <w:rsid w:val="00F31F58"/>
    <w:rsid w:val="00F32898"/>
    <w:rsid w:val="00F3478A"/>
    <w:rsid w:val="00F34B3B"/>
    <w:rsid w:val="00F350B4"/>
    <w:rsid w:val="00F3794F"/>
    <w:rsid w:val="00F40CD5"/>
    <w:rsid w:val="00F40EB2"/>
    <w:rsid w:val="00F40EF6"/>
    <w:rsid w:val="00F41A3D"/>
    <w:rsid w:val="00F41CEC"/>
    <w:rsid w:val="00F4347C"/>
    <w:rsid w:val="00F475AC"/>
    <w:rsid w:val="00F50117"/>
    <w:rsid w:val="00F55450"/>
    <w:rsid w:val="00F55783"/>
    <w:rsid w:val="00F578FF"/>
    <w:rsid w:val="00F62B49"/>
    <w:rsid w:val="00F64856"/>
    <w:rsid w:val="00F71C68"/>
    <w:rsid w:val="00F72724"/>
    <w:rsid w:val="00F72D99"/>
    <w:rsid w:val="00F73AB1"/>
    <w:rsid w:val="00F77F37"/>
    <w:rsid w:val="00F80759"/>
    <w:rsid w:val="00F81DBA"/>
    <w:rsid w:val="00F8265B"/>
    <w:rsid w:val="00F829A2"/>
    <w:rsid w:val="00F842AA"/>
    <w:rsid w:val="00F87C08"/>
    <w:rsid w:val="00F90D1F"/>
    <w:rsid w:val="00F92400"/>
    <w:rsid w:val="00F95C72"/>
    <w:rsid w:val="00F97D68"/>
    <w:rsid w:val="00FA0790"/>
    <w:rsid w:val="00FA48B9"/>
    <w:rsid w:val="00FA7CD1"/>
    <w:rsid w:val="00FB2A67"/>
    <w:rsid w:val="00FC1447"/>
    <w:rsid w:val="00FC2278"/>
    <w:rsid w:val="00FC445F"/>
    <w:rsid w:val="00FC4927"/>
    <w:rsid w:val="00FC5CAE"/>
    <w:rsid w:val="00FC651F"/>
    <w:rsid w:val="00FC706B"/>
    <w:rsid w:val="00FD4A6D"/>
    <w:rsid w:val="00FD646E"/>
    <w:rsid w:val="00FD6E66"/>
    <w:rsid w:val="00FD7719"/>
    <w:rsid w:val="00FE2BB7"/>
    <w:rsid w:val="00FE3063"/>
    <w:rsid w:val="00FE67DA"/>
    <w:rsid w:val="00FF17D3"/>
    <w:rsid w:val="00FF1A41"/>
    <w:rsid w:val="00FF318D"/>
    <w:rsid w:val="00FF321D"/>
    <w:rsid w:val="00FF3436"/>
  </w:rsids>
  <m:mathPr>
    <m:mathFont m:val="Cambria Math"/>
    <m:brkBin m:val="before"/>
    <m:brkBinSub m:val="--"/>
    <m:smallFrac/>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256B4582"/>
  <w15:docId w15:val="{BCD6B69A-AE92-46FB-B653-1B4E8AB73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Theme="minorEastAsia" w:hAnsi="Arial" w:cs="Arial"/>
        <w:sz w:val="22"/>
        <w:szCs w:val="22"/>
        <w:lang w:val="en-US"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60AD4"/>
  </w:style>
  <w:style w:type="paragraph" w:styleId="Heading1">
    <w:name w:val="heading 1"/>
    <w:basedOn w:val="Normal"/>
    <w:next w:val="Normal"/>
    <w:rsid w:val="00BD7196"/>
    <w:pPr>
      <w:keepNext/>
      <w:keepLines/>
      <w:spacing w:before="400" w:after="120"/>
      <w:outlineLvl w:val="0"/>
    </w:pPr>
    <w:rPr>
      <w:sz w:val="40"/>
      <w:szCs w:val="40"/>
    </w:rPr>
  </w:style>
  <w:style w:type="paragraph" w:styleId="Heading2">
    <w:name w:val="heading 2"/>
    <w:basedOn w:val="Normal"/>
    <w:next w:val="Normal"/>
    <w:rsid w:val="00BD7196"/>
    <w:pPr>
      <w:keepNext/>
      <w:keepLines/>
      <w:spacing w:before="360" w:after="120"/>
      <w:outlineLvl w:val="1"/>
    </w:pPr>
    <w:rPr>
      <w:sz w:val="32"/>
      <w:szCs w:val="32"/>
    </w:rPr>
  </w:style>
  <w:style w:type="paragraph" w:styleId="Heading3">
    <w:name w:val="heading 3"/>
    <w:basedOn w:val="Normal"/>
    <w:next w:val="Normal"/>
    <w:rsid w:val="00BD7196"/>
    <w:pPr>
      <w:keepNext/>
      <w:keepLines/>
      <w:spacing w:before="320" w:after="80"/>
      <w:outlineLvl w:val="2"/>
    </w:pPr>
    <w:rPr>
      <w:color w:val="434343"/>
      <w:sz w:val="28"/>
      <w:szCs w:val="28"/>
    </w:rPr>
  </w:style>
  <w:style w:type="paragraph" w:styleId="Heading4">
    <w:name w:val="heading 4"/>
    <w:basedOn w:val="Normal"/>
    <w:next w:val="Normal"/>
    <w:rsid w:val="00BD7196"/>
    <w:pPr>
      <w:keepNext/>
      <w:keepLines/>
      <w:spacing w:before="280" w:after="80"/>
      <w:outlineLvl w:val="3"/>
    </w:pPr>
    <w:rPr>
      <w:color w:val="666666"/>
      <w:sz w:val="24"/>
      <w:szCs w:val="24"/>
    </w:rPr>
  </w:style>
  <w:style w:type="paragraph" w:styleId="Heading5">
    <w:name w:val="heading 5"/>
    <w:basedOn w:val="Normal"/>
    <w:next w:val="Normal"/>
    <w:rsid w:val="00BD7196"/>
    <w:pPr>
      <w:keepNext/>
      <w:keepLines/>
      <w:spacing w:before="240" w:after="80"/>
      <w:outlineLvl w:val="4"/>
    </w:pPr>
    <w:rPr>
      <w:color w:val="666666"/>
    </w:rPr>
  </w:style>
  <w:style w:type="paragraph" w:styleId="Heading6">
    <w:name w:val="heading 6"/>
    <w:basedOn w:val="Normal"/>
    <w:next w:val="Normal"/>
    <w:rsid w:val="00BD7196"/>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BD7196"/>
    <w:pPr>
      <w:keepNext/>
      <w:keepLines/>
      <w:spacing w:after="60"/>
    </w:pPr>
    <w:rPr>
      <w:sz w:val="52"/>
      <w:szCs w:val="52"/>
    </w:rPr>
  </w:style>
  <w:style w:type="paragraph" w:styleId="Subtitle">
    <w:name w:val="Subtitle"/>
    <w:basedOn w:val="Normal"/>
    <w:next w:val="Normal"/>
    <w:rsid w:val="00BD7196"/>
    <w:pPr>
      <w:keepNext/>
      <w:keepLines/>
      <w:spacing w:after="320"/>
    </w:pPr>
    <w:rPr>
      <w:rFonts w:eastAsia="Arial"/>
      <w:color w:val="666666"/>
      <w:sz w:val="30"/>
      <w:szCs w:val="30"/>
    </w:rPr>
  </w:style>
  <w:style w:type="table" w:customStyle="1" w:styleId="a">
    <w:basedOn w:val="TableNormal"/>
    <w:rsid w:val="00BD7196"/>
    <w:tblPr>
      <w:tblStyleRowBandSize w:val="1"/>
      <w:tblStyleColBandSize w:val="1"/>
      <w:tblCellMar>
        <w:top w:w="100" w:type="dxa"/>
        <w:left w:w="100" w:type="dxa"/>
        <w:bottom w:w="100" w:type="dxa"/>
        <w:right w:w="100" w:type="dxa"/>
      </w:tblCellMar>
    </w:tblPr>
  </w:style>
  <w:style w:type="table" w:customStyle="1" w:styleId="a0">
    <w:basedOn w:val="TableNormal"/>
    <w:rsid w:val="00BD7196"/>
    <w:tblPr>
      <w:tblStyleRowBandSize w:val="1"/>
      <w:tblStyleColBandSize w:val="1"/>
      <w:tblCellMar>
        <w:top w:w="100" w:type="dxa"/>
        <w:left w:w="100" w:type="dxa"/>
        <w:bottom w:w="100" w:type="dxa"/>
        <w:right w:w="100" w:type="dxa"/>
      </w:tblCellMar>
    </w:tblPr>
  </w:style>
  <w:style w:type="table" w:customStyle="1" w:styleId="a1">
    <w:basedOn w:val="TableNormal"/>
    <w:rsid w:val="00BD7196"/>
    <w:tblPr>
      <w:tblStyleRowBandSize w:val="1"/>
      <w:tblStyleColBandSize w:val="1"/>
      <w:tblCellMar>
        <w:top w:w="100" w:type="dxa"/>
        <w:left w:w="100" w:type="dxa"/>
        <w:bottom w:w="100" w:type="dxa"/>
        <w:right w:w="100" w:type="dxa"/>
      </w:tblCellMar>
    </w:tblPr>
  </w:style>
  <w:style w:type="table" w:customStyle="1" w:styleId="a2">
    <w:basedOn w:val="TableNormal"/>
    <w:rsid w:val="00BD7196"/>
    <w:tblPr>
      <w:tblStyleRowBandSize w:val="1"/>
      <w:tblStyleColBandSize w:val="1"/>
      <w:tblCellMar>
        <w:top w:w="100" w:type="dxa"/>
        <w:left w:w="100" w:type="dxa"/>
        <w:bottom w:w="100" w:type="dxa"/>
        <w:right w:w="100" w:type="dxa"/>
      </w:tblCellMar>
    </w:tblPr>
  </w:style>
  <w:style w:type="table" w:customStyle="1" w:styleId="a3">
    <w:basedOn w:val="TableNormal"/>
    <w:rsid w:val="00BD7196"/>
    <w:tblPr>
      <w:tblStyleRowBandSize w:val="1"/>
      <w:tblStyleColBandSize w:val="1"/>
      <w:tblCellMar>
        <w:top w:w="100" w:type="dxa"/>
        <w:left w:w="100" w:type="dxa"/>
        <w:bottom w:w="100" w:type="dxa"/>
        <w:right w:w="100" w:type="dxa"/>
      </w:tblCellMar>
    </w:tblPr>
  </w:style>
  <w:style w:type="table" w:customStyle="1" w:styleId="a4">
    <w:basedOn w:val="TableNormal"/>
    <w:rsid w:val="00BD7196"/>
    <w:tblPr>
      <w:tblStyleRowBandSize w:val="1"/>
      <w:tblStyleColBandSize w:val="1"/>
      <w:tblCellMar>
        <w:top w:w="100" w:type="dxa"/>
        <w:left w:w="100" w:type="dxa"/>
        <w:bottom w:w="100" w:type="dxa"/>
        <w:right w:w="100" w:type="dxa"/>
      </w:tblCellMar>
    </w:tblPr>
  </w:style>
  <w:style w:type="table" w:customStyle="1" w:styleId="a5">
    <w:basedOn w:val="TableNormal"/>
    <w:rsid w:val="00BD7196"/>
    <w:tblPr>
      <w:tblStyleRowBandSize w:val="1"/>
      <w:tblStyleColBandSize w:val="1"/>
      <w:tblCellMar>
        <w:top w:w="100" w:type="dxa"/>
        <w:left w:w="100" w:type="dxa"/>
        <w:bottom w:w="100" w:type="dxa"/>
        <w:right w:w="100" w:type="dxa"/>
      </w:tblCellMar>
    </w:tblPr>
  </w:style>
  <w:style w:type="table" w:customStyle="1" w:styleId="a6">
    <w:basedOn w:val="TableNormal"/>
    <w:rsid w:val="00BD7196"/>
    <w:tblPr>
      <w:tblStyleRowBandSize w:val="1"/>
      <w:tblStyleColBandSize w:val="1"/>
      <w:tblCellMar>
        <w:top w:w="100" w:type="dxa"/>
        <w:left w:w="100" w:type="dxa"/>
        <w:bottom w:w="100" w:type="dxa"/>
        <w:right w:w="100" w:type="dxa"/>
      </w:tblCellMar>
    </w:tblPr>
  </w:style>
  <w:style w:type="table" w:customStyle="1" w:styleId="a7">
    <w:basedOn w:val="TableNormal"/>
    <w:rsid w:val="00BD7196"/>
    <w:tblPr>
      <w:tblStyleRowBandSize w:val="1"/>
      <w:tblStyleColBandSize w:val="1"/>
      <w:tblCellMar>
        <w:top w:w="100" w:type="dxa"/>
        <w:left w:w="100" w:type="dxa"/>
        <w:bottom w:w="100" w:type="dxa"/>
        <w:right w:w="100" w:type="dxa"/>
      </w:tblCellMar>
    </w:tblPr>
  </w:style>
  <w:style w:type="table" w:customStyle="1" w:styleId="a8">
    <w:basedOn w:val="TableNormal"/>
    <w:rsid w:val="00BD7196"/>
    <w:tblPr>
      <w:tblStyleRowBandSize w:val="1"/>
      <w:tblStyleColBandSize w:val="1"/>
      <w:tblCellMar>
        <w:top w:w="100" w:type="dxa"/>
        <w:left w:w="100" w:type="dxa"/>
        <w:bottom w:w="100" w:type="dxa"/>
        <w:right w:w="100" w:type="dxa"/>
      </w:tblCellMar>
    </w:tblPr>
  </w:style>
  <w:style w:type="table" w:customStyle="1" w:styleId="a9">
    <w:basedOn w:val="TableNormal"/>
    <w:rsid w:val="00BD7196"/>
    <w:tblPr>
      <w:tblStyleRowBandSize w:val="1"/>
      <w:tblStyleColBandSize w:val="1"/>
      <w:tblCellMar>
        <w:top w:w="100" w:type="dxa"/>
        <w:left w:w="100" w:type="dxa"/>
        <w:bottom w:w="100" w:type="dxa"/>
        <w:right w:w="100" w:type="dxa"/>
      </w:tblCellMar>
    </w:tblPr>
  </w:style>
  <w:style w:type="paragraph" w:styleId="BalloonText">
    <w:name w:val="Balloon Text"/>
    <w:basedOn w:val="Normal"/>
    <w:link w:val="BalloonTextChar"/>
    <w:uiPriority w:val="99"/>
    <w:semiHidden/>
    <w:unhideWhenUsed/>
    <w:rsid w:val="008970D9"/>
    <w:pPr>
      <w:spacing w:line="240" w:lineRule="auto"/>
    </w:pPr>
    <w:rPr>
      <w:rFonts w:asciiTheme="majorHAnsi" w:eastAsiaTheme="majorEastAsia" w:hAnsiTheme="majorHAnsi" w:cstheme="majorBidi"/>
      <w:sz w:val="18"/>
      <w:szCs w:val="18"/>
    </w:rPr>
  </w:style>
  <w:style w:type="character" w:customStyle="1" w:styleId="BalloonTextChar">
    <w:name w:val="Balloon Text Char"/>
    <w:basedOn w:val="DefaultParagraphFont"/>
    <w:link w:val="BalloonText"/>
    <w:uiPriority w:val="99"/>
    <w:semiHidden/>
    <w:rsid w:val="008970D9"/>
    <w:rPr>
      <w:rFonts w:asciiTheme="majorHAnsi" w:eastAsiaTheme="majorEastAsia" w:hAnsiTheme="majorHAnsi" w:cstheme="majorBidi"/>
      <w:sz w:val="18"/>
      <w:szCs w:val="18"/>
    </w:rPr>
  </w:style>
  <w:style w:type="paragraph" w:styleId="NormalWeb">
    <w:name w:val="Normal (Web)"/>
    <w:basedOn w:val="Normal"/>
    <w:uiPriority w:val="99"/>
    <w:unhideWhenUsed/>
    <w:rsid w:val="006C6ACA"/>
    <w:pPr>
      <w:spacing w:before="100" w:beforeAutospacing="1" w:after="100" w:afterAutospacing="1" w:line="240" w:lineRule="auto"/>
    </w:pPr>
    <w:rPr>
      <w:rFonts w:ascii="MS PGothic" w:eastAsia="MS PGothic" w:hAnsi="MS PGothic" w:cs="MS PGothic"/>
      <w:sz w:val="24"/>
      <w:szCs w:val="24"/>
    </w:rPr>
  </w:style>
  <w:style w:type="paragraph" w:styleId="ListParagraph">
    <w:name w:val="List Paragraph"/>
    <w:basedOn w:val="Normal"/>
    <w:uiPriority w:val="99"/>
    <w:qFormat/>
    <w:rsid w:val="00666B6B"/>
    <w:pPr>
      <w:ind w:leftChars="400" w:left="708"/>
    </w:pPr>
  </w:style>
  <w:style w:type="paragraph" w:styleId="Header">
    <w:name w:val="header"/>
    <w:basedOn w:val="Normal"/>
    <w:link w:val="HeaderChar"/>
    <w:uiPriority w:val="99"/>
    <w:unhideWhenUsed/>
    <w:rsid w:val="00317912"/>
    <w:pPr>
      <w:tabs>
        <w:tab w:val="center" w:pos="4513"/>
        <w:tab w:val="right" w:pos="9026"/>
      </w:tabs>
      <w:snapToGrid w:val="0"/>
    </w:pPr>
  </w:style>
  <w:style w:type="character" w:customStyle="1" w:styleId="HeaderChar">
    <w:name w:val="Header Char"/>
    <w:basedOn w:val="DefaultParagraphFont"/>
    <w:link w:val="Header"/>
    <w:uiPriority w:val="99"/>
    <w:rsid w:val="00317912"/>
  </w:style>
  <w:style w:type="paragraph" w:styleId="Footer">
    <w:name w:val="footer"/>
    <w:basedOn w:val="Normal"/>
    <w:link w:val="FooterChar"/>
    <w:uiPriority w:val="99"/>
    <w:unhideWhenUsed/>
    <w:rsid w:val="00317912"/>
    <w:pPr>
      <w:tabs>
        <w:tab w:val="center" w:pos="4513"/>
        <w:tab w:val="right" w:pos="9026"/>
      </w:tabs>
      <w:snapToGrid w:val="0"/>
    </w:pPr>
  </w:style>
  <w:style w:type="character" w:customStyle="1" w:styleId="FooterChar">
    <w:name w:val="Footer Char"/>
    <w:basedOn w:val="DefaultParagraphFont"/>
    <w:link w:val="Footer"/>
    <w:uiPriority w:val="99"/>
    <w:qFormat/>
    <w:rsid w:val="00317912"/>
  </w:style>
  <w:style w:type="character" w:styleId="Hyperlink">
    <w:name w:val="Hyperlink"/>
    <w:basedOn w:val="DefaultParagraphFont"/>
    <w:uiPriority w:val="99"/>
    <w:unhideWhenUsed/>
    <w:qFormat/>
    <w:rsid w:val="005D162E"/>
    <w:rPr>
      <w:color w:val="0000FF"/>
      <w:u w:val="single"/>
    </w:rPr>
  </w:style>
  <w:style w:type="character" w:customStyle="1" w:styleId="UnresolvedMention1">
    <w:name w:val="Unresolved Mention1"/>
    <w:basedOn w:val="DefaultParagraphFont"/>
    <w:uiPriority w:val="99"/>
    <w:semiHidden/>
    <w:unhideWhenUsed/>
    <w:rsid w:val="005E1A97"/>
    <w:rPr>
      <w:color w:val="605E5C"/>
      <w:shd w:val="clear" w:color="auto" w:fill="E1DFDD"/>
    </w:rPr>
  </w:style>
  <w:style w:type="table" w:styleId="TableGrid">
    <w:name w:val="Table Grid"/>
    <w:basedOn w:val="TableNormal"/>
    <w:uiPriority w:val="39"/>
    <w:qFormat/>
    <w:rsid w:val="00CC259D"/>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rt0xe">
    <w:name w:val="trt0xe"/>
    <w:basedOn w:val="Normal"/>
    <w:rsid w:val="00031482"/>
    <w:pPr>
      <w:spacing w:before="100" w:beforeAutospacing="1" w:after="100" w:afterAutospacing="1" w:line="240" w:lineRule="auto"/>
    </w:pPr>
    <w:rPr>
      <w:rFonts w:ascii="MS PGothic" w:eastAsia="MS PGothic" w:hAnsi="MS PGothic" w:cs="MS PGothic"/>
      <w:sz w:val="24"/>
      <w:szCs w:val="24"/>
    </w:rPr>
  </w:style>
  <w:style w:type="character" w:styleId="Strong">
    <w:name w:val="Strong"/>
    <w:basedOn w:val="DefaultParagraphFont"/>
    <w:uiPriority w:val="22"/>
    <w:qFormat/>
    <w:rsid w:val="00385E1D"/>
    <w:rPr>
      <w:b/>
      <w:bCs/>
    </w:rPr>
  </w:style>
  <w:style w:type="paragraph" w:styleId="BodyText">
    <w:name w:val="Body Text"/>
    <w:basedOn w:val="Normal"/>
    <w:link w:val="BodyTextChar"/>
    <w:rsid w:val="00AC740D"/>
    <w:pPr>
      <w:overflowPunct w:val="0"/>
      <w:autoSpaceDE w:val="0"/>
      <w:autoSpaceDN w:val="0"/>
      <w:adjustRightInd w:val="0"/>
      <w:spacing w:line="240" w:lineRule="auto"/>
      <w:textAlignment w:val="baseline"/>
    </w:pPr>
    <w:rPr>
      <w:rFonts w:ascii="Times New Roman" w:eastAsia="Times New Roman" w:hAnsi="Times New Roman" w:cs="Times New Roman"/>
      <w:sz w:val="24"/>
      <w:szCs w:val="24"/>
      <w:lang w:eastAsia="en-US"/>
    </w:rPr>
  </w:style>
  <w:style w:type="character" w:customStyle="1" w:styleId="BodyTextChar">
    <w:name w:val="Body Text Char"/>
    <w:basedOn w:val="DefaultParagraphFont"/>
    <w:link w:val="BodyText"/>
    <w:rsid w:val="00AC740D"/>
    <w:rPr>
      <w:rFonts w:ascii="Times New Roman" w:eastAsia="Times New Roman" w:hAnsi="Times New Roman" w:cs="Times New Roman"/>
      <w:sz w:val="24"/>
      <w:szCs w:val="24"/>
      <w:lang w:eastAsia="en-US"/>
    </w:rPr>
  </w:style>
  <w:style w:type="character" w:customStyle="1" w:styleId="TitleChar">
    <w:name w:val="Title Char"/>
    <w:link w:val="Title"/>
    <w:rsid w:val="00AC740D"/>
    <w:rPr>
      <w:sz w:val="52"/>
      <w:szCs w:val="52"/>
    </w:rPr>
  </w:style>
  <w:style w:type="paragraph" w:customStyle="1" w:styleId="SenderInformation">
    <w:name w:val="Sender Information"/>
    <w:rsid w:val="00C734FA"/>
    <w:pPr>
      <w:pBdr>
        <w:top w:val="nil"/>
        <w:left w:val="nil"/>
        <w:bottom w:val="nil"/>
        <w:right w:val="nil"/>
        <w:between w:val="nil"/>
        <w:bar w:val="nil"/>
      </w:pBdr>
      <w:tabs>
        <w:tab w:val="right" w:pos="9020"/>
      </w:tabs>
      <w:spacing w:line="288" w:lineRule="auto"/>
    </w:pPr>
    <w:rPr>
      <w:rFonts w:ascii="Helvetica Neue Medium" w:eastAsia="Arial Unicode MS" w:hAnsi="Helvetica Neue Medium" w:cs="Arial Unicode MS"/>
      <w:color w:val="606060"/>
      <w:sz w:val="20"/>
      <w:szCs w:val="20"/>
      <w:bdr w:val="nil"/>
      <w:lang w:eastAsia="en-US"/>
    </w:rPr>
  </w:style>
  <w:style w:type="character" w:customStyle="1" w:styleId="Blue0">
    <w:name w:val="Blue.0"/>
    <w:rsid w:val="00C734FA"/>
    <w:rPr>
      <w:color w:val="367DA2"/>
      <w:lang w:val="en-US"/>
      <w14:textOutline w14:w="0" w14:cap="rnd" w14:cmpd="sng" w14:algn="ctr">
        <w14:noFill/>
        <w14:prstDash w14:val="solid"/>
        <w14:bevel/>
      </w14:textOutline>
    </w:rPr>
  </w:style>
  <w:style w:type="character" w:customStyle="1" w:styleId="Hyperlink0">
    <w:name w:val="Hyperlink.0"/>
    <w:basedOn w:val="DefaultParagraphFont"/>
    <w:rsid w:val="00C734FA"/>
    <w:rPr>
      <w:u w:val="none"/>
    </w:rPr>
  </w:style>
  <w:style w:type="character" w:customStyle="1" w:styleId="UnresolvedMention2">
    <w:name w:val="Unresolved Mention2"/>
    <w:basedOn w:val="DefaultParagraphFont"/>
    <w:uiPriority w:val="99"/>
    <w:semiHidden/>
    <w:unhideWhenUsed/>
    <w:rsid w:val="004B1D88"/>
    <w:rPr>
      <w:color w:val="605E5C"/>
      <w:shd w:val="clear" w:color="auto" w:fill="E1DFDD"/>
    </w:rPr>
  </w:style>
  <w:style w:type="character" w:styleId="UnresolvedMention">
    <w:name w:val="Unresolved Mention"/>
    <w:basedOn w:val="DefaultParagraphFont"/>
    <w:uiPriority w:val="99"/>
    <w:semiHidden/>
    <w:unhideWhenUsed/>
    <w:rsid w:val="00553F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30035">
      <w:bodyDiv w:val="1"/>
      <w:marLeft w:val="0"/>
      <w:marRight w:val="0"/>
      <w:marTop w:val="0"/>
      <w:marBottom w:val="0"/>
      <w:divBdr>
        <w:top w:val="none" w:sz="0" w:space="0" w:color="auto"/>
        <w:left w:val="none" w:sz="0" w:space="0" w:color="auto"/>
        <w:bottom w:val="none" w:sz="0" w:space="0" w:color="auto"/>
        <w:right w:val="none" w:sz="0" w:space="0" w:color="auto"/>
      </w:divBdr>
    </w:div>
    <w:div w:id="12348654">
      <w:bodyDiv w:val="1"/>
      <w:marLeft w:val="0"/>
      <w:marRight w:val="0"/>
      <w:marTop w:val="0"/>
      <w:marBottom w:val="0"/>
      <w:divBdr>
        <w:top w:val="none" w:sz="0" w:space="0" w:color="auto"/>
        <w:left w:val="none" w:sz="0" w:space="0" w:color="auto"/>
        <w:bottom w:val="none" w:sz="0" w:space="0" w:color="auto"/>
        <w:right w:val="none" w:sz="0" w:space="0" w:color="auto"/>
      </w:divBdr>
    </w:div>
    <w:div w:id="51389097">
      <w:bodyDiv w:val="1"/>
      <w:marLeft w:val="0"/>
      <w:marRight w:val="0"/>
      <w:marTop w:val="0"/>
      <w:marBottom w:val="0"/>
      <w:divBdr>
        <w:top w:val="none" w:sz="0" w:space="0" w:color="auto"/>
        <w:left w:val="none" w:sz="0" w:space="0" w:color="auto"/>
        <w:bottom w:val="none" w:sz="0" w:space="0" w:color="auto"/>
        <w:right w:val="none" w:sz="0" w:space="0" w:color="auto"/>
      </w:divBdr>
    </w:div>
    <w:div w:id="51392537">
      <w:bodyDiv w:val="1"/>
      <w:marLeft w:val="0"/>
      <w:marRight w:val="0"/>
      <w:marTop w:val="0"/>
      <w:marBottom w:val="0"/>
      <w:divBdr>
        <w:top w:val="none" w:sz="0" w:space="0" w:color="auto"/>
        <w:left w:val="none" w:sz="0" w:space="0" w:color="auto"/>
        <w:bottom w:val="none" w:sz="0" w:space="0" w:color="auto"/>
        <w:right w:val="none" w:sz="0" w:space="0" w:color="auto"/>
      </w:divBdr>
    </w:div>
    <w:div w:id="55125952">
      <w:bodyDiv w:val="1"/>
      <w:marLeft w:val="0"/>
      <w:marRight w:val="0"/>
      <w:marTop w:val="0"/>
      <w:marBottom w:val="0"/>
      <w:divBdr>
        <w:top w:val="none" w:sz="0" w:space="0" w:color="auto"/>
        <w:left w:val="none" w:sz="0" w:space="0" w:color="auto"/>
        <w:bottom w:val="none" w:sz="0" w:space="0" w:color="auto"/>
        <w:right w:val="none" w:sz="0" w:space="0" w:color="auto"/>
      </w:divBdr>
    </w:div>
    <w:div w:id="59863095">
      <w:bodyDiv w:val="1"/>
      <w:marLeft w:val="0"/>
      <w:marRight w:val="0"/>
      <w:marTop w:val="0"/>
      <w:marBottom w:val="0"/>
      <w:divBdr>
        <w:top w:val="none" w:sz="0" w:space="0" w:color="auto"/>
        <w:left w:val="none" w:sz="0" w:space="0" w:color="auto"/>
        <w:bottom w:val="none" w:sz="0" w:space="0" w:color="auto"/>
        <w:right w:val="none" w:sz="0" w:space="0" w:color="auto"/>
      </w:divBdr>
    </w:div>
    <w:div w:id="85393575">
      <w:bodyDiv w:val="1"/>
      <w:marLeft w:val="0"/>
      <w:marRight w:val="0"/>
      <w:marTop w:val="0"/>
      <w:marBottom w:val="0"/>
      <w:divBdr>
        <w:top w:val="none" w:sz="0" w:space="0" w:color="auto"/>
        <w:left w:val="none" w:sz="0" w:space="0" w:color="auto"/>
        <w:bottom w:val="none" w:sz="0" w:space="0" w:color="auto"/>
        <w:right w:val="none" w:sz="0" w:space="0" w:color="auto"/>
      </w:divBdr>
    </w:div>
    <w:div w:id="91363360">
      <w:bodyDiv w:val="1"/>
      <w:marLeft w:val="0"/>
      <w:marRight w:val="0"/>
      <w:marTop w:val="0"/>
      <w:marBottom w:val="0"/>
      <w:divBdr>
        <w:top w:val="none" w:sz="0" w:space="0" w:color="auto"/>
        <w:left w:val="none" w:sz="0" w:space="0" w:color="auto"/>
        <w:bottom w:val="none" w:sz="0" w:space="0" w:color="auto"/>
        <w:right w:val="none" w:sz="0" w:space="0" w:color="auto"/>
      </w:divBdr>
    </w:div>
    <w:div w:id="99183637">
      <w:bodyDiv w:val="1"/>
      <w:marLeft w:val="0"/>
      <w:marRight w:val="0"/>
      <w:marTop w:val="0"/>
      <w:marBottom w:val="0"/>
      <w:divBdr>
        <w:top w:val="none" w:sz="0" w:space="0" w:color="auto"/>
        <w:left w:val="none" w:sz="0" w:space="0" w:color="auto"/>
        <w:bottom w:val="none" w:sz="0" w:space="0" w:color="auto"/>
        <w:right w:val="none" w:sz="0" w:space="0" w:color="auto"/>
      </w:divBdr>
    </w:div>
    <w:div w:id="118040047">
      <w:bodyDiv w:val="1"/>
      <w:marLeft w:val="0"/>
      <w:marRight w:val="0"/>
      <w:marTop w:val="0"/>
      <w:marBottom w:val="0"/>
      <w:divBdr>
        <w:top w:val="none" w:sz="0" w:space="0" w:color="auto"/>
        <w:left w:val="none" w:sz="0" w:space="0" w:color="auto"/>
        <w:bottom w:val="none" w:sz="0" w:space="0" w:color="auto"/>
        <w:right w:val="none" w:sz="0" w:space="0" w:color="auto"/>
      </w:divBdr>
    </w:div>
    <w:div w:id="124736495">
      <w:bodyDiv w:val="1"/>
      <w:marLeft w:val="0"/>
      <w:marRight w:val="0"/>
      <w:marTop w:val="0"/>
      <w:marBottom w:val="0"/>
      <w:divBdr>
        <w:top w:val="none" w:sz="0" w:space="0" w:color="auto"/>
        <w:left w:val="none" w:sz="0" w:space="0" w:color="auto"/>
        <w:bottom w:val="none" w:sz="0" w:space="0" w:color="auto"/>
        <w:right w:val="none" w:sz="0" w:space="0" w:color="auto"/>
      </w:divBdr>
    </w:div>
    <w:div w:id="151065360">
      <w:bodyDiv w:val="1"/>
      <w:marLeft w:val="0"/>
      <w:marRight w:val="0"/>
      <w:marTop w:val="0"/>
      <w:marBottom w:val="0"/>
      <w:divBdr>
        <w:top w:val="none" w:sz="0" w:space="0" w:color="auto"/>
        <w:left w:val="none" w:sz="0" w:space="0" w:color="auto"/>
        <w:bottom w:val="none" w:sz="0" w:space="0" w:color="auto"/>
        <w:right w:val="none" w:sz="0" w:space="0" w:color="auto"/>
      </w:divBdr>
    </w:div>
    <w:div w:id="217938843">
      <w:bodyDiv w:val="1"/>
      <w:marLeft w:val="0"/>
      <w:marRight w:val="0"/>
      <w:marTop w:val="0"/>
      <w:marBottom w:val="0"/>
      <w:divBdr>
        <w:top w:val="none" w:sz="0" w:space="0" w:color="auto"/>
        <w:left w:val="none" w:sz="0" w:space="0" w:color="auto"/>
        <w:bottom w:val="none" w:sz="0" w:space="0" w:color="auto"/>
        <w:right w:val="none" w:sz="0" w:space="0" w:color="auto"/>
      </w:divBdr>
    </w:div>
    <w:div w:id="230385816">
      <w:bodyDiv w:val="1"/>
      <w:marLeft w:val="0"/>
      <w:marRight w:val="0"/>
      <w:marTop w:val="0"/>
      <w:marBottom w:val="0"/>
      <w:divBdr>
        <w:top w:val="none" w:sz="0" w:space="0" w:color="auto"/>
        <w:left w:val="none" w:sz="0" w:space="0" w:color="auto"/>
        <w:bottom w:val="none" w:sz="0" w:space="0" w:color="auto"/>
        <w:right w:val="none" w:sz="0" w:space="0" w:color="auto"/>
      </w:divBdr>
    </w:div>
    <w:div w:id="257643816">
      <w:bodyDiv w:val="1"/>
      <w:marLeft w:val="0"/>
      <w:marRight w:val="0"/>
      <w:marTop w:val="0"/>
      <w:marBottom w:val="0"/>
      <w:divBdr>
        <w:top w:val="none" w:sz="0" w:space="0" w:color="auto"/>
        <w:left w:val="none" w:sz="0" w:space="0" w:color="auto"/>
        <w:bottom w:val="none" w:sz="0" w:space="0" w:color="auto"/>
        <w:right w:val="none" w:sz="0" w:space="0" w:color="auto"/>
      </w:divBdr>
    </w:div>
    <w:div w:id="299775848">
      <w:bodyDiv w:val="1"/>
      <w:marLeft w:val="0"/>
      <w:marRight w:val="0"/>
      <w:marTop w:val="0"/>
      <w:marBottom w:val="0"/>
      <w:divBdr>
        <w:top w:val="none" w:sz="0" w:space="0" w:color="auto"/>
        <w:left w:val="none" w:sz="0" w:space="0" w:color="auto"/>
        <w:bottom w:val="none" w:sz="0" w:space="0" w:color="auto"/>
        <w:right w:val="none" w:sz="0" w:space="0" w:color="auto"/>
      </w:divBdr>
    </w:div>
    <w:div w:id="310183085">
      <w:bodyDiv w:val="1"/>
      <w:marLeft w:val="0"/>
      <w:marRight w:val="0"/>
      <w:marTop w:val="0"/>
      <w:marBottom w:val="0"/>
      <w:divBdr>
        <w:top w:val="none" w:sz="0" w:space="0" w:color="auto"/>
        <w:left w:val="none" w:sz="0" w:space="0" w:color="auto"/>
        <w:bottom w:val="none" w:sz="0" w:space="0" w:color="auto"/>
        <w:right w:val="none" w:sz="0" w:space="0" w:color="auto"/>
      </w:divBdr>
    </w:div>
    <w:div w:id="352079194">
      <w:bodyDiv w:val="1"/>
      <w:marLeft w:val="0"/>
      <w:marRight w:val="0"/>
      <w:marTop w:val="0"/>
      <w:marBottom w:val="0"/>
      <w:divBdr>
        <w:top w:val="none" w:sz="0" w:space="0" w:color="auto"/>
        <w:left w:val="none" w:sz="0" w:space="0" w:color="auto"/>
        <w:bottom w:val="none" w:sz="0" w:space="0" w:color="auto"/>
        <w:right w:val="none" w:sz="0" w:space="0" w:color="auto"/>
      </w:divBdr>
    </w:div>
    <w:div w:id="378550486">
      <w:bodyDiv w:val="1"/>
      <w:marLeft w:val="0"/>
      <w:marRight w:val="0"/>
      <w:marTop w:val="0"/>
      <w:marBottom w:val="0"/>
      <w:divBdr>
        <w:top w:val="none" w:sz="0" w:space="0" w:color="auto"/>
        <w:left w:val="none" w:sz="0" w:space="0" w:color="auto"/>
        <w:bottom w:val="none" w:sz="0" w:space="0" w:color="auto"/>
        <w:right w:val="none" w:sz="0" w:space="0" w:color="auto"/>
      </w:divBdr>
    </w:div>
    <w:div w:id="381828844">
      <w:bodyDiv w:val="1"/>
      <w:marLeft w:val="0"/>
      <w:marRight w:val="0"/>
      <w:marTop w:val="0"/>
      <w:marBottom w:val="0"/>
      <w:divBdr>
        <w:top w:val="none" w:sz="0" w:space="0" w:color="auto"/>
        <w:left w:val="none" w:sz="0" w:space="0" w:color="auto"/>
        <w:bottom w:val="none" w:sz="0" w:space="0" w:color="auto"/>
        <w:right w:val="none" w:sz="0" w:space="0" w:color="auto"/>
      </w:divBdr>
    </w:div>
    <w:div w:id="445657488">
      <w:bodyDiv w:val="1"/>
      <w:marLeft w:val="0"/>
      <w:marRight w:val="0"/>
      <w:marTop w:val="0"/>
      <w:marBottom w:val="0"/>
      <w:divBdr>
        <w:top w:val="none" w:sz="0" w:space="0" w:color="auto"/>
        <w:left w:val="none" w:sz="0" w:space="0" w:color="auto"/>
        <w:bottom w:val="none" w:sz="0" w:space="0" w:color="auto"/>
        <w:right w:val="none" w:sz="0" w:space="0" w:color="auto"/>
      </w:divBdr>
    </w:div>
    <w:div w:id="494683032">
      <w:bodyDiv w:val="1"/>
      <w:marLeft w:val="0"/>
      <w:marRight w:val="0"/>
      <w:marTop w:val="0"/>
      <w:marBottom w:val="0"/>
      <w:divBdr>
        <w:top w:val="none" w:sz="0" w:space="0" w:color="auto"/>
        <w:left w:val="none" w:sz="0" w:space="0" w:color="auto"/>
        <w:bottom w:val="none" w:sz="0" w:space="0" w:color="auto"/>
        <w:right w:val="none" w:sz="0" w:space="0" w:color="auto"/>
      </w:divBdr>
    </w:div>
    <w:div w:id="579368411">
      <w:bodyDiv w:val="1"/>
      <w:marLeft w:val="0"/>
      <w:marRight w:val="0"/>
      <w:marTop w:val="0"/>
      <w:marBottom w:val="0"/>
      <w:divBdr>
        <w:top w:val="none" w:sz="0" w:space="0" w:color="auto"/>
        <w:left w:val="none" w:sz="0" w:space="0" w:color="auto"/>
        <w:bottom w:val="none" w:sz="0" w:space="0" w:color="auto"/>
        <w:right w:val="none" w:sz="0" w:space="0" w:color="auto"/>
      </w:divBdr>
    </w:div>
    <w:div w:id="603071150">
      <w:bodyDiv w:val="1"/>
      <w:marLeft w:val="0"/>
      <w:marRight w:val="0"/>
      <w:marTop w:val="0"/>
      <w:marBottom w:val="0"/>
      <w:divBdr>
        <w:top w:val="none" w:sz="0" w:space="0" w:color="auto"/>
        <w:left w:val="none" w:sz="0" w:space="0" w:color="auto"/>
        <w:bottom w:val="none" w:sz="0" w:space="0" w:color="auto"/>
        <w:right w:val="none" w:sz="0" w:space="0" w:color="auto"/>
      </w:divBdr>
    </w:div>
    <w:div w:id="620379339">
      <w:bodyDiv w:val="1"/>
      <w:marLeft w:val="0"/>
      <w:marRight w:val="0"/>
      <w:marTop w:val="0"/>
      <w:marBottom w:val="0"/>
      <w:divBdr>
        <w:top w:val="none" w:sz="0" w:space="0" w:color="auto"/>
        <w:left w:val="none" w:sz="0" w:space="0" w:color="auto"/>
        <w:bottom w:val="none" w:sz="0" w:space="0" w:color="auto"/>
        <w:right w:val="none" w:sz="0" w:space="0" w:color="auto"/>
      </w:divBdr>
    </w:div>
    <w:div w:id="634675834">
      <w:bodyDiv w:val="1"/>
      <w:marLeft w:val="0"/>
      <w:marRight w:val="0"/>
      <w:marTop w:val="0"/>
      <w:marBottom w:val="0"/>
      <w:divBdr>
        <w:top w:val="none" w:sz="0" w:space="0" w:color="auto"/>
        <w:left w:val="none" w:sz="0" w:space="0" w:color="auto"/>
        <w:bottom w:val="none" w:sz="0" w:space="0" w:color="auto"/>
        <w:right w:val="none" w:sz="0" w:space="0" w:color="auto"/>
      </w:divBdr>
    </w:div>
    <w:div w:id="644430479">
      <w:bodyDiv w:val="1"/>
      <w:marLeft w:val="0"/>
      <w:marRight w:val="0"/>
      <w:marTop w:val="0"/>
      <w:marBottom w:val="0"/>
      <w:divBdr>
        <w:top w:val="none" w:sz="0" w:space="0" w:color="auto"/>
        <w:left w:val="none" w:sz="0" w:space="0" w:color="auto"/>
        <w:bottom w:val="none" w:sz="0" w:space="0" w:color="auto"/>
        <w:right w:val="none" w:sz="0" w:space="0" w:color="auto"/>
      </w:divBdr>
    </w:div>
    <w:div w:id="662666007">
      <w:bodyDiv w:val="1"/>
      <w:marLeft w:val="0"/>
      <w:marRight w:val="0"/>
      <w:marTop w:val="0"/>
      <w:marBottom w:val="0"/>
      <w:divBdr>
        <w:top w:val="none" w:sz="0" w:space="0" w:color="auto"/>
        <w:left w:val="none" w:sz="0" w:space="0" w:color="auto"/>
        <w:bottom w:val="none" w:sz="0" w:space="0" w:color="auto"/>
        <w:right w:val="none" w:sz="0" w:space="0" w:color="auto"/>
      </w:divBdr>
    </w:div>
    <w:div w:id="712465600">
      <w:bodyDiv w:val="1"/>
      <w:marLeft w:val="0"/>
      <w:marRight w:val="0"/>
      <w:marTop w:val="0"/>
      <w:marBottom w:val="0"/>
      <w:divBdr>
        <w:top w:val="none" w:sz="0" w:space="0" w:color="auto"/>
        <w:left w:val="none" w:sz="0" w:space="0" w:color="auto"/>
        <w:bottom w:val="none" w:sz="0" w:space="0" w:color="auto"/>
        <w:right w:val="none" w:sz="0" w:space="0" w:color="auto"/>
      </w:divBdr>
    </w:div>
    <w:div w:id="727925491">
      <w:bodyDiv w:val="1"/>
      <w:marLeft w:val="0"/>
      <w:marRight w:val="0"/>
      <w:marTop w:val="0"/>
      <w:marBottom w:val="0"/>
      <w:divBdr>
        <w:top w:val="none" w:sz="0" w:space="0" w:color="auto"/>
        <w:left w:val="none" w:sz="0" w:space="0" w:color="auto"/>
        <w:bottom w:val="none" w:sz="0" w:space="0" w:color="auto"/>
        <w:right w:val="none" w:sz="0" w:space="0" w:color="auto"/>
      </w:divBdr>
    </w:div>
    <w:div w:id="744841485">
      <w:bodyDiv w:val="1"/>
      <w:marLeft w:val="0"/>
      <w:marRight w:val="0"/>
      <w:marTop w:val="0"/>
      <w:marBottom w:val="0"/>
      <w:divBdr>
        <w:top w:val="none" w:sz="0" w:space="0" w:color="auto"/>
        <w:left w:val="none" w:sz="0" w:space="0" w:color="auto"/>
        <w:bottom w:val="none" w:sz="0" w:space="0" w:color="auto"/>
        <w:right w:val="none" w:sz="0" w:space="0" w:color="auto"/>
      </w:divBdr>
    </w:div>
    <w:div w:id="761221772">
      <w:bodyDiv w:val="1"/>
      <w:marLeft w:val="0"/>
      <w:marRight w:val="0"/>
      <w:marTop w:val="0"/>
      <w:marBottom w:val="0"/>
      <w:divBdr>
        <w:top w:val="none" w:sz="0" w:space="0" w:color="auto"/>
        <w:left w:val="none" w:sz="0" w:space="0" w:color="auto"/>
        <w:bottom w:val="none" w:sz="0" w:space="0" w:color="auto"/>
        <w:right w:val="none" w:sz="0" w:space="0" w:color="auto"/>
      </w:divBdr>
    </w:div>
    <w:div w:id="761298722">
      <w:bodyDiv w:val="1"/>
      <w:marLeft w:val="0"/>
      <w:marRight w:val="0"/>
      <w:marTop w:val="0"/>
      <w:marBottom w:val="0"/>
      <w:divBdr>
        <w:top w:val="none" w:sz="0" w:space="0" w:color="auto"/>
        <w:left w:val="none" w:sz="0" w:space="0" w:color="auto"/>
        <w:bottom w:val="none" w:sz="0" w:space="0" w:color="auto"/>
        <w:right w:val="none" w:sz="0" w:space="0" w:color="auto"/>
      </w:divBdr>
    </w:div>
    <w:div w:id="823934937">
      <w:bodyDiv w:val="1"/>
      <w:marLeft w:val="0"/>
      <w:marRight w:val="0"/>
      <w:marTop w:val="0"/>
      <w:marBottom w:val="0"/>
      <w:divBdr>
        <w:top w:val="none" w:sz="0" w:space="0" w:color="auto"/>
        <w:left w:val="none" w:sz="0" w:space="0" w:color="auto"/>
        <w:bottom w:val="none" w:sz="0" w:space="0" w:color="auto"/>
        <w:right w:val="none" w:sz="0" w:space="0" w:color="auto"/>
      </w:divBdr>
    </w:div>
    <w:div w:id="891960944">
      <w:bodyDiv w:val="1"/>
      <w:marLeft w:val="0"/>
      <w:marRight w:val="0"/>
      <w:marTop w:val="0"/>
      <w:marBottom w:val="0"/>
      <w:divBdr>
        <w:top w:val="none" w:sz="0" w:space="0" w:color="auto"/>
        <w:left w:val="none" w:sz="0" w:space="0" w:color="auto"/>
        <w:bottom w:val="none" w:sz="0" w:space="0" w:color="auto"/>
        <w:right w:val="none" w:sz="0" w:space="0" w:color="auto"/>
      </w:divBdr>
    </w:div>
    <w:div w:id="934746608">
      <w:bodyDiv w:val="1"/>
      <w:marLeft w:val="0"/>
      <w:marRight w:val="0"/>
      <w:marTop w:val="0"/>
      <w:marBottom w:val="0"/>
      <w:divBdr>
        <w:top w:val="none" w:sz="0" w:space="0" w:color="auto"/>
        <w:left w:val="none" w:sz="0" w:space="0" w:color="auto"/>
        <w:bottom w:val="none" w:sz="0" w:space="0" w:color="auto"/>
        <w:right w:val="none" w:sz="0" w:space="0" w:color="auto"/>
      </w:divBdr>
    </w:div>
    <w:div w:id="936593298">
      <w:bodyDiv w:val="1"/>
      <w:marLeft w:val="0"/>
      <w:marRight w:val="0"/>
      <w:marTop w:val="0"/>
      <w:marBottom w:val="0"/>
      <w:divBdr>
        <w:top w:val="none" w:sz="0" w:space="0" w:color="auto"/>
        <w:left w:val="none" w:sz="0" w:space="0" w:color="auto"/>
        <w:bottom w:val="none" w:sz="0" w:space="0" w:color="auto"/>
        <w:right w:val="none" w:sz="0" w:space="0" w:color="auto"/>
      </w:divBdr>
    </w:div>
    <w:div w:id="1011378517">
      <w:bodyDiv w:val="1"/>
      <w:marLeft w:val="0"/>
      <w:marRight w:val="0"/>
      <w:marTop w:val="0"/>
      <w:marBottom w:val="0"/>
      <w:divBdr>
        <w:top w:val="none" w:sz="0" w:space="0" w:color="auto"/>
        <w:left w:val="none" w:sz="0" w:space="0" w:color="auto"/>
        <w:bottom w:val="none" w:sz="0" w:space="0" w:color="auto"/>
        <w:right w:val="none" w:sz="0" w:space="0" w:color="auto"/>
      </w:divBdr>
    </w:div>
    <w:div w:id="1033262083">
      <w:bodyDiv w:val="1"/>
      <w:marLeft w:val="0"/>
      <w:marRight w:val="0"/>
      <w:marTop w:val="0"/>
      <w:marBottom w:val="0"/>
      <w:divBdr>
        <w:top w:val="none" w:sz="0" w:space="0" w:color="auto"/>
        <w:left w:val="none" w:sz="0" w:space="0" w:color="auto"/>
        <w:bottom w:val="none" w:sz="0" w:space="0" w:color="auto"/>
        <w:right w:val="none" w:sz="0" w:space="0" w:color="auto"/>
      </w:divBdr>
    </w:div>
    <w:div w:id="1034620357">
      <w:bodyDiv w:val="1"/>
      <w:marLeft w:val="0"/>
      <w:marRight w:val="0"/>
      <w:marTop w:val="0"/>
      <w:marBottom w:val="0"/>
      <w:divBdr>
        <w:top w:val="none" w:sz="0" w:space="0" w:color="auto"/>
        <w:left w:val="none" w:sz="0" w:space="0" w:color="auto"/>
        <w:bottom w:val="none" w:sz="0" w:space="0" w:color="auto"/>
        <w:right w:val="none" w:sz="0" w:space="0" w:color="auto"/>
      </w:divBdr>
    </w:div>
    <w:div w:id="1037390898">
      <w:bodyDiv w:val="1"/>
      <w:marLeft w:val="0"/>
      <w:marRight w:val="0"/>
      <w:marTop w:val="0"/>
      <w:marBottom w:val="0"/>
      <w:divBdr>
        <w:top w:val="none" w:sz="0" w:space="0" w:color="auto"/>
        <w:left w:val="none" w:sz="0" w:space="0" w:color="auto"/>
        <w:bottom w:val="none" w:sz="0" w:space="0" w:color="auto"/>
        <w:right w:val="none" w:sz="0" w:space="0" w:color="auto"/>
      </w:divBdr>
    </w:div>
    <w:div w:id="1105199920">
      <w:bodyDiv w:val="1"/>
      <w:marLeft w:val="0"/>
      <w:marRight w:val="0"/>
      <w:marTop w:val="0"/>
      <w:marBottom w:val="0"/>
      <w:divBdr>
        <w:top w:val="none" w:sz="0" w:space="0" w:color="auto"/>
        <w:left w:val="none" w:sz="0" w:space="0" w:color="auto"/>
        <w:bottom w:val="none" w:sz="0" w:space="0" w:color="auto"/>
        <w:right w:val="none" w:sz="0" w:space="0" w:color="auto"/>
      </w:divBdr>
    </w:div>
    <w:div w:id="1129669795">
      <w:bodyDiv w:val="1"/>
      <w:marLeft w:val="0"/>
      <w:marRight w:val="0"/>
      <w:marTop w:val="0"/>
      <w:marBottom w:val="0"/>
      <w:divBdr>
        <w:top w:val="none" w:sz="0" w:space="0" w:color="auto"/>
        <w:left w:val="none" w:sz="0" w:space="0" w:color="auto"/>
        <w:bottom w:val="none" w:sz="0" w:space="0" w:color="auto"/>
        <w:right w:val="none" w:sz="0" w:space="0" w:color="auto"/>
      </w:divBdr>
    </w:div>
    <w:div w:id="1143739773">
      <w:bodyDiv w:val="1"/>
      <w:marLeft w:val="0"/>
      <w:marRight w:val="0"/>
      <w:marTop w:val="0"/>
      <w:marBottom w:val="0"/>
      <w:divBdr>
        <w:top w:val="none" w:sz="0" w:space="0" w:color="auto"/>
        <w:left w:val="none" w:sz="0" w:space="0" w:color="auto"/>
        <w:bottom w:val="none" w:sz="0" w:space="0" w:color="auto"/>
        <w:right w:val="none" w:sz="0" w:space="0" w:color="auto"/>
      </w:divBdr>
    </w:div>
    <w:div w:id="1177427876">
      <w:bodyDiv w:val="1"/>
      <w:marLeft w:val="0"/>
      <w:marRight w:val="0"/>
      <w:marTop w:val="0"/>
      <w:marBottom w:val="0"/>
      <w:divBdr>
        <w:top w:val="none" w:sz="0" w:space="0" w:color="auto"/>
        <w:left w:val="none" w:sz="0" w:space="0" w:color="auto"/>
        <w:bottom w:val="none" w:sz="0" w:space="0" w:color="auto"/>
        <w:right w:val="none" w:sz="0" w:space="0" w:color="auto"/>
      </w:divBdr>
    </w:div>
    <w:div w:id="1200122715">
      <w:bodyDiv w:val="1"/>
      <w:marLeft w:val="0"/>
      <w:marRight w:val="0"/>
      <w:marTop w:val="0"/>
      <w:marBottom w:val="0"/>
      <w:divBdr>
        <w:top w:val="none" w:sz="0" w:space="0" w:color="auto"/>
        <w:left w:val="none" w:sz="0" w:space="0" w:color="auto"/>
        <w:bottom w:val="none" w:sz="0" w:space="0" w:color="auto"/>
        <w:right w:val="none" w:sz="0" w:space="0" w:color="auto"/>
      </w:divBdr>
    </w:div>
    <w:div w:id="1255092062">
      <w:bodyDiv w:val="1"/>
      <w:marLeft w:val="0"/>
      <w:marRight w:val="0"/>
      <w:marTop w:val="0"/>
      <w:marBottom w:val="0"/>
      <w:divBdr>
        <w:top w:val="none" w:sz="0" w:space="0" w:color="auto"/>
        <w:left w:val="none" w:sz="0" w:space="0" w:color="auto"/>
        <w:bottom w:val="none" w:sz="0" w:space="0" w:color="auto"/>
        <w:right w:val="none" w:sz="0" w:space="0" w:color="auto"/>
      </w:divBdr>
    </w:div>
    <w:div w:id="1302733512">
      <w:bodyDiv w:val="1"/>
      <w:marLeft w:val="0"/>
      <w:marRight w:val="0"/>
      <w:marTop w:val="0"/>
      <w:marBottom w:val="0"/>
      <w:divBdr>
        <w:top w:val="none" w:sz="0" w:space="0" w:color="auto"/>
        <w:left w:val="none" w:sz="0" w:space="0" w:color="auto"/>
        <w:bottom w:val="none" w:sz="0" w:space="0" w:color="auto"/>
        <w:right w:val="none" w:sz="0" w:space="0" w:color="auto"/>
      </w:divBdr>
    </w:div>
    <w:div w:id="1322464675">
      <w:bodyDiv w:val="1"/>
      <w:marLeft w:val="0"/>
      <w:marRight w:val="0"/>
      <w:marTop w:val="0"/>
      <w:marBottom w:val="0"/>
      <w:divBdr>
        <w:top w:val="none" w:sz="0" w:space="0" w:color="auto"/>
        <w:left w:val="none" w:sz="0" w:space="0" w:color="auto"/>
        <w:bottom w:val="none" w:sz="0" w:space="0" w:color="auto"/>
        <w:right w:val="none" w:sz="0" w:space="0" w:color="auto"/>
      </w:divBdr>
    </w:div>
    <w:div w:id="1343121042">
      <w:bodyDiv w:val="1"/>
      <w:marLeft w:val="0"/>
      <w:marRight w:val="0"/>
      <w:marTop w:val="0"/>
      <w:marBottom w:val="0"/>
      <w:divBdr>
        <w:top w:val="none" w:sz="0" w:space="0" w:color="auto"/>
        <w:left w:val="none" w:sz="0" w:space="0" w:color="auto"/>
        <w:bottom w:val="none" w:sz="0" w:space="0" w:color="auto"/>
        <w:right w:val="none" w:sz="0" w:space="0" w:color="auto"/>
      </w:divBdr>
    </w:div>
    <w:div w:id="1435051808">
      <w:bodyDiv w:val="1"/>
      <w:marLeft w:val="0"/>
      <w:marRight w:val="0"/>
      <w:marTop w:val="0"/>
      <w:marBottom w:val="0"/>
      <w:divBdr>
        <w:top w:val="none" w:sz="0" w:space="0" w:color="auto"/>
        <w:left w:val="none" w:sz="0" w:space="0" w:color="auto"/>
        <w:bottom w:val="none" w:sz="0" w:space="0" w:color="auto"/>
        <w:right w:val="none" w:sz="0" w:space="0" w:color="auto"/>
      </w:divBdr>
    </w:div>
    <w:div w:id="1459490000">
      <w:bodyDiv w:val="1"/>
      <w:marLeft w:val="0"/>
      <w:marRight w:val="0"/>
      <w:marTop w:val="0"/>
      <w:marBottom w:val="0"/>
      <w:divBdr>
        <w:top w:val="none" w:sz="0" w:space="0" w:color="auto"/>
        <w:left w:val="none" w:sz="0" w:space="0" w:color="auto"/>
        <w:bottom w:val="none" w:sz="0" w:space="0" w:color="auto"/>
        <w:right w:val="none" w:sz="0" w:space="0" w:color="auto"/>
      </w:divBdr>
    </w:div>
    <w:div w:id="1492403102">
      <w:bodyDiv w:val="1"/>
      <w:marLeft w:val="0"/>
      <w:marRight w:val="0"/>
      <w:marTop w:val="0"/>
      <w:marBottom w:val="0"/>
      <w:divBdr>
        <w:top w:val="none" w:sz="0" w:space="0" w:color="auto"/>
        <w:left w:val="none" w:sz="0" w:space="0" w:color="auto"/>
        <w:bottom w:val="none" w:sz="0" w:space="0" w:color="auto"/>
        <w:right w:val="none" w:sz="0" w:space="0" w:color="auto"/>
      </w:divBdr>
    </w:div>
    <w:div w:id="1495683377">
      <w:bodyDiv w:val="1"/>
      <w:marLeft w:val="0"/>
      <w:marRight w:val="0"/>
      <w:marTop w:val="0"/>
      <w:marBottom w:val="0"/>
      <w:divBdr>
        <w:top w:val="none" w:sz="0" w:space="0" w:color="auto"/>
        <w:left w:val="none" w:sz="0" w:space="0" w:color="auto"/>
        <w:bottom w:val="none" w:sz="0" w:space="0" w:color="auto"/>
        <w:right w:val="none" w:sz="0" w:space="0" w:color="auto"/>
      </w:divBdr>
    </w:div>
    <w:div w:id="1528837226">
      <w:bodyDiv w:val="1"/>
      <w:marLeft w:val="0"/>
      <w:marRight w:val="0"/>
      <w:marTop w:val="0"/>
      <w:marBottom w:val="0"/>
      <w:divBdr>
        <w:top w:val="none" w:sz="0" w:space="0" w:color="auto"/>
        <w:left w:val="none" w:sz="0" w:space="0" w:color="auto"/>
        <w:bottom w:val="none" w:sz="0" w:space="0" w:color="auto"/>
        <w:right w:val="none" w:sz="0" w:space="0" w:color="auto"/>
      </w:divBdr>
    </w:div>
    <w:div w:id="1529416167">
      <w:bodyDiv w:val="1"/>
      <w:marLeft w:val="0"/>
      <w:marRight w:val="0"/>
      <w:marTop w:val="0"/>
      <w:marBottom w:val="0"/>
      <w:divBdr>
        <w:top w:val="none" w:sz="0" w:space="0" w:color="auto"/>
        <w:left w:val="none" w:sz="0" w:space="0" w:color="auto"/>
        <w:bottom w:val="none" w:sz="0" w:space="0" w:color="auto"/>
        <w:right w:val="none" w:sz="0" w:space="0" w:color="auto"/>
      </w:divBdr>
    </w:div>
    <w:div w:id="1564174994">
      <w:bodyDiv w:val="1"/>
      <w:marLeft w:val="0"/>
      <w:marRight w:val="0"/>
      <w:marTop w:val="0"/>
      <w:marBottom w:val="0"/>
      <w:divBdr>
        <w:top w:val="none" w:sz="0" w:space="0" w:color="auto"/>
        <w:left w:val="none" w:sz="0" w:space="0" w:color="auto"/>
        <w:bottom w:val="none" w:sz="0" w:space="0" w:color="auto"/>
        <w:right w:val="none" w:sz="0" w:space="0" w:color="auto"/>
      </w:divBdr>
    </w:div>
    <w:div w:id="1571237011">
      <w:bodyDiv w:val="1"/>
      <w:marLeft w:val="0"/>
      <w:marRight w:val="0"/>
      <w:marTop w:val="0"/>
      <w:marBottom w:val="0"/>
      <w:divBdr>
        <w:top w:val="none" w:sz="0" w:space="0" w:color="auto"/>
        <w:left w:val="none" w:sz="0" w:space="0" w:color="auto"/>
        <w:bottom w:val="none" w:sz="0" w:space="0" w:color="auto"/>
        <w:right w:val="none" w:sz="0" w:space="0" w:color="auto"/>
      </w:divBdr>
    </w:div>
    <w:div w:id="1653753171">
      <w:bodyDiv w:val="1"/>
      <w:marLeft w:val="0"/>
      <w:marRight w:val="0"/>
      <w:marTop w:val="0"/>
      <w:marBottom w:val="0"/>
      <w:divBdr>
        <w:top w:val="none" w:sz="0" w:space="0" w:color="auto"/>
        <w:left w:val="none" w:sz="0" w:space="0" w:color="auto"/>
        <w:bottom w:val="none" w:sz="0" w:space="0" w:color="auto"/>
        <w:right w:val="none" w:sz="0" w:space="0" w:color="auto"/>
      </w:divBdr>
    </w:div>
    <w:div w:id="1668053216">
      <w:bodyDiv w:val="1"/>
      <w:marLeft w:val="0"/>
      <w:marRight w:val="0"/>
      <w:marTop w:val="0"/>
      <w:marBottom w:val="0"/>
      <w:divBdr>
        <w:top w:val="none" w:sz="0" w:space="0" w:color="auto"/>
        <w:left w:val="none" w:sz="0" w:space="0" w:color="auto"/>
        <w:bottom w:val="none" w:sz="0" w:space="0" w:color="auto"/>
        <w:right w:val="none" w:sz="0" w:space="0" w:color="auto"/>
      </w:divBdr>
    </w:div>
    <w:div w:id="1694065001">
      <w:bodyDiv w:val="1"/>
      <w:marLeft w:val="0"/>
      <w:marRight w:val="0"/>
      <w:marTop w:val="0"/>
      <w:marBottom w:val="0"/>
      <w:divBdr>
        <w:top w:val="none" w:sz="0" w:space="0" w:color="auto"/>
        <w:left w:val="none" w:sz="0" w:space="0" w:color="auto"/>
        <w:bottom w:val="none" w:sz="0" w:space="0" w:color="auto"/>
        <w:right w:val="none" w:sz="0" w:space="0" w:color="auto"/>
      </w:divBdr>
    </w:div>
    <w:div w:id="1732925766">
      <w:bodyDiv w:val="1"/>
      <w:marLeft w:val="0"/>
      <w:marRight w:val="0"/>
      <w:marTop w:val="0"/>
      <w:marBottom w:val="0"/>
      <w:divBdr>
        <w:top w:val="none" w:sz="0" w:space="0" w:color="auto"/>
        <w:left w:val="none" w:sz="0" w:space="0" w:color="auto"/>
        <w:bottom w:val="none" w:sz="0" w:space="0" w:color="auto"/>
        <w:right w:val="none" w:sz="0" w:space="0" w:color="auto"/>
      </w:divBdr>
    </w:div>
    <w:div w:id="1830755747">
      <w:bodyDiv w:val="1"/>
      <w:marLeft w:val="0"/>
      <w:marRight w:val="0"/>
      <w:marTop w:val="0"/>
      <w:marBottom w:val="0"/>
      <w:divBdr>
        <w:top w:val="none" w:sz="0" w:space="0" w:color="auto"/>
        <w:left w:val="none" w:sz="0" w:space="0" w:color="auto"/>
        <w:bottom w:val="none" w:sz="0" w:space="0" w:color="auto"/>
        <w:right w:val="none" w:sz="0" w:space="0" w:color="auto"/>
      </w:divBdr>
    </w:div>
    <w:div w:id="1913931375">
      <w:bodyDiv w:val="1"/>
      <w:marLeft w:val="0"/>
      <w:marRight w:val="0"/>
      <w:marTop w:val="0"/>
      <w:marBottom w:val="0"/>
      <w:divBdr>
        <w:top w:val="none" w:sz="0" w:space="0" w:color="auto"/>
        <w:left w:val="none" w:sz="0" w:space="0" w:color="auto"/>
        <w:bottom w:val="none" w:sz="0" w:space="0" w:color="auto"/>
        <w:right w:val="none" w:sz="0" w:space="0" w:color="auto"/>
      </w:divBdr>
    </w:div>
    <w:div w:id="1936327424">
      <w:bodyDiv w:val="1"/>
      <w:marLeft w:val="0"/>
      <w:marRight w:val="0"/>
      <w:marTop w:val="0"/>
      <w:marBottom w:val="0"/>
      <w:divBdr>
        <w:top w:val="none" w:sz="0" w:space="0" w:color="auto"/>
        <w:left w:val="none" w:sz="0" w:space="0" w:color="auto"/>
        <w:bottom w:val="none" w:sz="0" w:space="0" w:color="auto"/>
        <w:right w:val="none" w:sz="0" w:space="0" w:color="auto"/>
      </w:divBdr>
    </w:div>
    <w:div w:id="1951351764">
      <w:bodyDiv w:val="1"/>
      <w:marLeft w:val="0"/>
      <w:marRight w:val="0"/>
      <w:marTop w:val="0"/>
      <w:marBottom w:val="0"/>
      <w:divBdr>
        <w:top w:val="none" w:sz="0" w:space="0" w:color="auto"/>
        <w:left w:val="none" w:sz="0" w:space="0" w:color="auto"/>
        <w:bottom w:val="none" w:sz="0" w:space="0" w:color="auto"/>
        <w:right w:val="none" w:sz="0" w:space="0" w:color="auto"/>
      </w:divBdr>
    </w:div>
    <w:div w:id="2029061703">
      <w:bodyDiv w:val="1"/>
      <w:marLeft w:val="0"/>
      <w:marRight w:val="0"/>
      <w:marTop w:val="0"/>
      <w:marBottom w:val="0"/>
      <w:divBdr>
        <w:top w:val="none" w:sz="0" w:space="0" w:color="auto"/>
        <w:left w:val="none" w:sz="0" w:space="0" w:color="auto"/>
        <w:bottom w:val="none" w:sz="0" w:space="0" w:color="auto"/>
        <w:right w:val="none" w:sz="0" w:space="0" w:color="auto"/>
      </w:divBdr>
    </w:div>
    <w:div w:id="207192500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62BA0B-DC4A-4C28-9A6F-E665314446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1091</Words>
  <Characters>6225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Consultare Inc.</dc:creator>
  <cp:lastModifiedBy>Jessica Airah Remo</cp:lastModifiedBy>
  <cp:revision>2</cp:revision>
  <cp:lastPrinted>2019-02-08T20:50:00Z</cp:lastPrinted>
  <dcterms:created xsi:type="dcterms:W3CDTF">2023-02-13T10:11:00Z</dcterms:created>
  <dcterms:modified xsi:type="dcterms:W3CDTF">2023-02-13T10:11:00Z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f9bfcfa5e507ac749c169b31c1d94d301d9bbb850ae7fcde09bbdfc42d1cfd73</vt:lpwstr>
  </property>
</Properties>
</file>