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E405239" w14:textId="777F6CD0" w:rsidR="00B41E03" w:rsidRPr="002F3BFA" w:rsidRDefault="00E03E4E" w:rsidP="00E23A10">
      <w:pPr>
        <w:contextualSpacing/>
        <w:jc w:val="center"/>
        <w:rPr>
          <w:b/>
          <w:bCs/>
          <w:color w:val="000000"/>
          <w:shd w:val="clear" w:color="auto" w:fill="FFFFFF"/>
        </w:rPr>
      </w:pPr>
      <w:r w:rsidRPr="002F3BFA">
        <w:rPr>
          <w:b/>
          <w:bCs/>
          <w:color w:val="000000"/>
          <w:shd w:val="clear" w:color="auto" w:fill="FFFFFF"/>
        </w:rPr>
        <w:t>Document Control</w:t>
      </w:r>
      <w:r w:rsidR="00096604" w:rsidRPr="002F3BFA">
        <w:rPr>
          <w:b/>
          <w:bCs/>
          <w:color w:val="000000"/>
          <w:shd w:val="clear" w:color="auto" w:fill="FFFFFF"/>
        </w:rPr>
        <w:t xml:space="preserve"> Training </w:t>
      </w:r>
      <w:r w:rsidR="003B1638" w:rsidRPr="002F3BFA">
        <w:rPr>
          <w:b/>
          <w:bCs/>
          <w:color w:val="000000"/>
          <w:shd w:val="clear" w:color="auto" w:fill="FFFFFF"/>
        </w:rPr>
        <w:t xml:space="preserve">Material </w:t>
      </w:r>
      <w:r w:rsidR="00096604" w:rsidRPr="002F3BFA">
        <w:rPr>
          <w:b/>
          <w:bCs/>
          <w:color w:val="000000"/>
          <w:shd w:val="clear" w:color="auto" w:fill="FFFFFF"/>
        </w:rPr>
        <w:t>and Comprehension</w:t>
      </w:r>
      <w:r w:rsidR="00255C0D" w:rsidRPr="002F3BFA">
        <w:rPr>
          <w:b/>
          <w:bCs/>
          <w:color w:val="000000"/>
          <w:shd w:val="clear" w:color="auto" w:fill="FFFFFF"/>
        </w:rPr>
        <w:t xml:space="preserve"> Quiz</w:t>
      </w:r>
    </w:p>
    <w:p w14:paraId="00CD44C1" w14:textId="77777777" w:rsidR="00980CD5" w:rsidRPr="002F3BFA" w:rsidRDefault="00980CD5" w:rsidP="00E23A10">
      <w:pPr>
        <w:contextualSpacing/>
        <w:jc w:val="center"/>
        <w:rPr>
          <w:b/>
          <w:bCs/>
          <w:color w:val="000000"/>
          <w:shd w:val="clear" w:color="auto" w:fill="FFFFFF"/>
        </w:rPr>
      </w:pPr>
    </w:p>
    <w:p w14:paraId="03AD353A" w14:textId="77777777" w:rsidR="00E03E4E" w:rsidRPr="002F3BFA" w:rsidRDefault="00E03E4E">
      <w:pPr>
        <w:numPr>
          <w:ilvl w:val="0"/>
          <w:numId w:val="3"/>
        </w:numPr>
        <w:contextualSpacing/>
        <w:jc w:val="both"/>
        <w:rPr>
          <w:sz w:val="20"/>
          <w:szCs w:val="20"/>
        </w:rPr>
      </w:pPr>
      <w:r w:rsidRPr="002F3BFA">
        <w:rPr>
          <w:sz w:val="20"/>
          <w:szCs w:val="20"/>
        </w:rPr>
        <w:t xml:space="preserve">Policy </w:t>
      </w:r>
    </w:p>
    <w:p w14:paraId="26DF9CDB" w14:textId="77777777" w:rsidR="00E03E4E" w:rsidRPr="002F3BFA" w:rsidRDefault="00E03E4E">
      <w:pPr>
        <w:numPr>
          <w:ilvl w:val="1"/>
          <w:numId w:val="3"/>
        </w:numPr>
        <w:ind w:left="1152" w:hanging="792"/>
        <w:contextualSpacing/>
        <w:jc w:val="both"/>
        <w:rPr>
          <w:sz w:val="20"/>
          <w:szCs w:val="20"/>
        </w:rPr>
      </w:pPr>
      <w:r w:rsidRPr="002F3BFA">
        <w:rPr>
          <w:sz w:val="20"/>
          <w:szCs w:val="20"/>
        </w:rPr>
        <w:t>As part of the Food Safety Management System, all management system documents (e.g., policies, procedures, specifications, food safety plans, work instructions), plus any other operational reference documents (e.g., external codes, regulations, customer requirements, and equipment instructions), are controlled to ensure their currency and relevance. This includes templates for records used to report tests, inspections, and audit results.</w:t>
      </w:r>
    </w:p>
    <w:p w14:paraId="6B914C88" w14:textId="77777777" w:rsidR="00E03E4E" w:rsidRPr="002F3BFA" w:rsidRDefault="00E03E4E">
      <w:pPr>
        <w:numPr>
          <w:ilvl w:val="1"/>
          <w:numId w:val="3"/>
        </w:numPr>
        <w:ind w:left="1152" w:hanging="792"/>
        <w:contextualSpacing/>
        <w:jc w:val="both"/>
        <w:rPr>
          <w:sz w:val="20"/>
          <w:szCs w:val="20"/>
        </w:rPr>
      </w:pPr>
      <w:r w:rsidRPr="002F3BFA">
        <w:rPr>
          <w:sz w:val="20"/>
          <w:szCs w:val="20"/>
        </w:rPr>
        <w:t>Documents are stored electronically or be paper-based, or a blend of both. The current copy of the relevant documents is available to staff and employees that need to use them.</w:t>
      </w:r>
    </w:p>
    <w:p w14:paraId="4031E87B" w14:textId="60F8EBBA" w:rsidR="00E03E4E" w:rsidRPr="002F3BFA" w:rsidRDefault="00E03E4E">
      <w:pPr>
        <w:pStyle w:val="ListParagraph"/>
        <w:numPr>
          <w:ilvl w:val="1"/>
          <w:numId w:val="3"/>
        </w:numPr>
        <w:ind w:leftChars="0" w:left="1152" w:hanging="792"/>
        <w:contextualSpacing/>
        <w:jc w:val="both"/>
        <w:rPr>
          <w:color w:val="000000" w:themeColor="text1"/>
          <w:sz w:val="20"/>
          <w:szCs w:val="20"/>
        </w:rPr>
      </w:pPr>
      <w:r w:rsidRPr="002F3BFA">
        <w:rPr>
          <w:sz w:val="20"/>
          <w:szCs w:val="20"/>
        </w:rPr>
        <w:t xml:space="preserve">A list of documents and amendments to documents are maintained to identify the current documents </w:t>
      </w:r>
      <w:r w:rsidRPr="002F3BFA">
        <w:rPr>
          <w:color w:val="000000" w:themeColor="text1"/>
          <w:sz w:val="20"/>
          <w:szCs w:val="20"/>
        </w:rPr>
        <w:t xml:space="preserve">in </w:t>
      </w:r>
      <w:r w:rsidR="00A17A66" w:rsidRPr="002F3BFA">
        <w:rPr>
          <w:color w:val="000000" w:themeColor="text1"/>
          <w:sz w:val="20"/>
          <w:szCs w:val="20"/>
        </w:rPr>
        <w:t>use.</w:t>
      </w:r>
      <w:r w:rsidR="00A17A66" w:rsidRPr="002F3BFA">
        <w:rPr>
          <w:rFonts w:eastAsia="Times New Roman"/>
          <w:color w:val="000000" w:themeColor="text1"/>
          <w:kern w:val="28"/>
          <w:sz w:val="20"/>
          <w:szCs w:val="20"/>
          <w:lang w:eastAsia="en-US"/>
        </w:rPr>
        <w:t xml:space="preserve"> Refer</w:t>
      </w:r>
      <w:r w:rsidRPr="002F3BFA">
        <w:rPr>
          <w:rFonts w:eastAsia="Times New Roman"/>
          <w:color w:val="000000" w:themeColor="text1"/>
          <w:kern w:val="28"/>
          <w:sz w:val="20"/>
          <w:szCs w:val="20"/>
          <w:lang w:eastAsia="en-US"/>
        </w:rPr>
        <w:t xml:space="preserve"> to </w:t>
      </w:r>
      <w:r w:rsidRPr="002F3BFA">
        <w:rPr>
          <w:rFonts w:eastAsia="Times New Roman"/>
          <w:i/>
          <w:color w:val="000000" w:themeColor="text1"/>
          <w:kern w:val="28"/>
          <w:sz w:val="20"/>
          <w:szCs w:val="20"/>
          <w:lang w:eastAsia="en-US"/>
        </w:rPr>
        <w:t>Master Document Register.</w:t>
      </w:r>
    </w:p>
    <w:p w14:paraId="55B07FE3" w14:textId="77777777" w:rsidR="00E03E4E" w:rsidRPr="002F3BFA" w:rsidRDefault="00E03E4E" w:rsidP="00E03E4E">
      <w:pPr>
        <w:shd w:val="clear" w:color="auto" w:fill="FFFFFF"/>
        <w:ind w:left="792"/>
        <w:contextualSpacing/>
        <w:jc w:val="both"/>
        <w:rPr>
          <w:rFonts w:eastAsia="Times New Roman"/>
          <w:color w:val="000000"/>
          <w:kern w:val="28"/>
          <w:sz w:val="20"/>
          <w:szCs w:val="20"/>
          <w:lang w:eastAsia="en-US"/>
        </w:rPr>
      </w:pPr>
    </w:p>
    <w:p w14:paraId="6F27130F" w14:textId="77777777" w:rsidR="00E03E4E" w:rsidRPr="002F3BFA" w:rsidRDefault="00E03E4E">
      <w:pPr>
        <w:numPr>
          <w:ilvl w:val="0"/>
          <w:numId w:val="3"/>
        </w:numPr>
        <w:shd w:val="clear" w:color="auto" w:fill="FFFFFF"/>
        <w:contextualSpacing/>
        <w:jc w:val="both"/>
        <w:rPr>
          <w:rFonts w:eastAsia="Times New Roman"/>
          <w:color w:val="000000"/>
          <w:kern w:val="28"/>
          <w:sz w:val="20"/>
          <w:szCs w:val="20"/>
          <w:lang w:eastAsia="en-US"/>
        </w:rPr>
      </w:pPr>
      <w:r w:rsidRPr="002F3BFA">
        <w:rPr>
          <w:sz w:val="20"/>
          <w:szCs w:val="20"/>
        </w:rPr>
        <w:t>Procedure</w:t>
      </w:r>
    </w:p>
    <w:p w14:paraId="4913205B" w14:textId="77777777" w:rsidR="00E03E4E" w:rsidRPr="002F3BFA" w:rsidRDefault="00E03E4E">
      <w:pPr>
        <w:numPr>
          <w:ilvl w:val="1"/>
          <w:numId w:val="3"/>
        </w:numPr>
        <w:shd w:val="clear" w:color="auto" w:fill="FFFFFF"/>
        <w:ind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Document Control Methods</w:t>
      </w:r>
    </w:p>
    <w:p w14:paraId="7DCD3146" w14:textId="77777777" w:rsidR="00E03E4E" w:rsidRPr="002F3BFA" w:rsidRDefault="00E03E4E">
      <w:pPr>
        <w:numPr>
          <w:ilvl w:val="2"/>
          <w:numId w:val="3"/>
        </w:numPr>
        <w:shd w:val="clear" w:color="auto" w:fill="FFFFFF"/>
        <w:ind w:left="1890" w:hanging="720"/>
        <w:contextualSpacing/>
        <w:jc w:val="both"/>
        <w:rPr>
          <w:rFonts w:eastAsia="Times New Roman"/>
          <w:color w:val="000000"/>
          <w:kern w:val="28"/>
          <w:sz w:val="20"/>
          <w:szCs w:val="20"/>
          <w:lang w:eastAsia="en-US"/>
        </w:rPr>
      </w:pPr>
      <w:r w:rsidRPr="002F3BFA">
        <w:rPr>
          <w:sz w:val="20"/>
          <w:szCs w:val="20"/>
        </w:rPr>
        <w:t>The following procedure describes how documents are maintained, updated, and replaced.</w:t>
      </w:r>
    </w:p>
    <w:p w14:paraId="43E8520D" w14:textId="0BBA7C6C" w:rsidR="00E03E4E" w:rsidRPr="002F3BFA" w:rsidRDefault="00E03E4E">
      <w:pPr>
        <w:numPr>
          <w:ilvl w:val="3"/>
          <w:numId w:val="3"/>
        </w:numPr>
        <w:shd w:val="clear" w:color="auto" w:fill="FFFFFF"/>
        <w:ind w:left="2700" w:hanging="810"/>
        <w:contextualSpacing/>
        <w:jc w:val="both"/>
        <w:rPr>
          <w:rFonts w:eastAsia="Times New Roman"/>
          <w:color w:val="000000"/>
          <w:kern w:val="28"/>
          <w:sz w:val="20"/>
          <w:szCs w:val="20"/>
          <w:lang w:eastAsia="en-US"/>
        </w:rPr>
      </w:pPr>
      <w:r w:rsidRPr="002F3BFA">
        <w:rPr>
          <w:sz w:val="20"/>
          <w:szCs w:val="20"/>
        </w:rPr>
        <w:t>Document Control Number – a written, printed, or electronic file that provides a control number for program, policy, procedures, and instructions or evidence such as forms, statements, verification, and validation or serves as an official record in the following format “</w:t>
      </w:r>
      <w:r w:rsidR="00B762C9" w:rsidRPr="002F3BFA">
        <w:rPr>
          <w:sz w:val="20"/>
          <w:szCs w:val="20"/>
        </w:rPr>
        <w:t>LNI</w:t>
      </w:r>
      <w:r w:rsidR="00371F5E" w:rsidRPr="002F3BFA">
        <w:rPr>
          <w:sz w:val="20"/>
          <w:szCs w:val="20"/>
        </w:rPr>
        <w:t>-QMS-21 CFR 111</w:t>
      </w:r>
      <w:r w:rsidRPr="002F3BFA">
        <w:rPr>
          <w:sz w:val="20"/>
          <w:szCs w:val="20"/>
        </w:rPr>
        <w:t xml:space="preserve">#. P#-Title – Revision Date.R# (P, F, L, SWS, WI). #…” </w:t>
      </w:r>
    </w:p>
    <w:p w14:paraId="42A08DDF" w14:textId="10866EE7" w:rsidR="00E03E4E" w:rsidRPr="002F3BFA" w:rsidRDefault="00A31D06">
      <w:pPr>
        <w:numPr>
          <w:ilvl w:val="4"/>
          <w:numId w:val="3"/>
        </w:numPr>
        <w:shd w:val="clear" w:color="auto" w:fill="FFFFFF"/>
        <w:ind w:left="3780" w:hanging="1080"/>
        <w:contextualSpacing/>
        <w:jc w:val="both"/>
        <w:rPr>
          <w:rFonts w:eastAsia="Times New Roman"/>
          <w:color w:val="000000"/>
          <w:kern w:val="28"/>
          <w:sz w:val="20"/>
          <w:szCs w:val="20"/>
          <w:lang w:val="fr-FR" w:eastAsia="en-US"/>
        </w:rPr>
      </w:pPr>
      <w:r w:rsidRPr="002F3BFA">
        <w:rPr>
          <w:sz w:val="20"/>
          <w:szCs w:val="20"/>
          <w:lang w:val="fr-FR"/>
        </w:rPr>
        <w:t>Example :</w:t>
      </w:r>
      <w:r w:rsidR="0017431F" w:rsidRPr="002F3BFA">
        <w:rPr>
          <w:sz w:val="20"/>
          <w:szCs w:val="20"/>
          <w:lang w:val="fr-FR"/>
        </w:rPr>
        <w:t xml:space="preserve"> </w:t>
      </w:r>
      <w:r w:rsidR="00B762C9" w:rsidRPr="002F3BFA">
        <w:rPr>
          <w:sz w:val="20"/>
          <w:szCs w:val="20"/>
        </w:rPr>
        <w:t>LNI</w:t>
      </w:r>
      <w:r w:rsidR="00371F5E" w:rsidRPr="002F3BFA">
        <w:rPr>
          <w:sz w:val="20"/>
          <w:szCs w:val="20"/>
          <w:lang w:val="fr-FR"/>
        </w:rPr>
        <w:t>-QMS-</w:t>
      </w:r>
      <w:proofErr w:type="gramStart"/>
      <w:r w:rsidR="00371F5E" w:rsidRPr="002F3BFA">
        <w:rPr>
          <w:sz w:val="20"/>
          <w:szCs w:val="20"/>
          <w:lang w:val="fr-FR"/>
        </w:rPr>
        <w:t>111.610</w:t>
      </w:r>
      <w:r w:rsidR="00E03E4E" w:rsidRPr="002F3BFA">
        <w:rPr>
          <w:sz w:val="20"/>
          <w:szCs w:val="20"/>
          <w:lang w:val="fr-FR"/>
        </w:rPr>
        <w:t>.P</w:t>
      </w:r>
      <w:proofErr w:type="gramEnd"/>
      <w:r w:rsidR="00E03E4E" w:rsidRPr="002F3BFA">
        <w:rPr>
          <w:sz w:val="20"/>
          <w:szCs w:val="20"/>
          <w:lang w:val="fr-FR"/>
        </w:rPr>
        <w:t>0-Document Control Program-20200515.R1</w:t>
      </w:r>
    </w:p>
    <w:p w14:paraId="4D76FD63" w14:textId="77777777" w:rsidR="00B762C9" w:rsidRPr="002F3BFA" w:rsidRDefault="00B762C9" w:rsidP="00B762C9">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rFonts w:eastAsia="Times New Roman"/>
          <w:color w:val="000000" w:themeColor="text1"/>
          <w:kern w:val="28"/>
          <w:sz w:val="20"/>
          <w:szCs w:val="20"/>
          <w:lang w:eastAsia="en-US"/>
        </w:rPr>
        <w:t>LNI = Longevity Nutra, Inc. (LNI)</w:t>
      </w:r>
    </w:p>
    <w:p w14:paraId="629B189E"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QMS = Quality Management System</w:t>
      </w:r>
    </w:p>
    <w:p w14:paraId="730C54E4" w14:textId="62979A96"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CFR</w:t>
      </w:r>
      <w:r w:rsidR="00371F5E" w:rsidRPr="002F3BFA">
        <w:rPr>
          <w:sz w:val="20"/>
          <w:szCs w:val="20"/>
        </w:rPr>
        <w:t># (e.g., 111</w:t>
      </w:r>
      <w:r w:rsidR="00371F5E" w:rsidRPr="002F3BFA">
        <w:rPr>
          <w:color w:val="000000" w:themeColor="text1"/>
          <w:sz w:val="20"/>
          <w:szCs w:val="20"/>
        </w:rPr>
        <w:t>.610</w:t>
      </w:r>
      <w:r w:rsidRPr="002F3BFA">
        <w:rPr>
          <w:color w:val="000000" w:themeColor="text1"/>
          <w:sz w:val="20"/>
          <w:szCs w:val="20"/>
        </w:rPr>
        <w:t xml:space="preserve">) = Numbering Sequence </w:t>
      </w:r>
    </w:p>
    <w:p w14:paraId="3B219375"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P0, P1, P2, …. = Programs, Policies, and Procedures</w:t>
      </w:r>
    </w:p>
    <w:p w14:paraId="1222C740"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F0, F1, F2, …. = Forms utilized for verification, validation, and statements</w:t>
      </w:r>
    </w:p>
    <w:p w14:paraId="5B428A43"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L0, L1, L2, …. = Lesson utilized for training materials and general learning lessons.</w:t>
      </w:r>
    </w:p>
    <w:p w14:paraId="22BF0608"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SWS = Standard Work Sheet</w:t>
      </w:r>
    </w:p>
    <w:p w14:paraId="155724A5" w14:textId="4FDA65EE" w:rsidR="00E03E4E" w:rsidRPr="002F3BFA" w:rsidRDefault="00096604">
      <w:pPr>
        <w:numPr>
          <w:ilvl w:val="4"/>
          <w:numId w:val="3"/>
        </w:numPr>
        <w:shd w:val="clear" w:color="auto" w:fill="FFFFFF"/>
        <w:tabs>
          <w:tab w:val="left" w:pos="1980"/>
        </w:tabs>
        <w:ind w:left="3780" w:hanging="1080"/>
        <w:contextualSpacing/>
        <w:jc w:val="both"/>
        <w:rPr>
          <w:rFonts w:eastAsia="Times New Roman"/>
          <w:color w:val="000000" w:themeColor="text1"/>
          <w:kern w:val="28"/>
          <w:sz w:val="20"/>
          <w:szCs w:val="20"/>
          <w:lang w:eastAsia="en-US"/>
        </w:rPr>
      </w:pPr>
      <w:r w:rsidRPr="002F3BFA">
        <w:rPr>
          <w:color w:val="000000" w:themeColor="text1"/>
          <w:sz w:val="20"/>
          <w:szCs w:val="20"/>
        </w:rPr>
        <w:t>VN</w:t>
      </w:r>
      <w:r w:rsidR="00E03E4E" w:rsidRPr="002F3BFA">
        <w:rPr>
          <w:color w:val="000000" w:themeColor="text1"/>
          <w:sz w:val="20"/>
          <w:szCs w:val="20"/>
        </w:rPr>
        <w:t xml:space="preserve">= </w:t>
      </w:r>
      <w:r w:rsidRPr="002F3BFA">
        <w:rPr>
          <w:color w:val="000000" w:themeColor="text1"/>
          <w:sz w:val="20"/>
          <w:szCs w:val="20"/>
        </w:rPr>
        <w:t xml:space="preserve">Vietnamese </w:t>
      </w:r>
    </w:p>
    <w:p w14:paraId="4B258936" w14:textId="02186D22" w:rsidR="00E03E4E" w:rsidRPr="002F3BFA" w:rsidRDefault="00E03E4E">
      <w:pPr>
        <w:numPr>
          <w:ilvl w:val="4"/>
          <w:numId w:val="3"/>
        </w:numPr>
        <w:shd w:val="clear" w:color="auto" w:fill="FFFFFF"/>
        <w:tabs>
          <w:tab w:val="left" w:pos="1980"/>
        </w:tabs>
        <w:ind w:left="3780" w:hanging="1080"/>
        <w:contextualSpacing/>
        <w:jc w:val="both"/>
        <w:rPr>
          <w:sz w:val="20"/>
          <w:szCs w:val="20"/>
        </w:rPr>
      </w:pPr>
      <w:r w:rsidRPr="002F3BFA">
        <w:rPr>
          <w:color w:val="000000" w:themeColor="text1"/>
          <w:sz w:val="20"/>
          <w:szCs w:val="20"/>
        </w:rPr>
        <w:t xml:space="preserve">Revision date = format </w:t>
      </w:r>
      <w:r w:rsidRPr="002F3BFA">
        <w:rPr>
          <w:sz w:val="20"/>
          <w:szCs w:val="20"/>
        </w:rPr>
        <w:t>is YYYYMMDD (e.g., 202</w:t>
      </w:r>
      <w:r w:rsidR="00D666C2" w:rsidRPr="002F3BFA">
        <w:rPr>
          <w:sz w:val="20"/>
          <w:szCs w:val="20"/>
        </w:rPr>
        <w:t>40503</w:t>
      </w:r>
      <w:r w:rsidRPr="002F3BFA">
        <w:rPr>
          <w:sz w:val="20"/>
          <w:szCs w:val="20"/>
        </w:rPr>
        <w:t>)</w:t>
      </w:r>
    </w:p>
    <w:p w14:paraId="7A0DAA17" w14:textId="77777777" w:rsidR="00E03E4E" w:rsidRPr="002F3BFA" w:rsidRDefault="00E03E4E">
      <w:pPr>
        <w:numPr>
          <w:ilvl w:val="4"/>
          <w:numId w:val="3"/>
        </w:numPr>
        <w:shd w:val="clear" w:color="auto" w:fill="FFFFFF"/>
        <w:tabs>
          <w:tab w:val="left" w:pos="1980"/>
        </w:tabs>
        <w:ind w:left="3780" w:hanging="1080"/>
        <w:contextualSpacing/>
        <w:jc w:val="both"/>
        <w:rPr>
          <w:rFonts w:eastAsia="Times New Roman"/>
          <w:color w:val="000000"/>
          <w:kern w:val="28"/>
          <w:sz w:val="20"/>
          <w:szCs w:val="20"/>
          <w:lang w:eastAsia="en-US"/>
        </w:rPr>
      </w:pPr>
      <w:r w:rsidRPr="002F3BFA">
        <w:rPr>
          <w:color w:val="000000" w:themeColor="text1"/>
          <w:sz w:val="20"/>
          <w:szCs w:val="20"/>
        </w:rPr>
        <w:t xml:space="preserve">R1, R2, R3, …. = Revision number (original documents do </w:t>
      </w:r>
      <w:r w:rsidRPr="002F3BFA">
        <w:rPr>
          <w:sz w:val="20"/>
          <w:szCs w:val="20"/>
        </w:rPr>
        <w:t>not have revision number)</w:t>
      </w:r>
    </w:p>
    <w:p w14:paraId="79432D83" w14:textId="77777777" w:rsidR="00E03E4E" w:rsidRPr="002F3BFA" w:rsidRDefault="00E03E4E">
      <w:pPr>
        <w:numPr>
          <w:ilvl w:val="2"/>
          <w:numId w:val="3"/>
        </w:numPr>
        <w:shd w:val="clear" w:color="auto" w:fill="FFFFFF"/>
        <w:ind w:left="1890" w:hanging="720"/>
        <w:contextualSpacing/>
        <w:jc w:val="both"/>
        <w:rPr>
          <w:rFonts w:eastAsia="Times New Roman"/>
          <w:color w:val="000000"/>
          <w:kern w:val="28"/>
          <w:sz w:val="20"/>
          <w:szCs w:val="20"/>
          <w:lang w:eastAsia="en-US"/>
        </w:rPr>
      </w:pPr>
      <w:r w:rsidRPr="002F3BFA">
        <w:rPr>
          <w:sz w:val="20"/>
          <w:szCs w:val="20"/>
        </w:rPr>
        <w:t>Title – a descriptive general heading that distinguishes the name of written or printed material.</w:t>
      </w:r>
    </w:p>
    <w:p w14:paraId="2135EFDB"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Effective Date – The date the document was signed and approved.</w:t>
      </w:r>
    </w:p>
    <w:p w14:paraId="2D3F6260"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 xml:space="preserve">Publication Date – The date P, F, L, SWS, and WI are published for distribution and initiated training. </w:t>
      </w:r>
      <w:r w:rsidRPr="002F3BFA">
        <w:rPr>
          <w:sz w:val="20"/>
          <w:szCs w:val="20"/>
        </w:rPr>
        <w:t>The latest revisions of the approved procedures and forms are implemented within 2 weeks of approval.</w:t>
      </w:r>
    </w:p>
    <w:p w14:paraId="73ADD117"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Implemented Date – The date the P, F, L, SWS, and WI are distributed and training is completed.</w:t>
      </w:r>
    </w:p>
    <w:p w14:paraId="6E3B65D9" w14:textId="77777777" w:rsidR="00E03E4E" w:rsidRPr="002F3BFA" w:rsidRDefault="00E03E4E">
      <w:pPr>
        <w:numPr>
          <w:ilvl w:val="2"/>
          <w:numId w:val="3"/>
        </w:numPr>
        <w:shd w:val="clear" w:color="auto" w:fill="FFFFFF"/>
        <w:ind w:left="1890" w:hanging="720"/>
        <w:contextualSpacing/>
        <w:jc w:val="both"/>
        <w:rPr>
          <w:rFonts w:eastAsia="Times New Roman"/>
          <w:color w:val="000000" w:themeColor="text1"/>
          <w:kern w:val="28"/>
          <w:sz w:val="20"/>
          <w:szCs w:val="20"/>
          <w:lang w:eastAsia="en-US"/>
        </w:rPr>
      </w:pPr>
      <w:r w:rsidRPr="002F3BFA">
        <w:rPr>
          <w:color w:val="000000" w:themeColor="text1"/>
          <w:sz w:val="20"/>
          <w:szCs w:val="20"/>
        </w:rPr>
        <w:t>Supersedes - Put ORIGINAL for initial issuance of the document. For any revisions, reflect the initial revision date before the current revision.</w:t>
      </w:r>
    </w:p>
    <w:p w14:paraId="77BF37D4"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color w:val="000000" w:themeColor="text1"/>
          <w:sz w:val="20"/>
          <w:szCs w:val="20"/>
        </w:rPr>
        <w:t xml:space="preserve">Registers – The document controller </w:t>
      </w:r>
      <w:r w:rsidRPr="002F3BFA">
        <w:rPr>
          <w:sz w:val="20"/>
          <w:szCs w:val="20"/>
        </w:rPr>
        <w:t>or maintains the following registers. Registers are available at the Quality, Compliance, and Production Offices.</w:t>
      </w:r>
    </w:p>
    <w:p w14:paraId="54757F56" w14:textId="0FB2249A" w:rsidR="00D95244" w:rsidRPr="002F3BFA" w:rsidRDefault="00D95244" w:rsidP="00D95244">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lastRenderedPageBreak/>
        <w:t>21 CFR Documents</w:t>
      </w:r>
    </w:p>
    <w:p w14:paraId="7DCDC5E9" w14:textId="60F5E595"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HACCP Food Safety Plans</w:t>
      </w:r>
    </w:p>
    <w:p w14:paraId="5A2E6C43"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SSOPs</w:t>
      </w:r>
    </w:p>
    <w:p w14:paraId="41FC207B"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SOPs</w:t>
      </w:r>
    </w:p>
    <w:p w14:paraId="0076D5DF"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Other Work Instructions</w:t>
      </w:r>
    </w:p>
    <w:p w14:paraId="69F76E8D"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Raw Material Specifications</w:t>
      </w:r>
    </w:p>
    <w:p w14:paraId="54590D4F"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Finish Product Specifications</w:t>
      </w:r>
    </w:p>
    <w:p w14:paraId="77607F31"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Approved Company </w:t>
      </w:r>
    </w:p>
    <w:p w14:paraId="4BFC5F6E"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Approved Service Providers</w:t>
      </w:r>
    </w:p>
    <w:p w14:paraId="2BE5D6B4"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Training</w:t>
      </w:r>
    </w:p>
    <w:p w14:paraId="2B6A85C4" w14:textId="77777777" w:rsidR="00E03E4E" w:rsidRPr="002F3BFA" w:rsidRDefault="00E03E4E">
      <w:pPr>
        <w:pStyle w:val="ListParagraph"/>
        <w:numPr>
          <w:ilvl w:val="2"/>
          <w:numId w:val="3"/>
        </w:numPr>
        <w:shd w:val="clear" w:color="auto" w:fill="FFFFFF"/>
        <w:ind w:leftChars="0" w:left="1890" w:hanging="72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Verification and Validation</w:t>
      </w:r>
    </w:p>
    <w:p w14:paraId="309A89E5" w14:textId="64EF5D05" w:rsidR="00E03E4E" w:rsidRPr="002F3BFA" w:rsidRDefault="00E03E4E">
      <w:pPr>
        <w:pStyle w:val="ListParagraph"/>
        <w:numPr>
          <w:ilvl w:val="1"/>
          <w:numId w:val="3"/>
        </w:numPr>
        <w:ind w:leftChars="0" w:left="1152" w:hanging="792"/>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Requirements for Corrections and </w:t>
      </w:r>
      <w:r w:rsidR="003B1638" w:rsidRPr="002F3BFA">
        <w:rPr>
          <w:rFonts w:eastAsia="Times New Roman"/>
          <w:color w:val="000000"/>
          <w:kern w:val="28"/>
          <w:sz w:val="20"/>
          <w:szCs w:val="20"/>
          <w:lang w:eastAsia="en-US"/>
        </w:rPr>
        <w:t>M</w:t>
      </w:r>
      <w:r w:rsidRPr="002F3BFA">
        <w:rPr>
          <w:rFonts w:eastAsia="Times New Roman"/>
          <w:color w:val="000000"/>
          <w:kern w:val="28"/>
          <w:sz w:val="20"/>
          <w:szCs w:val="20"/>
          <w:lang w:eastAsia="en-US"/>
        </w:rPr>
        <w:t>aintenance for Records</w:t>
      </w:r>
    </w:p>
    <w:p w14:paraId="33A8D9ED" w14:textId="77777777" w:rsidR="00E03E4E" w:rsidRPr="002F3BFA" w:rsidRDefault="00E03E4E">
      <w:pPr>
        <w:pStyle w:val="ListParagraph"/>
        <w:numPr>
          <w:ilvl w:val="2"/>
          <w:numId w:val="3"/>
        </w:numPr>
        <w:ind w:leftChars="0" w:left="1843" w:hanging="673"/>
        <w:rPr>
          <w:rFonts w:eastAsia="Times New Roman"/>
          <w:color w:val="000000"/>
          <w:kern w:val="28"/>
          <w:sz w:val="20"/>
          <w:szCs w:val="20"/>
          <w:lang w:eastAsia="en-US"/>
        </w:rPr>
      </w:pPr>
      <w:r w:rsidRPr="002F3BFA">
        <w:rPr>
          <w:rFonts w:eastAsia="Times New Roman"/>
          <w:color w:val="000000"/>
          <w:kern w:val="28"/>
          <w:sz w:val="20"/>
          <w:szCs w:val="20"/>
          <w:lang w:eastAsia="en-US"/>
        </w:rPr>
        <w:t>Any requirements for corrections or maintenance of records are recorded in document control procedures, including the appropriate methods for addressing corrections.</w:t>
      </w:r>
    </w:p>
    <w:p w14:paraId="6FBD3ABA" w14:textId="77777777" w:rsidR="00E03E4E" w:rsidRPr="002F3BFA" w:rsidRDefault="00E03E4E">
      <w:pPr>
        <w:numPr>
          <w:ilvl w:val="2"/>
          <w:numId w:val="3"/>
        </w:numPr>
        <w:shd w:val="clear" w:color="auto" w:fill="FFFFFF"/>
        <w:ind w:left="1843" w:hanging="673"/>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New document proposal, change request, revised document development, and approval.</w:t>
      </w:r>
    </w:p>
    <w:p w14:paraId="4982E569"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Personnel creating a new document and changing SOPs and Forms report all change requests to the Quality Department, Quality Supervisor, and Senior Manager to approve the required change.</w:t>
      </w:r>
    </w:p>
    <w:p w14:paraId="67810F1D" w14:textId="573853FF" w:rsidR="00E03E4E" w:rsidRPr="002F3BFA" w:rsidRDefault="00E03E4E" w:rsidP="009A076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Changes shall be documented under the History section or Change History Document</w:t>
      </w:r>
      <w:r w:rsidR="009A076E" w:rsidRPr="002F3BFA">
        <w:rPr>
          <w:rFonts w:eastAsia="Times New Roman"/>
          <w:color w:val="000000"/>
          <w:kern w:val="28"/>
          <w:sz w:val="20"/>
          <w:szCs w:val="20"/>
          <w:lang w:eastAsia="en-US"/>
        </w:rPr>
        <w:t xml:space="preserve">. </w:t>
      </w:r>
      <w:r w:rsidRPr="002F3BFA">
        <w:rPr>
          <w:sz w:val="20"/>
          <w:szCs w:val="20"/>
        </w:rPr>
        <w:t xml:space="preserve">Refer to </w:t>
      </w:r>
      <w:r w:rsidRPr="002F3BFA">
        <w:rPr>
          <w:i/>
          <w:color w:val="000000" w:themeColor="text1"/>
          <w:sz w:val="20"/>
          <w:szCs w:val="20"/>
        </w:rPr>
        <w:t>Change History Document</w:t>
      </w:r>
      <w:r w:rsidR="003B1638" w:rsidRPr="002F3BFA">
        <w:rPr>
          <w:i/>
          <w:color w:val="000000" w:themeColor="text1"/>
          <w:sz w:val="20"/>
          <w:szCs w:val="20"/>
        </w:rPr>
        <w:t xml:space="preserve">. </w:t>
      </w:r>
    </w:p>
    <w:p w14:paraId="5D2DC6CA"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Methods of Addressing Corrections.</w:t>
      </w:r>
    </w:p>
    <w:p w14:paraId="40302BDE"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Correction fluid, white-out, and correction tape is not used on records.</w:t>
      </w:r>
    </w:p>
    <w:p w14:paraId="130FC07D"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Erasures are not made to correct records.</w:t>
      </w:r>
    </w:p>
    <w:p w14:paraId="5E5830E8"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Corrections consist of a single line drawn through erroneous material and legible printing of the changes above it or at the end of that line where the corrections occur. The person making each change shall initial and date the change, and if the change is part of a CCP, the time is added to annotate the change.</w:t>
      </w:r>
    </w:p>
    <w:p w14:paraId="785928A4"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Document control personnel only corrects administrative errors after consultation with the originator.</w:t>
      </w:r>
    </w:p>
    <w:p w14:paraId="0F791F28" w14:textId="77777777" w:rsidR="00E03E4E" w:rsidRPr="002F3BFA" w:rsidRDefault="00E03E4E">
      <w:pPr>
        <w:numPr>
          <w:ilvl w:val="3"/>
          <w:numId w:val="3"/>
        </w:numPr>
        <w:shd w:val="clear" w:color="auto" w:fill="FFFFFF"/>
        <w:ind w:left="3060" w:hanging="1080"/>
        <w:contextualSpacing/>
        <w:jc w:val="both"/>
        <w:rPr>
          <w:rFonts w:eastAsia="Times New Roman"/>
          <w:color w:val="000000"/>
          <w:kern w:val="28"/>
          <w:sz w:val="20"/>
          <w:szCs w:val="20"/>
          <w:lang w:eastAsia="en-US"/>
        </w:rPr>
      </w:pPr>
      <w:r w:rsidRPr="002F3BFA">
        <w:rPr>
          <w:sz w:val="20"/>
          <w:szCs w:val="20"/>
        </w:rPr>
        <w:t>Sticky notes (e.g., Post-it notes) are not permitted to correct the entry in GMP documents.</w:t>
      </w:r>
    </w:p>
    <w:p w14:paraId="34ACF382"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General Good Documentation Practice</w:t>
      </w:r>
    </w:p>
    <w:p w14:paraId="6A06A1FC"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An indelible ballpoint pen is used to record data. A pencil or erasable or water-soluble ink pen will not be used. A pencil is used if an ink pen does not work in an environment kept in significantly colder temperatures.</w:t>
      </w:r>
    </w:p>
    <w:p w14:paraId="1B811FA2"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Original documentation is only highlighted if it does not obliterate the information once scanned. Yellow highlighting will usually not appear on the scanned image; therefore, other methods of indicating special attention should be used (clouding and asterisks).</w:t>
      </w:r>
    </w:p>
    <w:p w14:paraId="43A75095"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Notes or other annotations shall be relative and completely legible. Notes or markings of any sort must not obscure other information.</w:t>
      </w:r>
    </w:p>
    <w:p w14:paraId="04CB4FF4"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Dittos and Arrows are not used when entering repetitive data.</w:t>
      </w:r>
    </w:p>
    <w:p w14:paraId="06C705BB"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“N/A” = Not Available or Not Applicable</w:t>
      </w:r>
    </w:p>
    <w:p w14:paraId="1C33925B"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“N/S” = Not Specified</w:t>
      </w:r>
    </w:p>
    <w:p w14:paraId="0182621D"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Abbreviation “N/P” = Not Performed</w:t>
      </w:r>
    </w:p>
    <w:p w14:paraId="01FA96BB"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Document Retention</w:t>
      </w:r>
    </w:p>
    <w:p w14:paraId="05752D26" w14:textId="6705CAB1"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Original documents are stored in a central file.  Copies of procedures may be provided only if stamped with “COPY” on each page.</w:t>
      </w:r>
    </w:p>
    <w:p w14:paraId="7B51C608"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lastRenderedPageBreak/>
        <w:t>The company retains Procedures, SOPs, SSOPs, Policies, Work Instructions, and Forms that are signed and implemented but are now obsolete for two (2) years before destruction.</w:t>
      </w:r>
    </w:p>
    <w:p w14:paraId="0B270D74"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company retains equipment manuals and all applicable documents and forms for two (2) years after the equipment was deemed unusable, sold, or discarded.</w:t>
      </w:r>
    </w:p>
    <w:p w14:paraId="743BCEEA"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Facility documents such as maintenance records and service contracts are retained indefinitely while the company is at the facility. If the company no longer utilizes said facility, documents are retained for two (2) years before document destruction.</w:t>
      </w:r>
    </w:p>
    <w:p w14:paraId="357DD48E"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Laboratory test results documents are retained for two (2) years on the expiry date or best used by or distribution date of the material tested.</w:t>
      </w:r>
    </w:p>
    <w:p w14:paraId="375014A4"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Scientific testing (clinical and shelf-life studies) documents are retained for two (2) years commencing on the last calendar year the product is no longer distributed for commerce.</w:t>
      </w:r>
    </w:p>
    <w:p w14:paraId="1634B53E"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The employment records, such as job applications and resumes of non-hired individuals, are retained for two years following the date the hiring process is completed for a position. This includes applications for permanent and temporary positions. </w:t>
      </w:r>
    </w:p>
    <w:p w14:paraId="7F19C0F2"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 xml:space="preserve">Other documents such as accounting, finance, personnel’s training records, and legal contracts are retained for seven (7) years and up to the maximum allowable by law of 10 years.  </w:t>
      </w:r>
    </w:p>
    <w:p w14:paraId="1A0BF150"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company retains finished product records for one (1) year after the expiration date.</w:t>
      </w:r>
    </w:p>
    <w:p w14:paraId="57354508" w14:textId="77777777" w:rsidR="00E03E4E" w:rsidRPr="002F3BFA" w:rsidRDefault="00E03E4E">
      <w:pPr>
        <w:pStyle w:val="ListParagraph"/>
        <w:numPr>
          <w:ilvl w:val="2"/>
          <w:numId w:val="3"/>
        </w:numPr>
        <w:shd w:val="clear" w:color="auto" w:fill="FFFFFF" w:themeFill="background1"/>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Controlled copies of the manuals are assigned to Quality Assurance and to others with a need to know. Copies are available on the company computer system (and secured for need-to-know use only).</w:t>
      </w:r>
    </w:p>
    <w:p w14:paraId="31A61BE0" w14:textId="77777777" w:rsidR="00E03E4E" w:rsidRPr="002F3BFA" w:rsidRDefault="00E03E4E">
      <w:pPr>
        <w:pStyle w:val="ListParagraph"/>
        <w:numPr>
          <w:ilvl w:val="1"/>
          <w:numId w:val="3"/>
        </w:numPr>
        <w:shd w:val="clear" w:color="auto" w:fill="FFFFFF"/>
        <w:ind w:leftChars="0" w:left="1152" w:hanging="792"/>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Obsolete Document</w:t>
      </w:r>
    </w:p>
    <w:p w14:paraId="4C881D4B"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sz w:val="20"/>
          <w:szCs w:val="20"/>
          <w:lang w:val="en-PH" w:eastAsia="en-PH"/>
        </w:rPr>
        <w:t>The latest original copy of the obsolete document is maintained. In contrast, obsolete controlled copies are ensured to be out of circulation and/or destroyed.</w:t>
      </w:r>
    </w:p>
    <w:p w14:paraId="1CD89393"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Superseded, no longer applicable, and irrelevant documented information indicated by the “Obsolete Copy” mark.</w:t>
      </w:r>
    </w:p>
    <w:p w14:paraId="3BA23343"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Upon distribution of the revised or updated document, obsolete copies are retrieved and shredded.</w:t>
      </w:r>
    </w:p>
    <w:p w14:paraId="58956868"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Electronic versions of all documents are maintained. </w:t>
      </w:r>
      <w:r w:rsidRPr="002F3BFA">
        <w:rPr>
          <w:rFonts w:eastAsia="Times New Roman"/>
          <w:color w:val="000000"/>
          <w:sz w:val="20"/>
          <w:szCs w:val="20"/>
          <w:lang w:val="en-PH" w:eastAsia="en-PH"/>
        </w:rPr>
        <w:t xml:space="preserve">Electronic documents and records are marked as superseded by a watermark and removed from a shared folder. </w:t>
      </w:r>
    </w:p>
    <w:p w14:paraId="76D33A2A" w14:textId="77777777" w:rsidR="00E03E4E" w:rsidRPr="002F3BFA" w:rsidRDefault="00E03E4E">
      <w:pPr>
        <w:pStyle w:val="ListParagraph"/>
        <w:numPr>
          <w:ilvl w:val="1"/>
          <w:numId w:val="3"/>
        </w:numPr>
        <w:shd w:val="clear" w:color="auto" w:fill="FFFFFF"/>
        <w:ind w:leftChars="0" w:left="1152" w:hanging="792"/>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Document Destruction</w:t>
      </w:r>
    </w:p>
    <w:p w14:paraId="206B5C0A" w14:textId="77777777" w:rsidR="00E03E4E" w:rsidRPr="002F3BFA" w:rsidRDefault="00E03E4E">
      <w:pPr>
        <w:pStyle w:val="ListParagraph"/>
        <w:numPr>
          <w:ilvl w:val="2"/>
          <w:numId w:val="3"/>
        </w:numPr>
        <w:shd w:val="clear" w:color="auto" w:fill="FFFFFF"/>
        <w:ind w:leftChars="0" w:left="198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Documents are destroyed by;</w:t>
      </w:r>
    </w:p>
    <w:p w14:paraId="6407BD8A" w14:textId="77777777" w:rsidR="00015757"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Shredding - A plastic trash liner secures shredded documents before placing them in the dumpster. A black trash liner is recommended for this purpose but is not mandatory.</w:t>
      </w:r>
    </w:p>
    <w:p w14:paraId="24F27364" w14:textId="77777777" w:rsidR="00015757"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kern w:val="28"/>
          <w:sz w:val="20"/>
          <w:szCs w:val="20"/>
          <w:lang w:eastAsia="en-US"/>
        </w:rPr>
        <w:t>Utilized a 3rd party company to perform this procedure is authorized.</w:t>
      </w:r>
    </w:p>
    <w:p w14:paraId="2AE24B0E" w14:textId="197E7F9D" w:rsidR="00E03E4E" w:rsidRPr="002F3BFA" w:rsidRDefault="00E03E4E" w:rsidP="00015757">
      <w:pPr>
        <w:pStyle w:val="ListParagraph"/>
        <w:numPr>
          <w:ilvl w:val="3"/>
          <w:numId w:val="3"/>
        </w:numPr>
        <w:shd w:val="clear" w:color="auto" w:fill="FFFFFF"/>
        <w:ind w:leftChars="0" w:left="2790" w:hanging="810"/>
        <w:contextualSpacing/>
        <w:rPr>
          <w:rFonts w:eastAsia="Times New Roman"/>
          <w:color w:val="000000"/>
          <w:kern w:val="28"/>
          <w:sz w:val="20"/>
          <w:szCs w:val="20"/>
          <w:lang w:eastAsia="en-US"/>
        </w:rPr>
      </w:pPr>
      <w:r w:rsidRPr="002F3BFA">
        <w:rPr>
          <w:rFonts w:eastAsia="Times New Roman"/>
          <w:color w:val="000000" w:themeColor="text1"/>
          <w:kern w:val="28"/>
          <w:sz w:val="20"/>
          <w:szCs w:val="20"/>
          <w:lang w:eastAsia="en-US"/>
        </w:rPr>
        <w:t>R</w:t>
      </w:r>
      <w:r w:rsidRPr="002F3BFA">
        <w:rPr>
          <w:color w:val="000000" w:themeColor="text1"/>
          <w:sz w:val="20"/>
          <w:szCs w:val="20"/>
        </w:rPr>
        <w:t xml:space="preserve">efer to </w:t>
      </w:r>
      <w:r w:rsidRPr="002F3BFA">
        <w:rPr>
          <w:i/>
          <w:color w:val="000000" w:themeColor="text1"/>
          <w:sz w:val="20"/>
          <w:szCs w:val="20"/>
        </w:rPr>
        <w:t>Document Destruction Record</w:t>
      </w:r>
      <w:r w:rsidRPr="002F3BFA">
        <w:rPr>
          <w:color w:val="000000" w:themeColor="text1"/>
          <w:sz w:val="20"/>
          <w:szCs w:val="20"/>
        </w:rPr>
        <w:t>.</w:t>
      </w:r>
    </w:p>
    <w:p w14:paraId="46661A06" w14:textId="77777777" w:rsidR="00E03E4E" w:rsidRPr="002F3BFA" w:rsidRDefault="00E03E4E" w:rsidP="00E03E4E">
      <w:pPr>
        <w:shd w:val="clear" w:color="auto" w:fill="FFFFFF"/>
        <w:contextualSpacing/>
        <w:jc w:val="both"/>
        <w:rPr>
          <w:rFonts w:eastAsia="Times New Roman"/>
          <w:color w:val="000000"/>
          <w:kern w:val="28"/>
          <w:sz w:val="20"/>
          <w:szCs w:val="20"/>
          <w:lang w:eastAsia="en-US"/>
        </w:rPr>
      </w:pPr>
    </w:p>
    <w:p w14:paraId="56012C06" w14:textId="77777777" w:rsidR="00E03E4E" w:rsidRPr="002F3BFA" w:rsidRDefault="00E03E4E">
      <w:pPr>
        <w:pStyle w:val="ListParagraph"/>
        <w:numPr>
          <w:ilvl w:val="0"/>
          <w:numId w:val="3"/>
        </w:numPr>
        <w:shd w:val="clear" w:color="auto" w:fill="FFFFFF"/>
        <w:ind w:leftChars="0"/>
        <w:contextualSpacing/>
        <w:jc w:val="both"/>
        <w:rPr>
          <w:rFonts w:eastAsia="Times New Roman"/>
          <w:color w:val="000000"/>
          <w:kern w:val="28"/>
          <w:sz w:val="20"/>
          <w:szCs w:val="20"/>
          <w:lang w:eastAsia="en-US"/>
        </w:rPr>
      </w:pPr>
      <w:r w:rsidRPr="002F3BFA">
        <w:rPr>
          <w:sz w:val="20"/>
          <w:szCs w:val="20"/>
        </w:rPr>
        <w:t>Responsibility</w:t>
      </w:r>
    </w:p>
    <w:p w14:paraId="0602C5D7" w14:textId="77777777" w:rsidR="00E03E4E" w:rsidRPr="002F3BFA" w:rsidRDefault="00E03E4E" w:rsidP="004A3B2B">
      <w:pPr>
        <w:numPr>
          <w:ilvl w:val="1"/>
          <w:numId w:val="3"/>
        </w:numPr>
        <w:shd w:val="clear" w:color="auto" w:fill="FFFFFF"/>
        <w:ind w:left="1134" w:hanging="771"/>
        <w:contextualSpacing/>
        <w:jc w:val="both"/>
        <w:rPr>
          <w:rFonts w:eastAsia="Times New Roman"/>
          <w:color w:val="000000"/>
          <w:kern w:val="28"/>
          <w:sz w:val="20"/>
          <w:szCs w:val="20"/>
          <w:lang w:eastAsia="en-US"/>
        </w:rPr>
      </w:pPr>
      <w:r w:rsidRPr="002F3BFA">
        <w:rPr>
          <w:sz w:val="20"/>
          <w:szCs w:val="20"/>
        </w:rPr>
        <w:t>Originator – PCQI/Compliance Department</w:t>
      </w:r>
    </w:p>
    <w:p w14:paraId="336C6C8C"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Originates documents or their revision.</w:t>
      </w:r>
    </w:p>
    <w:p w14:paraId="618D0D7A"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Ensures implementation of document control system</w:t>
      </w:r>
    </w:p>
    <w:p w14:paraId="7B4ADA42"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 xml:space="preserve">Ensures documents used within their area of responsibility are the most current approved documents </w:t>
      </w:r>
    </w:p>
    <w:p w14:paraId="01A4071F"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 xml:space="preserve">Identifies the need for new documents or the modification of existing approved versions of documents </w:t>
      </w:r>
    </w:p>
    <w:p w14:paraId="0CB1EE88" w14:textId="77777777" w:rsidR="00E03E4E" w:rsidRPr="002F3BFA" w:rsidRDefault="00E03E4E">
      <w:pPr>
        <w:numPr>
          <w:ilvl w:val="2"/>
          <w:numId w:val="3"/>
        </w:numPr>
        <w:shd w:val="clear" w:color="auto" w:fill="FFFFFF"/>
        <w:ind w:left="1980" w:hanging="810"/>
        <w:contextualSpacing/>
        <w:jc w:val="both"/>
        <w:rPr>
          <w:rFonts w:eastAsia="Times New Roman"/>
          <w:color w:val="000000"/>
          <w:kern w:val="28"/>
          <w:sz w:val="20"/>
          <w:szCs w:val="20"/>
          <w:lang w:eastAsia="en-US"/>
        </w:rPr>
      </w:pPr>
      <w:r w:rsidRPr="002F3BFA">
        <w:rPr>
          <w:sz w:val="20"/>
          <w:szCs w:val="20"/>
        </w:rPr>
        <w:t>Authors and reviews for accuracy of proposed original documents or document revisions</w:t>
      </w:r>
    </w:p>
    <w:p w14:paraId="211888B6"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lastRenderedPageBreak/>
        <w:t xml:space="preserve">Reviewer – Compliance Specialist </w:t>
      </w:r>
    </w:p>
    <w:p w14:paraId="45418106"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Reviews the document or its revision for accuracy and implementation</w:t>
      </w:r>
    </w:p>
    <w:p w14:paraId="7CFFAFA3"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Reviews and recommends final document approval, disapproval, or approval with revision and presents to the Approval Officer</w:t>
      </w:r>
    </w:p>
    <w:p w14:paraId="7801EA4F" w14:textId="77777777" w:rsidR="00E03E4E" w:rsidRPr="002F3BFA" w:rsidRDefault="00E03E4E">
      <w:pPr>
        <w:pStyle w:val="ListParagraph"/>
        <w:numPr>
          <w:ilvl w:val="2"/>
          <w:numId w:val="3"/>
        </w:numPr>
        <w:shd w:val="clear" w:color="auto" w:fill="FFFFFF"/>
        <w:ind w:leftChars="0" w:left="1980" w:hanging="810"/>
        <w:contextualSpacing/>
        <w:jc w:val="both"/>
        <w:rPr>
          <w:sz w:val="20"/>
          <w:szCs w:val="20"/>
        </w:rPr>
      </w:pPr>
      <w:r w:rsidRPr="002F3BFA">
        <w:rPr>
          <w:sz w:val="20"/>
          <w:szCs w:val="20"/>
        </w:rPr>
        <w:t xml:space="preserve">Ensures resources are available to accomplish requirements specified within the documents </w:t>
      </w:r>
    </w:p>
    <w:p w14:paraId="7C86E0B1"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Approver – General Manager</w:t>
      </w:r>
    </w:p>
    <w:p w14:paraId="5D66DA37"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Final Approval Authority</w:t>
      </w:r>
    </w:p>
    <w:p w14:paraId="4DCE49D2"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The approval represents the acceptance of liability on behalf of the company</w:t>
      </w:r>
    </w:p>
    <w:p w14:paraId="7DF2CEF5" w14:textId="77777777" w:rsidR="00E03E4E" w:rsidRPr="002F3BFA" w:rsidRDefault="00E03E4E">
      <w:pPr>
        <w:pStyle w:val="ListParagraph"/>
        <w:numPr>
          <w:ilvl w:val="2"/>
          <w:numId w:val="3"/>
        </w:numPr>
        <w:shd w:val="clear" w:color="auto" w:fill="FFFFFF"/>
        <w:ind w:leftChars="0" w:left="1980" w:hanging="810"/>
        <w:contextualSpacing/>
        <w:jc w:val="both"/>
        <w:rPr>
          <w:rFonts w:eastAsia="Times New Roman"/>
          <w:color w:val="000000"/>
          <w:kern w:val="28"/>
          <w:sz w:val="20"/>
          <w:szCs w:val="20"/>
          <w:lang w:eastAsia="en-US"/>
        </w:rPr>
      </w:pPr>
      <w:r w:rsidRPr="002F3BFA">
        <w:rPr>
          <w:sz w:val="20"/>
          <w:szCs w:val="20"/>
        </w:rPr>
        <w:t>Ensures funds and resources are available to accomplish requirements specified within the documents</w:t>
      </w:r>
    </w:p>
    <w:p w14:paraId="66FA8CC1" w14:textId="6B43BF5B"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sz w:val="20"/>
          <w:szCs w:val="20"/>
        </w:rPr>
        <w:t xml:space="preserve">Designated Staff- </w:t>
      </w:r>
      <w:r w:rsidR="00F00C2D" w:rsidRPr="002F3BFA">
        <w:rPr>
          <w:sz w:val="20"/>
          <w:szCs w:val="20"/>
        </w:rPr>
        <w:t>Quality Compliance Personnel, Document Controller</w:t>
      </w:r>
    </w:p>
    <w:p w14:paraId="34F6BCC7"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Keeps and stores all documentation.</w:t>
      </w:r>
    </w:p>
    <w:p w14:paraId="78B4F103"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Controls the flow and implementation of documents.</w:t>
      </w:r>
    </w:p>
    <w:p w14:paraId="508EEE4F"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 xml:space="preserve">Distributes current versions to relevant employees on time. </w:t>
      </w:r>
    </w:p>
    <w:p w14:paraId="16592E09"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Ensures that documents are up-to-date.</w:t>
      </w:r>
    </w:p>
    <w:p w14:paraId="7647C0DE" w14:textId="77777777" w:rsidR="00E03E4E" w:rsidRPr="002F3BFA" w:rsidRDefault="00E03E4E">
      <w:pPr>
        <w:numPr>
          <w:ilvl w:val="2"/>
          <w:numId w:val="3"/>
        </w:numPr>
        <w:shd w:val="clear" w:color="auto" w:fill="FFFFFF"/>
        <w:ind w:leftChars="531" w:left="1976" w:hangingChars="404" w:hanging="808"/>
        <w:contextualSpacing/>
        <w:jc w:val="both"/>
        <w:rPr>
          <w:rFonts w:eastAsia="Times New Roman"/>
          <w:color w:val="000000"/>
          <w:kern w:val="28"/>
          <w:sz w:val="20"/>
          <w:szCs w:val="20"/>
          <w:lang w:eastAsia="en-US"/>
        </w:rPr>
      </w:pPr>
      <w:r w:rsidRPr="002F3BFA">
        <w:rPr>
          <w:sz w:val="20"/>
          <w:szCs w:val="20"/>
        </w:rPr>
        <w:t>Replaces worn, illegible, or out-of-date documents.</w:t>
      </w:r>
    </w:p>
    <w:p w14:paraId="39BF0E4B" w14:textId="77777777" w:rsidR="00E03E4E" w:rsidRPr="002F3BFA" w:rsidRDefault="00E03E4E" w:rsidP="00E03E4E">
      <w:pPr>
        <w:shd w:val="clear" w:color="auto" w:fill="FFFFFF"/>
        <w:ind w:leftChars="500" w:left="1978" w:hangingChars="439" w:hanging="878"/>
        <w:contextualSpacing/>
        <w:jc w:val="both"/>
        <w:rPr>
          <w:rFonts w:eastAsia="Times New Roman"/>
          <w:color w:val="000000"/>
          <w:kern w:val="28"/>
          <w:sz w:val="20"/>
          <w:szCs w:val="20"/>
          <w:lang w:eastAsia="en-US"/>
        </w:rPr>
      </w:pPr>
    </w:p>
    <w:p w14:paraId="719420A5" w14:textId="77777777" w:rsidR="00E03E4E" w:rsidRPr="002F3BFA" w:rsidRDefault="00E03E4E">
      <w:pPr>
        <w:pStyle w:val="ListParagraph"/>
        <w:numPr>
          <w:ilvl w:val="0"/>
          <w:numId w:val="3"/>
        </w:numPr>
        <w:shd w:val="clear" w:color="auto" w:fill="FFFFFF"/>
        <w:ind w:leftChars="0"/>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Corrective Action</w:t>
      </w:r>
    </w:p>
    <w:p w14:paraId="5AB54C21"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Any inefficiencies detected in complying with Document Control Program shall be addressed immediately by the FSMS management. </w:t>
      </w:r>
    </w:p>
    <w:p w14:paraId="7836874B" w14:textId="77777777"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Suppose corrupted electronic and paper-based records are present. In that case, electronic records shall be manually recorded based on paper-based documents. </w:t>
      </w:r>
    </w:p>
    <w:p w14:paraId="5EF14B5E" w14:textId="3DCF3CFA" w:rsidR="00E03E4E" w:rsidRPr="002F3BFA" w:rsidRDefault="00E03E4E">
      <w:pPr>
        <w:pStyle w:val="ListParagraph"/>
        <w:numPr>
          <w:ilvl w:val="1"/>
          <w:numId w:val="3"/>
        </w:numPr>
        <w:shd w:val="clear" w:color="auto" w:fill="FFFFFF"/>
        <w:ind w:leftChars="0" w:left="1152" w:hanging="792"/>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If any obsolete procedures or forms are being used by </w:t>
      </w:r>
      <w:r w:rsidR="00470FD1" w:rsidRPr="002F3BFA">
        <w:rPr>
          <w:rFonts w:eastAsia="Times New Roman"/>
          <w:color w:val="000000" w:themeColor="text1"/>
          <w:kern w:val="28"/>
          <w:sz w:val="20"/>
          <w:szCs w:val="20"/>
          <w:lang w:eastAsia="en-US"/>
        </w:rPr>
        <w:t>Longevity Nutra, Inc.</w:t>
      </w:r>
      <w:r w:rsidR="00F970E8" w:rsidRPr="002F3BFA">
        <w:rPr>
          <w:rFonts w:eastAsia="Times New Roman"/>
          <w:color w:val="000000" w:themeColor="text1"/>
          <w:kern w:val="28"/>
          <w:sz w:val="20"/>
          <w:szCs w:val="20"/>
          <w:lang w:eastAsia="en-US"/>
        </w:rPr>
        <w:t xml:space="preserve"> </w:t>
      </w:r>
      <w:r w:rsidRPr="002F3BFA">
        <w:rPr>
          <w:rFonts w:eastAsia="Times New Roman"/>
          <w:color w:val="000000"/>
          <w:kern w:val="28"/>
          <w:sz w:val="20"/>
          <w:szCs w:val="20"/>
          <w:lang w:eastAsia="en-US"/>
        </w:rPr>
        <w:t xml:space="preserve">personnel they are removed and their use is discontinued.  They are replaced with the most recently updated version immediately, and appropriate measures are taken to prevent a recurrence.  </w:t>
      </w:r>
    </w:p>
    <w:p w14:paraId="69E5508E" w14:textId="77777777" w:rsidR="00E03E4E" w:rsidRPr="002F3BFA" w:rsidRDefault="00E03E4E" w:rsidP="00E03E4E">
      <w:pPr>
        <w:shd w:val="clear" w:color="auto" w:fill="FFFFFF"/>
        <w:ind w:left="360"/>
        <w:contextualSpacing/>
        <w:jc w:val="both"/>
        <w:rPr>
          <w:rFonts w:eastAsia="Times New Roman"/>
          <w:color w:val="000000"/>
          <w:kern w:val="28"/>
          <w:sz w:val="20"/>
          <w:szCs w:val="20"/>
          <w:lang w:eastAsia="en-US"/>
        </w:rPr>
      </w:pPr>
    </w:p>
    <w:p w14:paraId="1D5037A5" w14:textId="390803AE" w:rsidR="00E03E4E" w:rsidRPr="002F3BFA" w:rsidRDefault="00E03E4E">
      <w:pPr>
        <w:numPr>
          <w:ilvl w:val="0"/>
          <w:numId w:val="3"/>
        </w:numPr>
        <w:shd w:val="clear" w:color="auto" w:fill="FFFFFF"/>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Review</w:t>
      </w:r>
      <w:r w:rsidR="004A3B2B" w:rsidRPr="002F3BFA">
        <w:rPr>
          <w:rFonts w:eastAsia="Times New Roman"/>
          <w:color w:val="000000"/>
          <w:kern w:val="28"/>
          <w:sz w:val="20"/>
          <w:szCs w:val="20"/>
          <w:lang w:eastAsia="en-US"/>
        </w:rPr>
        <w:t xml:space="preserve"> - </w:t>
      </w:r>
      <w:r w:rsidRPr="002F3BFA">
        <w:rPr>
          <w:rFonts w:eastAsia="Times New Roman"/>
          <w:color w:val="000000"/>
          <w:kern w:val="28"/>
          <w:sz w:val="20"/>
          <w:szCs w:val="20"/>
          <w:lang w:eastAsia="en-US"/>
        </w:rPr>
        <w:t>Quality</w:t>
      </w:r>
    </w:p>
    <w:p w14:paraId="2973898A"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Review of the document control procedure; </w:t>
      </w:r>
    </w:p>
    <w:p w14:paraId="50702961"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Review of the document register and list of amendments and their accuracy; </w:t>
      </w:r>
    </w:p>
    <w:p w14:paraId="79F05B8E"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Availability and currency of documents in use; </w:t>
      </w:r>
    </w:p>
    <w:p w14:paraId="585B8DD8" w14:textId="77777777" w:rsidR="00E03E4E" w:rsidRPr="002F3BFA"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 xml:space="preserve">Security and Storage of records; </w:t>
      </w:r>
    </w:p>
    <w:p w14:paraId="0676E3D4" w14:textId="1A0EEB99" w:rsidR="00E03E4E" w:rsidRDefault="00E03E4E">
      <w:pPr>
        <w:numPr>
          <w:ilvl w:val="1"/>
          <w:numId w:val="3"/>
        </w:numPr>
        <w:shd w:val="clear" w:color="auto" w:fill="FFFFFF"/>
        <w:ind w:left="1134" w:hanging="774"/>
        <w:contextualSpacing/>
        <w:jc w:val="both"/>
        <w:rPr>
          <w:rFonts w:eastAsia="Times New Roman"/>
          <w:color w:val="000000"/>
          <w:kern w:val="28"/>
          <w:sz w:val="20"/>
          <w:szCs w:val="20"/>
          <w:lang w:eastAsia="en-US"/>
        </w:rPr>
      </w:pPr>
      <w:r w:rsidRPr="002F3BFA">
        <w:rPr>
          <w:rFonts w:eastAsia="Times New Roman"/>
          <w:color w:val="000000"/>
          <w:kern w:val="28"/>
          <w:sz w:val="20"/>
          <w:szCs w:val="20"/>
          <w:lang w:eastAsia="en-US"/>
        </w:rPr>
        <w:t>All personnel who need access to specific documents such as fo</w:t>
      </w:r>
      <w:r w:rsidRPr="00263FC8">
        <w:rPr>
          <w:rFonts w:eastAsia="Times New Roman"/>
          <w:color w:val="000000"/>
          <w:kern w:val="28"/>
          <w:sz w:val="20"/>
          <w:szCs w:val="20"/>
          <w:lang w:eastAsia="en-US"/>
        </w:rPr>
        <w:t>od safety plans, procedures, customer specifications, and applicable food regulations have such access.</w:t>
      </w:r>
    </w:p>
    <w:p w14:paraId="49710D2C" w14:textId="77777777" w:rsidR="00E03E4E" w:rsidRDefault="00E03E4E" w:rsidP="00E03E4E">
      <w:pPr>
        <w:shd w:val="clear" w:color="auto" w:fill="FFFFFF"/>
        <w:ind w:left="1134"/>
        <w:contextualSpacing/>
        <w:jc w:val="both"/>
        <w:rPr>
          <w:rFonts w:eastAsia="Times New Roman"/>
          <w:color w:val="000000"/>
          <w:kern w:val="28"/>
          <w:sz w:val="20"/>
          <w:szCs w:val="20"/>
          <w:lang w:eastAsia="en-US"/>
        </w:rPr>
      </w:pPr>
    </w:p>
    <w:p w14:paraId="59A37387" w14:textId="25ECBF62" w:rsidR="00EF2B1E" w:rsidRPr="00E03E4E" w:rsidRDefault="00AB53C5">
      <w:pPr>
        <w:numPr>
          <w:ilvl w:val="0"/>
          <w:numId w:val="3"/>
        </w:numPr>
        <w:shd w:val="clear" w:color="auto" w:fill="FFFFFF"/>
        <w:contextualSpacing/>
        <w:jc w:val="both"/>
        <w:rPr>
          <w:rFonts w:eastAsia="Times New Roman"/>
          <w:color w:val="000000"/>
          <w:kern w:val="28"/>
          <w:sz w:val="20"/>
          <w:szCs w:val="20"/>
          <w:lang w:eastAsia="en-US"/>
        </w:rPr>
      </w:pPr>
      <w:r w:rsidRPr="00E03E4E">
        <w:rPr>
          <w:sz w:val="20"/>
          <w:szCs w:val="20"/>
        </w:rPr>
        <w:t>History</w:t>
      </w:r>
    </w:p>
    <w:tbl>
      <w:tblPr>
        <w:tblW w:w="0" w:type="auto"/>
        <w:tblLayout w:type="fixed"/>
        <w:tblCellMar>
          <w:left w:w="87" w:type="dxa"/>
          <w:right w:w="87" w:type="dxa"/>
        </w:tblCellMar>
        <w:tblLook w:val="0000" w:firstRow="0" w:lastRow="0" w:firstColumn="0" w:lastColumn="0" w:noHBand="0" w:noVBand="0"/>
      </w:tblPr>
      <w:tblGrid>
        <w:gridCol w:w="1554"/>
        <w:gridCol w:w="1522"/>
        <w:gridCol w:w="2405"/>
        <w:gridCol w:w="2519"/>
        <w:gridCol w:w="2060"/>
      </w:tblGrid>
      <w:tr w:rsidR="00D150E8" w:rsidRPr="00D150E8" w14:paraId="5E3A7928" w14:textId="77777777" w:rsidTr="00F93072">
        <w:trPr>
          <w:trHeight w:val="485"/>
        </w:trPr>
        <w:tc>
          <w:tcPr>
            <w:tcW w:w="1554" w:type="dxa"/>
            <w:tcBorders>
              <w:top w:val="single" w:sz="8" w:space="0" w:color="000000"/>
              <w:left w:val="single" w:sz="8" w:space="0" w:color="000000"/>
              <w:bottom w:val="single" w:sz="8" w:space="0" w:color="000000"/>
              <w:right w:val="single" w:sz="8" w:space="0" w:color="000000"/>
            </w:tcBorders>
            <w:vAlign w:val="center"/>
          </w:tcPr>
          <w:p w14:paraId="6CEEFB57"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Revision No.:</w:t>
            </w:r>
          </w:p>
        </w:tc>
        <w:tc>
          <w:tcPr>
            <w:tcW w:w="1522" w:type="dxa"/>
            <w:tcBorders>
              <w:top w:val="single" w:sz="8" w:space="0" w:color="000000"/>
              <w:left w:val="single" w:sz="8" w:space="0" w:color="000000"/>
              <w:bottom w:val="single" w:sz="8" w:space="0" w:color="000000"/>
              <w:right w:val="single" w:sz="8" w:space="0" w:color="000000"/>
            </w:tcBorders>
            <w:vAlign w:val="center"/>
          </w:tcPr>
          <w:p w14:paraId="272D196A"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Revision Date:</w:t>
            </w:r>
          </w:p>
        </w:tc>
        <w:tc>
          <w:tcPr>
            <w:tcW w:w="2405" w:type="dxa"/>
            <w:tcBorders>
              <w:top w:val="single" w:sz="8" w:space="0" w:color="000000"/>
              <w:left w:val="single" w:sz="8" w:space="0" w:color="000000"/>
              <w:bottom w:val="single" w:sz="8" w:space="0" w:color="000000"/>
              <w:right w:val="single" w:sz="8" w:space="0" w:color="000000"/>
            </w:tcBorders>
            <w:vAlign w:val="center"/>
          </w:tcPr>
          <w:p w14:paraId="0834C510" w14:textId="77777777" w:rsidR="00D150E8" w:rsidRPr="00D150E8" w:rsidRDefault="00D150E8" w:rsidP="00D150E8">
            <w:pPr>
              <w:autoSpaceDE w:val="0"/>
              <w:autoSpaceDN w:val="0"/>
              <w:adjustRightInd w:val="0"/>
              <w:ind w:left="1"/>
              <w:jc w:val="center"/>
              <w:rPr>
                <w:rFonts w:eastAsia="Arial"/>
                <w:color w:val="000000"/>
                <w:sz w:val="20"/>
                <w:szCs w:val="20"/>
                <w:lang w:eastAsia="en-US"/>
              </w:rPr>
            </w:pPr>
            <w:r w:rsidRPr="00D150E8">
              <w:rPr>
                <w:rFonts w:eastAsia="Arial"/>
                <w:color w:val="000000"/>
                <w:sz w:val="20"/>
                <w:szCs w:val="20"/>
                <w:lang w:eastAsia="en-US"/>
              </w:rPr>
              <w:t>Description of Change:</w:t>
            </w:r>
          </w:p>
        </w:tc>
        <w:tc>
          <w:tcPr>
            <w:tcW w:w="2519" w:type="dxa"/>
            <w:tcBorders>
              <w:top w:val="single" w:sz="8" w:space="0" w:color="000000"/>
              <w:left w:val="single" w:sz="8" w:space="0" w:color="000000"/>
              <w:bottom w:val="single" w:sz="8" w:space="0" w:color="000000"/>
              <w:right w:val="single" w:sz="8" w:space="0" w:color="000000"/>
            </w:tcBorders>
            <w:vAlign w:val="center"/>
          </w:tcPr>
          <w:p w14:paraId="6B78AA36"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Originator /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0F26CAB0" w14:textId="77777777" w:rsidR="00D150E8" w:rsidRPr="00D150E8" w:rsidRDefault="00D150E8" w:rsidP="00D150E8">
            <w:pPr>
              <w:autoSpaceDE w:val="0"/>
              <w:autoSpaceDN w:val="0"/>
              <w:adjustRightInd w:val="0"/>
              <w:jc w:val="center"/>
              <w:rPr>
                <w:rFonts w:eastAsia="Arial"/>
                <w:color w:val="000000"/>
                <w:sz w:val="20"/>
                <w:szCs w:val="20"/>
                <w:lang w:eastAsia="en-US"/>
              </w:rPr>
            </w:pPr>
            <w:r w:rsidRPr="00D150E8">
              <w:rPr>
                <w:rFonts w:eastAsia="Arial"/>
                <w:color w:val="000000"/>
                <w:sz w:val="20"/>
                <w:szCs w:val="20"/>
                <w:lang w:eastAsia="en-US"/>
              </w:rPr>
              <w:t>Title / Department:</w:t>
            </w:r>
          </w:p>
        </w:tc>
      </w:tr>
      <w:tr w:rsidR="008C0F3A" w:rsidRPr="00D150E8" w14:paraId="610E2751" w14:textId="77777777" w:rsidTr="00F93072">
        <w:trPr>
          <w:trHeight w:val="485"/>
        </w:trPr>
        <w:tc>
          <w:tcPr>
            <w:tcW w:w="1554" w:type="dxa"/>
            <w:tcBorders>
              <w:top w:val="single" w:sz="8" w:space="0" w:color="000000"/>
              <w:left w:val="single" w:sz="8" w:space="0" w:color="000000"/>
              <w:bottom w:val="single" w:sz="8" w:space="0" w:color="000000"/>
              <w:right w:val="single" w:sz="8" w:space="0" w:color="000000"/>
            </w:tcBorders>
            <w:vAlign w:val="center"/>
          </w:tcPr>
          <w:p w14:paraId="0446EEB8" w14:textId="5CD5702F" w:rsidR="008C0F3A" w:rsidRPr="00D150E8" w:rsidRDefault="008C0F3A" w:rsidP="008C0F3A">
            <w:pPr>
              <w:autoSpaceDE w:val="0"/>
              <w:autoSpaceDN w:val="0"/>
              <w:adjustRightInd w:val="0"/>
              <w:jc w:val="center"/>
              <w:rPr>
                <w:rFonts w:eastAsia="Arial"/>
                <w:color w:val="000000"/>
                <w:sz w:val="20"/>
                <w:szCs w:val="20"/>
                <w:lang w:eastAsia="en-US"/>
              </w:rPr>
            </w:pPr>
            <w:r w:rsidRPr="00372BD4">
              <w:rPr>
                <w:sz w:val="20"/>
                <w:szCs w:val="20"/>
              </w:rPr>
              <w:t>0</w:t>
            </w:r>
          </w:p>
        </w:tc>
        <w:tc>
          <w:tcPr>
            <w:tcW w:w="1522" w:type="dxa"/>
            <w:tcBorders>
              <w:top w:val="single" w:sz="8" w:space="0" w:color="000000"/>
              <w:left w:val="single" w:sz="8" w:space="0" w:color="000000"/>
              <w:bottom w:val="single" w:sz="8" w:space="0" w:color="000000"/>
              <w:right w:val="single" w:sz="8" w:space="0" w:color="000000"/>
            </w:tcBorders>
            <w:vAlign w:val="center"/>
          </w:tcPr>
          <w:p w14:paraId="3040ADA3" w14:textId="5A8FC506" w:rsidR="008C0F3A" w:rsidRPr="00D150E8" w:rsidRDefault="008C0F3A" w:rsidP="008C0F3A">
            <w:pPr>
              <w:autoSpaceDE w:val="0"/>
              <w:autoSpaceDN w:val="0"/>
              <w:adjustRightInd w:val="0"/>
              <w:jc w:val="center"/>
              <w:rPr>
                <w:rFonts w:eastAsia="Arial"/>
                <w:color w:val="000000"/>
                <w:sz w:val="20"/>
                <w:szCs w:val="20"/>
                <w:lang w:eastAsia="en-US"/>
              </w:rPr>
            </w:pPr>
            <w:r w:rsidRPr="00372BD4">
              <w:rPr>
                <w:sz w:val="20"/>
                <w:szCs w:val="20"/>
                <w:lang w:val="en-PH"/>
              </w:rPr>
              <w:t>20240</w:t>
            </w:r>
            <w:r w:rsidR="00D4023A">
              <w:rPr>
                <w:sz w:val="20"/>
                <w:szCs w:val="20"/>
                <w:lang w:val="en-PH"/>
              </w:rPr>
              <w:t>503</w:t>
            </w:r>
          </w:p>
        </w:tc>
        <w:tc>
          <w:tcPr>
            <w:tcW w:w="2405" w:type="dxa"/>
            <w:tcBorders>
              <w:top w:val="single" w:sz="8" w:space="0" w:color="000000"/>
              <w:left w:val="single" w:sz="8" w:space="0" w:color="000000"/>
              <w:bottom w:val="single" w:sz="8" w:space="0" w:color="000000"/>
              <w:right w:val="single" w:sz="8" w:space="0" w:color="000000"/>
            </w:tcBorders>
            <w:vAlign w:val="center"/>
          </w:tcPr>
          <w:p w14:paraId="3C5200CF" w14:textId="74D4569E" w:rsidR="008C0F3A" w:rsidRPr="00D150E8" w:rsidRDefault="008C0F3A" w:rsidP="008C0F3A">
            <w:pPr>
              <w:autoSpaceDE w:val="0"/>
              <w:autoSpaceDN w:val="0"/>
              <w:adjustRightInd w:val="0"/>
              <w:ind w:left="1"/>
              <w:jc w:val="center"/>
              <w:rPr>
                <w:rFonts w:eastAsia="Arial"/>
                <w:color w:val="000000"/>
                <w:sz w:val="20"/>
                <w:szCs w:val="20"/>
                <w:lang w:eastAsia="en-US"/>
              </w:rPr>
            </w:pPr>
            <w:r w:rsidRPr="00372BD4">
              <w:rPr>
                <w:sz w:val="20"/>
                <w:szCs w:val="20"/>
              </w:rPr>
              <w:t>Original</w:t>
            </w:r>
          </w:p>
        </w:tc>
        <w:tc>
          <w:tcPr>
            <w:tcW w:w="2519" w:type="dxa"/>
            <w:tcBorders>
              <w:top w:val="single" w:sz="8" w:space="0" w:color="000000"/>
              <w:left w:val="single" w:sz="8" w:space="0" w:color="000000"/>
              <w:bottom w:val="single" w:sz="8" w:space="0" w:color="000000"/>
              <w:right w:val="single" w:sz="8" w:space="0" w:color="000000"/>
            </w:tcBorders>
            <w:vAlign w:val="center"/>
          </w:tcPr>
          <w:p w14:paraId="30F5E0B0" w14:textId="0755DC61" w:rsidR="008C0F3A" w:rsidRPr="002F3BFA" w:rsidRDefault="001D3780" w:rsidP="008C0F3A">
            <w:pPr>
              <w:autoSpaceDE w:val="0"/>
              <w:autoSpaceDN w:val="0"/>
              <w:adjustRightInd w:val="0"/>
              <w:jc w:val="center"/>
              <w:rPr>
                <w:rFonts w:eastAsia="Arial"/>
                <w:color w:val="000000"/>
                <w:sz w:val="20"/>
                <w:szCs w:val="20"/>
                <w:highlight w:val="yellow"/>
                <w:lang w:eastAsia="en-US"/>
              </w:rPr>
            </w:pPr>
            <w:r w:rsidRPr="002F3BFA">
              <w:rPr>
                <w:sz w:val="20"/>
                <w:szCs w:val="20"/>
                <w:highlight w:val="yellow"/>
              </w:rPr>
              <w:t>[ENTER AUTHOR NAME]</w:t>
            </w:r>
          </w:p>
        </w:tc>
        <w:tc>
          <w:tcPr>
            <w:tcW w:w="2060" w:type="dxa"/>
            <w:tcBorders>
              <w:top w:val="single" w:sz="8" w:space="0" w:color="000000"/>
              <w:left w:val="single" w:sz="8" w:space="0" w:color="000000"/>
              <w:bottom w:val="single" w:sz="8" w:space="0" w:color="000000"/>
              <w:right w:val="single" w:sz="8" w:space="0" w:color="000000"/>
            </w:tcBorders>
            <w:vAlign w:val="center"/>
          </w:tcPr>
          <w:p w14:paraId="63B99175" w14:textId="29F243DB" w:rsidR="008C0F3A" w:rsidRPr="002F3BFA" w:rsidRDefault="001D3780" w:rsidP="008C0F3A">
            <w:pPr>
              <w:autoSpaceDE w:val="0"/>
              <w:autoSpaceDN w:val="0"/>
              <w:adjustRightInd w:val="0"/>
              <w:jc w:val="center"/>
              <w:rPr>
                <w:rFonts w:eastAsia="Arial"/>
                <w:color w:val="000000"/>
                <w:sz w:val="20"/>
                <w:szCs w:val="20"/>
                <w:highlight w:val="yellow"/>
                <w:lang w:eastAsia="en-US"/>
              </w:rPr>
            </w:pPr>
            <w:r w:rsidRPr="002F3BFA">
              <w:rPr>
                <w:sz w:val="20"/>
                <w:szCs w:val="20"/>
                <w:highlight w:val="yellow"/>
              </w:rPr>
              <w:t>[ENTER TITLE/ENTER DEPARTMENT]</w:t>
            </w:r>
          </w:p>
        </w:tc>
      </w:tr>
    </w:tbl>
    <w:p w14:paraId="29AE43D0" w14:textId="77777777" w:rsidR="00EF2B1E" w:rsidRPr="00DE6A3C" w:rsidRDefault="00EF2B1E" w:rsidP="00E23A10">
      <w:pPr>
        <w:jc w:val="both"/>
        <w:rPr>
          <w:b/>
          <w:sz w:val="16"/>
          <w:szCs w:val="16"/>
        </w:rPr>
      </w:pPr>
    </w:p>
    <w:p w14:paraId="1D6C4DB8" w14:textId="77777777" w:rsidR="00EF2B1E" w:rsidRPr="00DE6A3C" w:rsidRDefault="00EF2B1E" w:rsidP="00E23A10">
      <w:pPr>
        <w:spacing w:after="12"/>
        <w:jc w:val="both"/>
        <w:rPr>
          <w:sz w:val="20"/>
          <w:szCs w:val="20"/>
        </w:rPr>
      </w:pPr>
      <w:r w:rsidRPr="00DE6A3C">
        <w:rPr>
          <w:b/>
          <w:sz w:val="16"/>
        </w:rPr>
        <w:t xml:space="preserve">Requirements: </w:t>
      </w:r>
    </w:p>
    <w:p w14:paraId="5EEE467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7611122C"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observed a demonstration of the task they are to perform or the procedure for which they are being trained as required. </w:t>
      </w:r>
    </w:p>
    <w:p w14:paraId="07F319E0" w14:textId="77777777" w:rsidR="00EF2B1E" w:rsidRPr="00DE6A3C" w:rsidRDefault="00EF2B1E" w:rsidP="00E23A10">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DE6A3C">
        <w:rPr>
          <w:rFonts w:ascii="Arial" w:hAnsi="Arial" w:cs="Arial"/>
          <w:color w:val="000000" w:themeColor="text1"/>
          <w:sz w:val="16"/>
          <w:szCs w:val="16"/>
        </w:rPr>
        <w:t>The trainee has demonstrated the ability to perform the task with acceptable proficiency and minimal supervision.</w:t>
      </w:r>
    </w:p>
    <w:p w14:paraId="12D0E2B2" w14:textId="77777777" w:rsidR="00D4023A" w:rsidRDefault="00D4023A" w:rsidP="00E23A10">
      <w:pPr>
        <w:contextualSpacing/>
        <w:jc w:val="both"/>
        <w:rPr>
          <w:sz w:val="16"/>
          <w:szCs w:val="16"/>
        </w:rPr>
      </w:pPr>
    </w:p>
    <w:p w14:paraId="0E0CE172" w14:textId="77777777" w:rsidR="006830B2" w:rsidRDefault="006830B2" w:rsidP="00E23A10">
      <w:pPr>
        <w:contextualSpacing/>
        <w:jc w:val="both"/>
        <w:rPr>
          <w:sz w:val="16"/>
          <w:szCs w:val="16"/>
        </w:rPr>
      </w:pPr>
    </w:p>
    <w:p w14:paraId="49661373" w14:textId="77777777" w:rsidR="006830B2" w:rsidRDefault="006830B2" w:rsidP="00E23A10">
      <w:pPr>
        <w:contextualSpacing/>
        <w:jc w:val="both"/>
        <w:rPr>
          <w:sz w:val="16"/>
          <w:szCs w:val="16"/>
        </w:rPr>
      </w:pPr>
    </w:p>
    <w:p w14:paraId="15F48FBB" w14:textId="77777777" w:rsidR="006830B2" w:rsidRDefault="006830B2" w:rsidP="00E23A10">
      <w:pPr>
        <w:contextualSpacing/>
        <w:jc w:val="both"/>
        <w:rPr>
          <w:sz w:val="16"/>
          <w:szCs w:val="16"/>
        </w:rPr>
      </w:pPr>
    </w:p>
    <w:p w14:paraId="7F261320" w14:textId="77777777" w:rsidR="006830B2" w:rsidRDefault="006830B2" w:rsidP="00E23A10">
      <w:pPr>
        <w:contextualSpacing/>
        <w:jc w:val="both"/>
        <w:rPr>
          <w:sz w:val="16"/>
          <w:szCs w:val="16"/>
        </w:rPr>
      </w:pPr>
    </w:p>
    <w:p w14:paraId="1C818F1B" w14:textId="77777777" w:rsidR="00502603" w:rsidRPr="00DE6A3C" w:rsidRDefault="00502603" w:rsidP="00E23A10">
      <w:pPr>
        <w:contextualSpacing/>
        <w:jc w:val="both"/>
        <w:rPr>
          <w:sz w:val="16"/>
          <w:szCs w:val="16"/>
        </w:rPr>
      </w:pPr>
    </w:p>
    <w:tbl>
      <w:tblPr>
        <w:tblStyle w:val="TableGrid"/>
        <w:tblW w:w="5000" w:type="pct"/>
        <w:jc w:val="center"/>
        <w:tblLook w:val="04A0" w:firstRow="1" w:lastRow="0" w:firstColumn="1" w:lastColumn="0" w:noHBand="0" w:noVBand="1"/>
      </w:tblPr>
      <w:tblGrid>
        <w:gridCol w:w="3234"/>
        <w:gridCol w:w="2282"/>
        <w:gridCol w:w="1573"/>
        <w:gridCol w:w="2981"/>
      </w:tblGrid>
      <w:tr w:rsidR="00EF2B1E" w:rsidRPr="00DE6A3C" w14:paraId="1E23939A" w14:textId="77777777" w:rsidTr="00E637C2">
        <w:trPr>
          <w:jc w:val="center"/>
        </w:trPr>
        <w:tc>
          <w:tcPr>
            <w:tcW w:w="1606" w:type="pct"/>
          </w:tcPr>
          <w:p w14:paraId="353FEAB3" w14:textId="77777777" w:rsidR="00EF2B1E" w:rsidRPr="00DE6A3C" w:rsidRDefault="00EF2B1E" w:rsidP="00E23A10">
            <w:pPr>
              <w:rPr>
                <w:b/>
                <w:i/>
                <w:sz w:val="20"/>
                <w:szCs w:val="20"/>
              </w:rPr>
            </w:pPr>
            <w:r w:rsidRPr="00DE6A3C">
              <w:rPr>
                <w:b/>
                <w:i/>
                <w:sz w:val="20"/>
                <w:szCs w:val="20"/>
              </w:rPr>
              <w:t>TRAINEE (Print Name):</w:t>
            </w:r>
          </w:p>
          <w:p w14:paraId="701BA007" w14:textId="77777777" w:rsidR="00EF2B1E" w:rsidRPr="00DE6A3C" w:rsidRDefault="00EF2B1E" w:rsidP="00E23A10">
            <w:pPr>
              <w:rPr>
                <w:b/>
                <w:i/>
                <w:sz w:val="20"/>
                <w:szCs w:val="20"/>
              </w:rPr>
            </w:pPr>
          </w:p>
          <w:p w14:paraId="6ED725ED" w14:textId="77777777" w:rsidR="00EF2B1E" w:rsidRPr="00DE6A3C" w:rsidRDefault="00EF2B1E" w:rsidP="00E23A10">
            <w:pPr>
              <w:rPr>
                <w:b/>
                <w:i/>
                <w:sz w:val="20"/>
                <w:szCs w:val="20"/>
              </w:rPr>
            </w:pPr>
          </w:p>
        </w:tc>
        <w:tc>
          <w:tcPr>
            <w:tcW w:w="1133" w:type="pct"/>
          </w:tcPr>
          <w:p w14:paraId="4ED6D8D4" w14:textId="77777777" w:rsidR="00EF2B1E" w:rsidRPr="00DE6A3C" w:rsidRDefault="00EF2B1E" w:rsidP="00E23A10">
            <w:pPr>
              <w:rPr>
                <w:b/>
                <w:i/>
                <w:sz w:val="20"/>
                <w:szCs w:val="20"/>
              </w:rPr>
            </w:pPr>
            <w:r w:rsidRPr="00DE6A3C">
              <w:rPr>
                <w:b/>
                <w:i/>
                <w:sz w:val="20"/>
                <w:szCs w:val="20"/>
              </w:rPr>
              <w:t>TRAINEE (Signature):</w:t>
            </w:r>
          </w:p>
        </w:tc>
        <w:tc>
          <w:tcPr>
            <w:tcW w:w="781" w:type="pct"/>
          </w:tcPr>
          <w:p w14:paraId="23490DDE" w14:textId="77777777" w:rsidR="00EF2B1E" w:rsidRPr="00DE6A3C" w:rsidRDefault="00EF2B1E" w:rsidP="00E23A10">
            <w:pPr>
              <w:rPr>
                <w:b/>
                <w:i/>
                <w:sz w:val="20"/>
                <w:szCs w:val="20"/>
              </w:rPr>
            </w:pPr>
            <w:r w:rsidRPr="00DE6A3C">
              <w:rPr>
                <w:b/>
                <w:i/>
                <w:sz w:val="20"/>
                <w:szCs w:val="20"/>
              </w:rPr>
              <w:t>Date:</w:t>
            </w:r>
          </w:p>
          <w:p w14:paraId="44A5B0C0" w14:textId="77777777" w:rsidR="00EF2B1E" w:rsidRPr="00DE6A3C" w:rsidRDefault="00EF2B1E" w:rsidP="00E23A10">
            <w:pPr>
              <w:rPr>
                <w:b/>
                <w:i/>
                <w:sz w:val="20"/>
                <w:szCs w:val="20"/>
              </w:rPr>
            </w:pPr>
          </w:p>
          <w:p w14:paraId="2F312D8C" w14:textId="77777777" w:rsidR="00EF2B1E" w:rsidRPr="00DE6A3C" w:rsidRDefault="00EF2B1E" w:rsidP="00E23A10">
            <w:pPr>
              <w:rPr>
                <w:b/>
                <w:i/>
                <w:sz w:val="20"/>
                <w:szCs w:val="20"/>
              </w:rPr>
            </w:pPr>
          </w:p>
        </w:tc>
        <w:tc>
          <w:tcPr>
            <w:tcW w:w="1480" w:type="pct"/>
          </w:tcPr>
          <w:p w14:paraId="0CAD2037" w14:textId="77777777" w:rsidR="00EF2B1E" w:rsidRPr="00DE6A3C" w:rsidRDefault="00EF2B1E" w:rsidP="00E23A10">
            <w:pPr>
              <w:rPr>
                <w:b/>
                <w:i/>
                <w:sz w:val="20"/>
                <w:szCs w:val="20"/>
              </w:rPr>
            </w:pPr>
            <w:r w:rsidRPr="00DE6A3C">
              <w:rPr>
                <w:b/>
                <w:i/>
                <w:sz w:val="20"/>
                <w:szCs w:val="20"/>
              </w:rPr>
              <w:t>Department:</w:t>
            </w:r>
          </w:p>
          <w:p w14:paraId="68B994FA" w14:textId="77777777" w:rsidR="00EF2B1E" w:rsidRPr="00DE6A3C" w:rsidRDefault="00EF2B1E" w:rsidP="00E23A10">
            <w:pPr>
              <w:rPr>
                <w:b/>
                <w:i/>
                <w:sz w:val="20"/>
                <w:szCs w:val="20"/>
              </w:rPr>
            </w:pPr>
          </w:p>
          <w:p w14:paraId="32952119" w14:textId="77777777" w:rsidR="00EF2B1E" w:rsidRPr="00DE6A3C" w:rsidRDefault="00EF2B1E" w:rsidP="00E23A10">
            <w:pPr>
              <w:rPr>
                <w:b/>
                <w:i/>
                <w:sz w:val="20"/>
                <w:szCs w:val="20"/>
              </w:rPr>
            </w:pPr>
          </w:p>
        </w:tc>
      </w:tr>
      <w:tr w:rsidR="00EF2B1E" w:rsidRPr="00DE6A3C" w14:paraId="7B771C4D" w14:textId="77777777" w:rsidTr="00E637C2">
        <w:trPr>
          <w:trHeight w:val="665"/>
          <w:jc w:val="center"/>
        </w:trPr>
        <w:tc>
          <w:tcPr>
            <w:tcW w:w="1606" w:type="pct"/>
          </w:tcPr>
          <w:p w14:paraId="55E2346A" w14:textId="77777777" w:rsidR="00EF2B1E" w:rsidRPr="00DE6A3C" w:rsidRDefault="00EF2B1E" w:rsidP="00E23A10">
            <w:pPr>
              <w:rPr>
                <w:sz w:val="20"/>
                <w:szCs w:val="20"/>
              </w:rPr>
            </w:pPr>
            <w:r w:rsidRPr="00DE6A3C">
              <w:rPr>
                <w:sz w:val="20"/>
                <w:szCs w:val="20"/>
              </w:rPr>
              <w:t>Trainer / Supervisor (Print Name):</w:t>
            </w:r>
          </w:p>
          <w:p w14:paraId="6201AC8F" w14:textId="77777777" w:rsidR="00EF2B1E" w:rsidRPr="00DE6A3C" w:rsidRDefault="00EF2B1E" w:rsidP="00E23A10">
            <w:pPr>
              <w:rPr>
                <w:sz w:val="20"/>
                <w:szCs w:val="20"/>
              </w:rPr>
            </w:pPr>
          </w:p>
          <w:p w14:paraId="7545D2EC" w14:textId="77777777" w:rsidR="00EF2B1E" w:rsidRPr="00DE6A3C" w:rsidRDefault="00EF2B1E" w:rsidP="00E23A10">
            <w:pPr>
              <w:rPr>
                <w:sz w:val="20"/>
                <w:szCs w:val="20"/>
              </w:rPr>
            </w:pPr>
          </w:p>
        </w:tc>
        <w:tc>
          <w:tcPr>
            <w:tcW w:w="1133" w:type="pct"/>
          </w:tcPr>
          <w:p w14:paraId="12B993EF" w14:textId="77777777" w:rsidR="00EF2B1E" w:rsidRPr="00DE6A3C" w:rsidRDefault="00EF2B1E" w:rsidP="00E23A10">
            <w:pPr>
              <w:rPr>
                <w:sz w:val="20"/>
                <w:szCs w:val="20"/>
              </w:rPr>
            </w:pPr>
            <w:r w:rsidRPr="00DE6A3C">
              <w:rPr>
                <w:sz w:val="20"/>
                <w:szCs w:val="20"/>
              </w:rPr>
              <w:t>Trainer (Signature):</w:t>
            </w:r>
          </w:p>
        </w:tc>
        <w:tc>
          <w:tcPr>
            <w:tcW w:w="781" w:type="pct"/>
          </w:tcPr>
          <w:p w14:paraId="746CF663" w14:textId="77777777" w:rsidR="00EF2B1E" w:rsidRPr="00DE6A3C" w:rsidRDefault="00EF2B1E" w:rsidP="00E23A10">
            <w:pPr>
              <w:rPr>
                <w:sz w:val="20"/>
                <w:szCs w:val="20"/>
              </w:rPr>
            </w:pPr>
            <w:r w:rsidRPr="00DE6A3C">
              <w:rPr>
                <w:sz w:val="20"/>
                <w:szCs w:val="20"/>
              </w:rPr>
              <w:t>Date:</w:t>
            </w:r>
          </w:p>
          <w:p w14:paraId="13352782" w14:textId="77777777" w:rsidR="00EF2B1E" w:rsidRPr="00DE6A3C" w:rsidRDefault="00EF2B1E" w:rsidP="00E23A10">
            <w:pPr>
              <w:rPr>
                <w:sz w:val="20"/>
                <w:szCs w:val="20"/>
              </w:rPr>
            </w:pPr>
          </w:p>
          <w:p w14:paraId="28BD19DB" w14:textId="77777777" w:rsidR="00EF2B1E" w:rsidRPr="00DE6A3C" w:rsidRDefault="00EF2B1E" w:rsidP="00E23A10">
            <w:pPr>
              <w:rPr>
                <w:sz w:val="20"/>
                <w:szCs w:val="20"/>
              </w:rPr>
            </w:pPr>
          </w:p>
        </w:tc>
        <w:tc>
          <w:tcPr>
            <w:tcW w:w="1480" w:type="pct"/>
          </w:tcPr>
          <w:p w14:paraId="7995BA1A" w14:textId="77777777" w:rsidR="00EF2B1E" w:rsidRPr="00DE6A3C" w:rsidRDefault="00EF2B1E" w:rsidP="00E23A10">
            <w:pPr>
              <w:rPr>
                <w:sz w:val="20"/>
                <w:szCs w:val="20"/>
              </w:rPr>
            </w:pPr>
            <w:r w:rsidRPr="00DE6A3C">
              <w:rPr>
                <w:sz w:val="20"/>
                <w:szCs w:val="20"/>
              </w:rPr>
              <w:t>Department:</w:t>
            </w:r>
          </w:p>
          <w:p w14:paraId="00116598" w14:textId="77777777" w:rsidR="00EF2B1E" w:rsidRPr="00DE6A3C" w:rsidRDefault="00EF2B1E" w:rsidP="00E23A10">
            <w:pPr>
              <w:rPr>
                <w:sz w:val="20"/>
                <w:szCs w:val="20"/>
              </w:rPr>
            </w:pPr>
          </w:p>
          <w:p w14:paraId="36732C4B" w14:textId="77777777" w:rsidR="00EF2B1E" w:rsidRPr="00DE6A3C" w:rsidRDefault="00EF2B1E" w:rsidP="00E23A10">
            <w:pPr>
              <w:rPr>
                <w:sz w:val="20"/>
                <w:szCs w:val="20"/>
              </w:rPr>
            </w:pPr>
          </w:p>
        </w:tc>
      </w:tr>
    </w:tbl>
    <w:p w14:paraId="3C600012" w14:textId="77777777" w:rsidR="0099722D" w:rsidRDefault="0099722D" w:rsidP="00E23A10">
      <w:pPr>
        <w:jc w:val="center"/>
        <w:rPr>
          <w:b/>
          <w:bCs/>
          <w:i/>
          <w:iCs/>
          <w:sz w:val="18"/>
          <w:szCs w:val="18"/>
        </w:rPr>
      </w:pPr>
    </w:p>
    <w:p w14:paraId="04B2C4E2" w14:textId="39613C86" w:rsidR="0099722D" w:rsidRDefault="0099722D" w:rsidP="00E23A10">
      <w:pPr>
        <w:jc w:val="center"/>
        <w:rPr>
          <w:b/>
          <w:bCs/>
          <w:i/>
          <w:iCs/>
          <w:sz w:val="18"/>
          <w:szCs w:val="18"/>
        </w:rPr>
      </w:pPr>
    </w:p>
    <w:p w14:paraId="625BC24F" w14:textId="753A4489" w:rsidR="0099722D" w:rsidRDefault="0099722D" w:rsidP="00E23A10">
      <w:pPr>
        <w:jc w:val="center"/>
        <w:rPr>
          <w:b/>
          <w:bCs/>
          <w:i/>
          <w:iCs/>
          <w:sz w:val="18"/>
          <w:szCs w:val="18"/>
        </w:rPr>
      </w:pPr>
    </w:p>
    <w:p w14:paraId="576434ED" w14:textId="3A4F5D5C" w:rsidR="0099722D" w:rsidRDefault="0099722D" w:rsidP="00A52AF0">
      <w:pPr>
        <w:rPr>
          <w:b/>
          <w:bCs/>
          <w:i/>
          <w:iCs/>
          <w:sz w:val="18"/>
          <w:szCs w:val="18"/>
        </w:rPr>
      </w:pPr>
    </w:p>
    <w:p w14:paraId="26FC0F4C" w14:textId="77777777" w:rsidR="00A52AF0" w:rsidRDefault="00A52AF0" w:rsidP="00A52AF0">
      <w:pPr>
        <w:rPr>
          <w:b/>
          <w:bCs/>
          <w:i/>
          <w:iCs/>
          <w:sz w:val="18"/>
          <w:szCs w:val="18"/>
        </w:rPr>
      </w:pPr>
    </w:p>
    <w:p w14:paraId="6B99AFA0" w14:textId="77777777" w:rsidR="00A52AF0" w:rsidRDefault="00A52AF0" w:rsidP="00A52AF0">
      <w:pPr>
        <w:rPr>
          <w:b/>
          <w:bCs/>
          <w:i/>
          <w:iCs/>
          <w:sz w:val="18"/>
          <w:szCs w:val="18"/>
        </w:rPr>
      </w:pPr>
    </w:p>
    <w:p w14:paraId="7598F73F" w14:textId="77777777" w:rsidR="00A52AF0" w:rsidRDefault="00A52AF0" w:rsidP="00A52AF0">
      <w:pPr>
        <w:rPr>
          <w:b/>
          <w:bCs/>
          <w:i/>
          <w:iCs/>
          <w:sz w:val="18"/>
          <w:szCs w:val="18"/>
        </w:rPr>
      </w:pPr>
    </w:p>
    <w:p w14:paraId="502DDCBD" w14:textId="77777777" w:rsidR="00A52AF0" w:rsidRDefault="00A52AF0" w:rsidP="00A52AF0">
      <w:pPr>
        <w:rPr>
          <w:b/>
          <w:bCs/>
          <w:i/>
          <w:iCs/>
          <w:sz w:val="18"/>
          <w:szCs w:val="18"/>
        </w:rPr>
      </w:pPr>
    </w:p>
    <w:p w14:paraId="0A274B5F" w14:textId="77777777" w:rsidR="00A52AF0" w:rsidRDefault="00A52AF0" w:rsidP="00A52AF0">
      <w:pPr>
        <w:rPr>
          <w:b/>
          <w:bCs/>
          <w:i/>
          <w:iCs/>
          <w:sz w:val="18"/>
          <w:szCs w:val="18"/>
        </w:rPr>
      </w:pPr>
    </w:p>
    <w:p w14:paraId="65B6BA2C" w14:textId="77777777" w:rsidR="00A52AF0" w:rsidRDefault="00A52AF0" w:rsidP="00A52AF0">
      <w:pPr>
        <w:rPr>
          <w:b/>
          <w:bCs/>
          <w:i/>
          <w:iCs/>
          <w:sz w:val="18"/>
          <w:szCs w:val="18"/>
        </w:rPr>
      </w:pPr>
    </w:p>
    <w:p w14:paraId="60EE833E" w14:textId="77777777" w:rsidR="00A52AF0" w:rsidRDefault="00A52AF0" w:rsidP="00A52AF0">
      <w:pPr>
        <w:rPr>
          <w:b/>
          <w:bCs/>
          <w:i/>
          <w:iCs/>
          <w:sz w:val="18"/>
          <w:szCs w:val="18"/>
        </w:rPr>
      </w:pPr>
    </w:p>
    <w:p w14:paraId="2A938F4B" w14:textId="77777777" w:rsidR="00A52AF0" w:rsidRDefault="00A52AF0" w:rsidP="00A52AF0">
      <w:pPr>
        <w:rPr>
          <w:b/>
          <w:bCs/>
          <w:i/>
          <w:iCs/>
          <w:sz w:val="18"/>
          <w:szCs w:val="18"/>
        </w:rPr>
      </w:pPr>
    </w:p>
    <w:p w14:paraId="15C85E3F" w14:textId="77777777" w:rsidR="00A52AF0" w:rsidRDefault="00A52AF0" w:rsidP="00A52AF0">
      <w:pPr>
        <w:rPr>
          <w:b/>
          <w:bCs/>
          <w:i/>
          <w:iCs/>
          <w:sz w:val="18"/>
          <w:szCs w:val="18"/>
        </w:rPr>
      </w:pPr>
    </w:p>
    <w:p w14:paraId="641BF021" w14:textId="77777777" w:rsidR="00A52AF0" w:rsidRDefault="00A52AF0" w:rsidP="00A52AF0">
      <w:pPr>
        <w:rPr>
          <w:b/>
          <w:bCs/>
          <w:i/>
          <w:iCs/>
          <w:sz w:val="18"/>
          <w:szCs w:val="18"/>
        </w:rPr>
      </w:pPr>
    </w:p>
    <w:p w14:paraId="61DBA38B" w14:textId="77777777" w:rsidR="00A52AF0" w:rsidRDefault="00A52AF0" w:rsidP="00A52AF0">
      <w:pPr>
        <w:rPr>
          <w:b/>
          <w:bCs/>
          <w:i/>
          <w:iCs/>
          <w:sz w:val="18"/>
          <w:szCs w:val="18"/>
        </w:rPr>
      </w:pPr>
    </w:p>
    <w:p w14:paraId="13917C46" w14:textId="77777777" w:rsidR="00A52AF0" w:rsidRDefault="00A52AF0" w:rsidP="00A52AF0">
      <w:pPr>
        <w:rPr>
          <w:b/>
          <w:bCs/>
          <w:i/>
          <w:iCs/>
          <w:sz w:val="18"/>
          <w:szCs w:val="18"/>
        </w:rPr>
      </w:pPr>
    </w:p>
    <w:p w14:paraId="2FCCC792" w14:textId="77777777" w:rsidR="00A52AF0" w:rsidRDefault="00A52AF0" w:rsidP="00A52AF0">
      <w:pPr>
        <w:rPr>
          <w:b/>
          <w:bCs/>
          <w:i/>
          <w:iCs/>
          <w:sz w:val="18"/>
          <w:szCs w:val="18"/>
        </w:rPr>
      </w:pPr>
    </w:p>
    <w:p w14:paraId="4E88957F" w14:textId="77777777" w:rsidR="00A52AF0" w:rsidRDefault="00A52AF0" w:rsidP="00A52AF0">
      <w:pPr>
        <w:rPr>
          <w:b/>
          <w:bCs/>
          <w:i/>
          <w:iCs/>
          <w:sz w:val="18"/>
          <w:szCs w:val="18"/>
        </w:rPr>
      </w:pPr>
    </w:p>
    <w:p w14:paraId="5AE108B3" w14:textId="77777777" w:rsidR="00A52AF0" w:rsidRDefault="00A52AF0" w:rsidP="00A52AF0">
      <w:pPr>
        <w:rPr>
          <w:b/>
          <w:bCs/>
          <w:i/>
          <w:iCs/>
          <w:sz w:val="18"/>
          <w:szCs w:val="18"/>
        </w:rPr>
      </w:pPr>
    </w:p>
    <w:p w14:paraId="528B90C0" w14:textId="77777777" w:rsidR="00A52AF0" w:rsidRDefault="00A52AF0" w:rsidP="00A52AF0">
      <w:pPr>
        <w:rPr>
          <w:b/>
          <w:bCs/>
          <w:i/>
          <w:iCs/>
          <w:sz w:val="18"/>
          <w:szCs w:val="18"/>
        </w:rPr>
      </w:pPr>
    </w:p>
    <w:p w14:paraId="6FF9C2F0" w14:textId="77777777" w:rsidR="00A52AF0" w:rsidRDefault="00A52AF0" w:rsidP="00A52AF0">
      <w:pPr>
        <w:rPr>
          <w:b/>
          <w:bCs/>
          <w:i/>
          <w:iCs/>
          <w:sz w:val="18"/>
          <w:szCs w:val="18"/>
        </w:rPr>
      </w:pPr>
    </w:p>
    <w:p w14:paraId="4CF725AE" w14:textId="77777777" w:rsidR="00A52AF0" w:rsidRDefault="00A52AF0" w:rsidP="00A52AF0">
      <w:pPr>
        <w:rPr>
          <w:b/>
          <w:bCs/>
          <w:i/>
          <w:iCs/>
          <w:sz w:val="18"/>
          <w:szCs w:val="18"/>
        </w:rPr>
      </w:pPr>
    </w:p>
    <w:p w14:paraId="3E9E4BD1" w14:textId="77777777" w:rsidR="00A52AF0" w:rsidRDefault="00A52AF0" w:rsidP="00A52AF0">
      <w:pPr>
        <w:rPr>
          <w:b/>
          <w:bCs/>
          <w:i/>
          <w:iCs/>
          <w:sz w:val="18"/>
          <w:szCs w:val="18"/>
        </w:rPr>
      </w:pPr>
    </w:p>
    <w:p w14:paraId="0639C7A1" w14:textId="77777777" w:rsidR="00A52AF0" w:rsidRDefault="00A52AF0" w:rsidP="00A52AF0">
      <w:pPr>
        <w:rPr>
          <w:b/>
          <w:bCs/>
          <w:i/>
          <w:iCs/>
          <w:sz w:val="18"/>
          <w:szCs w:val="18"/>
        </w:rPr>
      </w:pPr>
    </w:p>
    <w:p w14:paraId="711EB311" w14:textId="77777777" w:rsidR="00A52AF0" w:rsidRDefault="00A52AF0" w:rsidP="00A52AF0">
      <w:pPr>
        <w:rPr>
          <w:b/>
          <w:bCs/>
          <w:i/>
          <w:iCs/>
          <w:sz w:val="18"/>
          <w:szCs w:val="18"/>
        </w:rPr>
      </w:pPr>
    </w:p>
    <w:p w14:paraId="44C55944" w14:textId="77777777" w:rsidR="00A52AF0" w:rsidRDefault="00A52AF0" w:rsidP="00A52AF0">
      <w:pPr>
        <w:rPr>
          <w:b/>
          <w:bCs/>
          <w:i/>
          <w:iCs/>
          <w:sz w:val="18"/>
          <w:szCs w:val="18"/>
        </w:rPr>
      </w:pPr>
    </w:p>
    <w:p w14:paraId="73CCE9E2" w14:textId="77777777" w:rsidR="00A52AF0" w:rsidRDefault="00A52AF0" w:rsidP="00A52AF0">
      <w:pPr>
        <w:rPr>
          <w:b/>
          <w:bCs/>
          <w:i/>
          <w:iCs/>
          <w:sz w:val="18"/>
          <w:szCs w:val="18"/>
        </w:rPr>
      </w:pPr>
    </w:p>
    <w:p w14:paraId="7BEF6E03" w14:textId="77777777" w:rsidR="00A52AF0" w:rsidRDefault="00A52AF0" w:rsidP="00A52AF0">
      <w:pPr>
        <w:rPr>
          <w:b/>
          <w:bCs/>
          <w:i/>
          <w:iCs/>
          <w:sz w:val="18"/>
          <w:szCs w:val="18"/>
        </w:rPr>
      </w:pPr>
    </w:p>
    <w:p w14:paraId="126E5D83" w14:textId="77777777" w:rsidR="00A52AF0" w:rsidRDefault="00A52AF0" w:rsidP="00A52AF0">
      <w:pPr>
        <w:rPr>
          <w:b/>
          <w:bCs/>
          <w:i/>
          <w:iCs/>
          <w:sz w:val="18"/>
          <w:szCs w:val="18"/>
        </w:rPr>
      </w:pPr>
    </w:p>
    <w:p w14:paraId="19D8D70C" w14:textId="77777777" w:rsidR="00A52AF0" w:rsidRDefault="00A52AF0" w:rsidP="00A52AF0">
      <w:pPr>
        <w:rPr>
          <w:b/>
          <w:bCs/>
          <w:i/>
          <w:iCs/>
          <w:sz w:val="18"/>
          <w:szCs w:val="18"/>
        </w:rPr>
      </w:pPr>
    </w:p>
    <w:p w14:paraId="634F1E01" w14:textId="77777777" w:rsidR="00A52AF0" w:rsidRDefault="00A52AF0" w:rsidP="00A52AF0">
      <w:pPr>
        <w:rPr>
          <w:b/>
          <w:bCs/>
          <w:i/>
          <w:iCs/>
          <w:sz w:val="18"/>
          <w:szCs w:val="18"/>
        </w:rPr>
      </w:pPr>
    </w:p>
    <w:p w14:paraId="2434267C" w14:textId="77777777" w:rsidR="00A52AF0" w:rsidRDefault="00A52AF0" w:rsidP="00A52AF0">
      <w:pPr>
        <w:rPr>
          <w:b/>
          <w:bCs/>
          <w:i/>
          <w:iCs/>
          <w:sz w:val="18"/>
          <w:szCs w:val="18"/>
        </w:rPr>
      </w:pPr>
    </w:p>
    <w:p w14:paraId="614AA30E" w14:textId="77777777" w:rsidR="00A52AF0" w:rsidRDefault="00A52AF0" w:rsidP="00A52AF0">
      <w:pPr>
        <w:rPr>
          <w:b/>
          <w:bCs/>
          <w:i/>
          <w:iCs/>
          <w:sz w:val="18"/>
          <w:szCs w:val="18"/>
        </w:rPr>
      </w:pPr>
    </w:p>
    <w:p w14:paraId="47BC7E3F" w14:textId="77777777" w:rsidR="00A52AF0" w:rsidRDefault="00A52AF0" w:rsidP="00A52AF0">
      <w:pPr>
        <w:rPr>
          <w:b/>
          <w:bCs/>
          <w:i/>
          <w:iCs/>
          <w:sz w:val="18"/>
          <w:szCs w:val="18"/>
        </w:rPr>
      </w:pPr>
    </w:p>
    <w:p w14:paraId="3D9ED420" w14:textId="77777777" w:rsidR="00A52AF0" w:rsidRDefault="00A52AF0" w:rsidP="00A52AF0">
      <w:pPr>
        <w:rPr>
          <w:b/>
          <w:bCs/>
          <w:i/>
          <w:iCs/>
          <w:sz w:val="18"/>
          <w:szCs w:val="18"/>
        </w:rPr>
      </w:pPr>
    </w:p>
    <w:p w14:paraId="5D5B21A1" w14:textId="77777777" w:rsidR="00A52AF0" w:rsidRDefault="00A52AF0" w:rsidP="00A52AF0">
      <w:pPr>
        <w:rPr>
          <w:b/>
          <w:bCs/>
          <w:i/>
          <w:iCs/>
          <w:sz w:val="18"/>
          <w:szCs w:val="18"/>
        </w:rPr>
      </w:pPr>
    </w:p>
    <w:p w14:paraId="27C1E0DD" w14:textId="77777777" w:rsidR="00A52AF0" w:rsidRDefault="00A52AF0" w:rsidP="00A52AF0">
      <w:pPr>
        <w:rPr>
          <w:b/>
          <w:bCs/>
          <w:i/>
          <w:iCs/>
          <w:sz w:val="18"/>
          <w:szCs w:val="18"/>
        </w:rPr>
      </w:pPr>
    </w:p>
    <w:p w14:paraId="41BE53E4" w14:textId="77777777" w:rsidR="00A52AF0" w:rsidRDefault="00A52AF0" w:rsidP="00A52AF0">
      <w:pPr>
        <w:rPr>
          <w:b/>
          <w:bCs/>
          <w:i/>
          <w:iCs/>
          <w:sz w:val="18"/>
          <w:szCs w:val="18"/>
        </w:rPr>
      </w:pPr>
    </w:p>
    <w:p w14:paraId="046C5217" w14:textId="77777777" w:rsidR="00A52AF0" w:rsidRDefault="00A52AF0" w:rsidP="00A52AF0">
      <w:pPr>
        <w:rPr>
          <w:b/>
          <w:bCs/>
          <w:i/>
          <w:iCs/>
          <w:sz w:val="18"/>
          <w:szCs w:val="18"/>
        </w:rPr>
      </w:pPr>
    </w:p>
    <w:p w14:paraId="757A8BE9" w14:textId="77777777" w:rsidR="00A52AF0" w:rsidRDefault="00A52AF0" w:rsidP="00A52AF0">
      <w:pPr>
        <w:rPr>
          <w:b/>
          <w:bCs/>
          <w:i/>
          <w:iCs/>
          <w:sz w:val="18"/>
          <w:szCs w:val="18"/>
        </w:rPr>
      </w:pPr>
    </w:p>
    <w:p w14:paraId="00925954" w14:textId="77777777" w:rsidR="00A52AF0" w:rsidRDefault="00A52AF0" w:rsidP="00A52AF0">
      <w:pPr>
        <w:rPr>
          <w:b/>
          <w:bCs/>
          <w:i/>
          <w:iCs/>
          <w:sz w:val="18"/>
          <w:szCs w:val="18"/>
        </w:rPr>
      </w:pPr>
    </w:p>
    <w:p w14:paraId="19230FF8" w14:textId="77777777" w:rsidR="00A52AF0" w:rsidRDefault="00A52AF0" w:rsidP="00A52AF0">
      <w:pPr>
        <w:rPr>
          <w:b/>
          <w:bCs/>
          <w:i/>
          <w:iCs/>
          <w:sz w:val="18"/>
          <w:szCs w:val="18"/>
        </w:rPr>
      </w:pPr>
    </w:p>
    <w:p w14:paraId="325B9624" w14:textId="77777777" w:rsidR="00A52AF0" w:rsidRDefault="00A52AF0" w:rsidP="00A52AF0">
      <w:pPr>
        <w:rPr>
          <w:b/>
          <w:bCs/>
          <w:i/>
          <w:iCs/>
          <w:sz w:val="18"/>
          <w:szCs w:val="18"/>
        </w:rPr>
      </w:pPr>
    </w:p>
    <w:p w14:paraId="33DA0104" w14:textId="77777777" w:rsidR="00A52AF0" w:rsidRDefault="00A52AF0" w:rsidP="00A52AF0">
      <w:pPr>
        <w:rPr>
          <w:b/>
          <w:bCs/>
          <w:i/>
          <w:iCs/>
          <w:sz w:val="18"/>
          <w:szCs w:val="18"/>
        </w:rPr>
      </w:pPr>
    </w:p>
    <w:p w14:paraId="532BBEFD" w14:textId="77777777" w:rsidR="00A52AF0" w:rsidRDefault="00A52AF0" w:rsidP="00A52AF0">
      <w:pPr>
        <w:rPr>
          <w:b/>
          <w:bCs/>
          <w:i/>
          <w:iCs/>
          <w:sz w:val="18"/>
          <w:szCs w:val="18"/>
        </w:rPr>
      </w:pPr>
    </w:p>
    <w:p w14:paraId="0A7CD285" w14:textId="77777777" w:rsidR="00E23A10" w:rsidRPr="00DE6A3C" w:rsidRDefault="00E23A10" w:rsidP="00E23A10">
      <w:pPr>
        <w:rPr>
          <w:b/>
          <w:bCs/>
          <w:i/>
          <w:iCs/>
          <w:sz w:val="18"/>
          <w:szCs w:val="18"/>
        </w:rPr>
      </w:pPr>
    </w:p>
    <w:tbl>
      <w:tblPr>
        <w:tblStyle w:val="TableGrid"/>
        <w:tblW w:w="5000" w:type="pct"/>
        <w:jc w:val="center"/>
        <w:tblLook w:val="04A0" w:firstRow="1" w:lastRow="0" w:firstColumn="1" w:lastColumn="0" w:noHBand="0" w:noVBand="1"/>
      </w:tblPr>
      <w:tblGrid>
        <w:gridCol w:w="6586"/>
        <w:gridCol w:w="3484"/>
      </w:tblGrid>
      <w:tr w:rsidR="00EF2B1E" w:rsidRPr="00DE6A3C" w14:paraId="7E1AA8F6" w14:textId="77777777" w:rsidTr="00E637C2">
        <w:trPr>
          <w:jc w:val="center"/>
        </w:trPr>
        <w:tc>
          <w:tcPr>
            <w:tcW w:w="3270" w:type="pct"/>
          </w:tcPr>
          <w:p w14:paraId="465686E0" w14:textId="77777777" w:rsidR="00EF2B1E" w:rsidRPr="00DE6A3C" w:rsidRDefault="00EF2B1E" w:rsidP="00E23A10">
            <w:pPr>
              <w:rPr>
                <w:rFonts w:eastAsia="Times New Roman"/>
                <w:b/>
                <w:bCs/>
                <w:color w:val="000000"/>
                <w:kern w:val="28"/>
                <w:sz w:val="20"/>
                <w:lang w:eastAsia="en-US"/>
              </w:rPr>
            </w:pPr>
            <w:r w:rsidRPr="00DE6A3C">
              <w:rPr>
                <w:rFonts w:eastAsia="Times New Roman"/>
                <w:b/>
                <w:bCs/>
                <w:color w:val="000000"/>
                <w:kern w:val="28"/>
                <w:sz w:val="20"/>
                <w:lang w:eastAsia="en-US"/>
              </w:rPr>
              <w:t>NAME (Print):</w:t>
            </w:r>
          </w:p>
          <w:p w14:paraId="00810DE7" w14:textId="77777777" w:rsidR="00EF2B1E" w:rsidRPr="00DE6A3C" w:rsidRDefault="00EF2B1E" w:rsidP="00E23A10">
            <w:pPr>
              <w:rPr>
                <w:rFonts w:eastAsia="Times New Roman"/>
                <w:b/>
                <w:bCs/>
                <w:color w:val="000000"/>
                <w:kern w:val="28"/>
                <w:sz w:val="20"/>
                <w:szCs w:val="20"/>
                <w:lang w:eastAsia="en-US"/>
              </w:rPr>
            </w:pPr>
          </w:p>
        </w:tc>
        <w:tc>
          <w:tcPr>
            <w:tcW w:w="1730" w:type="pct"/>
          </w:tcPr>
          <w:p w14:paraId="71FF182E" w14:textId="77777777" w:rsidR="00EF2B1E" w:rsidRPr="00DE6A3C" w:rsidRDefault="00EF2B1E" w:rsidP="00E23A10">
            <w:pPr>
              <w:rPr>
                <w:rFonts w:eastAsia="Times New Roman"/>
                <w:b/>
                <w:bCs/>
                <w:color w:val="000000"/>
                <w:kern w:val="28"/>
                <w:sz w:val="20"/>
                <w:lang w:eastAsia="en-US"/>
              </w:rPr>
            </w:pPr>
            <w:r w:rsidRPr="00DE6A3C">
              <w:rPr>
                <w:rFonts w:eastAsia="Times New Roman"/>
                <w:b/>
                <w:bCs/>
                <w:color w:val="000000"/>
                <w:kern w:val="28"/>
                <w:sz w:val="20"/>
                <w:lang w:eastAsia="en-US"/>
              </w:rPr>
              <w:t>Date:</w:t>
            </w:r>
          </w:p>
          <w:p w14:paraId="624F7E91" w14:textId="77777777" w:rsidR="00EF2B1E" w:rsidRPr="00DE6A3C" w:rsidRDefault="00EF2B1E" w:rsidP="00E23A10">
            <w:pPr>
              <w:rPr>
                <w:rFonts w:eastAsia="Times New Roman"/>
                <w:b/>
                <w:bCs/>
                <w:color w:val="000000"/>
                <w:kern w:val="28"/>
                <w:sz w:val="20"/>
                <w:lang w:eastAsia="en-US"/>
              </w:rPr>
            </w:pPr>
          </w:p>
          <w:p w14:paraId="1EB76E99" w14:textId="77777777" w:rsidR="00EF2B1E" w:rsidRPr="00DE6A3C" w:rsidRDefault="00EF2B1E" w:rsidP="00E23A10">
            <w:pPr>
              <w:rPr>
                <w:rFonts w:eastAsia="Times New Roman"/>
                <w:b/>
                <w:bCs/>
                <w:color w:val="000000"/>
                <w:kern w:val="28"/>
                <w:sz w:val="20"/>
                <w:szCs w:val="20"/>
                <w:lang w:eastAsia="en-US"/>
              </w:rPr>
            </w:pPr>
          </w:p>
        </w:tc>
      </w:tr>
    </w:tbl>
    <w:p w14:paraId="26A1CF84" w14:textId="77777777" w:rsidR="00EF2B1E" w:rsidRPr="00DE6A3C" w:rsidRDefault="00EF2B1E" w:rsidP="00E23A10">
      <w:pPr>
        <w:rPr>
          <w:rFonts w:eastAsia="Times New Roman"/>
          <w:b/>
          <w:bCs/>
          <w:color w:val="000000"/>
          <w:kern w:val="28"/>
          <w:sz w:val="20"/>
          <w:szCs w:val="20"/>
          <w:lang w:eastAsia="en-US"/>
        </w:rPr>
      </w:pPr>
    </w:p>
    <w:p w14:paraId="28A2C762" w14:textId="169DBC74" w:rsidR="00EF2B1E" w:rsidRPr="00DE6A3C" w:rsidRDefault="004A3B2B" w:rsidP="00E23A10">
      <w:pPr>
        <w:shd w:val="clear" w:color="auto" w:fill="FFFFFF"/>
        <w:jc w:val="center"/>
        <w:rPr>
          <w:rFonts w:eastAsia="Times New Roman"/>
          <w:b/>
          <w:bCs/>
          <w:color w:val="000000"/>
          <w:kern w:val="28"/>
          <w:sz w:val="20"/>
          <w:szCs w:val="20"/>
          <w:lang w:eastAsia="en-US"/>
        </w:rPr>
      </w:pPr>
      <w:r w:rsidRPr="002F3BFA">
        <w:rPr>
          <w:rFonts w:eastAsia="Times New Roman"/>
          <w:b/>
          <w:bCs/>
          <w:color w:val="000000"/>
          <w:kern w:val="28"/>
          <w:sz w:val="20"/>
          <w:szCs w:val="20"/>
          <w:lang w:eastAsia="en-US"/>
        </w:rPr>
        <w:t xml:space="preserve">Document Control </w:t>
      </w:r>
      <w:r w:rsidR="00EF2B1E" w:rsidRPr="002F3BFA">
        <w:rPr>
          <w:rFonts w:eastAsia="Times New Roman"/>
          <w:b/>
          <w:bCs/>
          <w:color w:val="000000"/>
          <w:kern w:val="28"/>
          <w:sz w:val="20"/>
          <w:szCs w:val="20"/>
          <w:lang w:eastAsia="en-US"/>
        </w:rPr>
        <w:t>Comprehension</w:t>
      </w:r>
      <w:bookmarkStart w:id="0" w:name="_GoBack"/>
      <w:bookmarkEnd w:id="0"/>
      <w:r w:rsidR="00EF2B1E" w:rsidRPr="00DE6A3C">
        <w:rPr>
          <w:rFonts w:eastAsia="Times New Roman"/>
          <w:b/>
          <w:bCs/>
          <w:color w:val="000000"/>
          <w:kern w:val="28"/>
          <w:sz w:val="20"/>
          <w:szCs w:val="20"/>
          <w:lang w:eastAsia="en-US"/>
        </w:rPr>
        <w:t xml:space="preserve"> Quiz</w:t>
      </w:r>
    </w:p>
    <w:p w14:paraId="07C7B892" w14:textId="77777777" w:rsidR="00EF2B1E" w:rsidRPr="00DE6A3C" w:rsidRDefault="00EF2B1E" w:rsidP="00E23A10">
      <w:pPr>
        <w:shd w:val="clear" w:color="auto" w:fill="FFFFFF"/>
        <w:rPr>
          <w:rFonts w:eastAsia="Times New Roman"/>
          <w:color w:val="000000"/>
          <w:kern w:val="28"/>
          <w:sz w:val="20"/>
          <w:szCs w:val="20"/>
          <w:lang w:eastAsia="en-US"/>
        </w:rPr>
      </w:pPr>
    </w:p>
    <w:p w14:paraId="140074D6" w14:textId="77777777" w:rsidR="00EF2B1E" w:rsidRPr="00DE6A3C" w:rsidRDefault="00EF2B1E" w:rsidP="00E23A10">
      <w:pPr>
        <w:shd w:val="clear" w:color="auto" w:fill="FFFFFF"/>
        <w:rPr>
          <w:rFonts w:eastAsia="Times New Roman"/>
          <w:color w:val="000000"/>
          <w:kern w:val="28"/>
          <w:sz w:val="20"/>
          <w:szCs w:val="20"/>
          <w:lang w:eastAsia="en-US"/>
        </w:rPr>
      </w:pPr>
      <w:r w:rsidRPr="00DE6A3C">
        <w:rPr>
          <w:rFonts w:eastAsia="Times New Roman"/>
          <w:b/>
          <w:color w:val="000000"/>
          <w:kern w:val="28"/>
          <w:sz w:val="20"/>
          <w:szCs w:val="20"/>
          <w:lang w:eastAsia="en-US"/>
        </w:rPr>
        <w:t>Direction:</w:t>
      </w:r>
      <w:r w:rsidRPr="00DE6A3C">
        <w:rPr>
          <w:rFonts w:eastAsia="Times New Roman"/>
          <w:color w:val="000000"/>
          <w:kern w:val="28"/>
          <w:sz w:val="20"/>
          <w:szCs w:val="20"/>
          <w:lang w:eastAsia="en-US"/>
        </w:rPr>
        <w:t xml:space="preserve"> Choose the best answer and encircle the letter.</w:t>
      </w:r>
    </w:p>
    <w:p w14:paraId="708EE744" w14:textId="77777777" w:rsidR="00EF2B1E" w:rsidRPr="00DE6A3C" w:rsidRDefault="00EF2B1E" w:rsidP="00E23A10">
      <w:pPr>
        <w:shd w:val="clear" w:color="auto" w:fill="FFFFFF"/>
        <w:rPr>
          <w:rFonts w:eastAsia="Times New Roman"/>
          <w:color w:val="000000"/>
          <w:kern w:val="28"/>
          <w:sz w:val="20"/>
          <w:szCs w:val="20"/>
          <w:lang w:eastAsia="en-US"/>
        </w:rPr>
      </w:pPr>
    </w:p>
    <w:p w14:paraId="65FD6EC3"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A written, printed, or electronic file that provides a control number for program, policy, procedures, and instructions or evidence such as forms, statements, verification, and validation or serves as an official record</w:t>
      </w:r>
    </w:p>
    <w:p w14:paraId="468F1D5C"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hd w:val="clear" w:color="auto" w:fill="FFFFFF"/>
        </w:rPr>
        <w:t>Document Control Number</w:t>
      </w:r>
    </w:p>
    <w:p w14:paraId="7B66292F"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hd w:val="clear" w:color="auto" w:fill="FFFFFF"/>
        </w:rPr>
        <w:t>Document Control</w:t>
      </w:r>
    </w:p>
    <w:p w14:paraId="1946FD51" w14:textId="77777777" w:rsidR="00165541" w:rsidRPr="0009586D" w:rsidRDefault="00165541">
      <w:pPr>
        <w:pStyle w:val="ListParagraph"/>
        <w:numPr>
          <w:ilvl w:val="0"/>
          <w:numId w:val="4"/>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Document Manual</w:t>
      </w:r>
    </w:p>
    <w:p w14:paraId="5370CF09"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9C37878" w14:textId="77777777" w:rsidR="00165541" w:rsidRPr="0009586D" w:rsidRDefault="00165541">
      <w:pPr>
        <w:pStyle w:val="ListParagraph"/>
        <w:numPr>
          <w:ilvl w:val="0"/>
          <w:numId w:val="2"/>
        </w:numPr>
        <w:ind w:leftChars="0"/>
        <w:jc w:val="both"/>
        <w:rPr>
          <w:rFonts w:eastAsia="Times New Roman"/>
          <w:b/>
          <w:bCs/>
          <w:color w:val="000000" w:themeColor="text1"/>
          <w:kern w:val="28"/>
          <w:sz w:val="20"/>
          <w:szCs w:val="20"/>
          <w:lang w:eastAsia="en-US"/>
        </w:rPr>
      </w:pPr>
      <w:r w:rsidRPr="0009586D">
        <w:rPr>
          <w:rFonts w:eastAsia="Times New Roman"/>
          <w:b/>
          <w:bCs/>
          <w:color w:val="000000" w:themeColor="text1"/>
          <w:kern w:val="28"/>
          <w:sz w:val="20"/>
          <w:szCs w:val="20"/>
          <w:lang w:eastAsia="en-US"/>
        </w:rPr>
        <w:t>A descriptive general heading distinguishes the name of written or printed material.</w:t>
      </w:r>
    </w:p>
    <w:p w14:paraId="4AF15229"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Title</w:t>
      </w:r>
    </w:p>
    <w:p w14:paraId="26E9BC13"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zCs w:val="20"/>
        </w:rPr>
        <w:t>Effective Date</w:t>
      </w:r>
    </w:p>
    <w:p w14:paraId="6FE0DBD2" w14:textId="77777777" w:rsidR="00165541" w:rsidRPr="0009586D" w:rsidRDefault="00165541">
      <w:pPr>
        <w:pStyle w:val="ListParagraph"/>
        <w:numPr>
          <w:ilvl w:val="1"/>
          <w:numId w:val="5"/>
        </w:numPr>
        <w:shd w:val="clear" w:color="auto" w:fill="FFFFFF"/>
        <w:ind w:leftChars="0" w:left="1080"/>
        <w:contextualSpacing/>
        <w:jc w:val="both"/>
        <w:rPr>
          <w:rFonts w:eastAsia="Times New Roman"/>
          <w:color w:val="000000" w:themeColor="text1"/>
          <w:kern w:val="28"/>
          <w:sz w:val="20"/>
          <w:szCs w:val="20"/>
          <w:lang w:eastAsia="en-US"/>
        </w:rPr>
      </w:pPr>
      <w:r w:rsidRPr="0009586D">
        <w:rPr>
          <w:color w:val="000000" w:themeColor="text1"/>
          <w:sz w:val="20"/>
          <w:szCs w:val="20"/>
        </w:rPr>
        <w:t>Supersedes</w:t>
      </w:r>
    </w:p>
    <w:p w14:paraId="205E0CF7"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53241501" w14:textId="77777777" w:rsidR="00165541" w:rsidRPr="0009586D" w:rsidRDefault="00165541">
      <w:pPr>
        <w:pStyle w:val="ListParagraph"/>
        <w:numPr>
          <w:ilvl w:val="0"/>
          <w:numId w:val="2"/>
        </w:numPr>
        <w:shd w:val="clear" w:color="auto" w:fill="FFFFFF"/>
        <w:ind w:leftChars="0"/>
        <w:contextualSpacing/>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Who identifies the need for new documents or the modification of existing approved versions of documents?</w:t>
      </w:r>
    </w:p>
    <w:p w14:paraId="2A46A6D3" w14:textId="648DE4A1" w:rsidR="00165541" w:rsidRPr="0009586D" w:rsidRDefault="00A17A66">
      <w:pPr>
        <w:pStyle w:val="ListParagraph"/>
        <w:numPr>
          <w:ilvl w:val="1"/>
          <w:numId w:val="6"/>
        </w:numPr>
        <w:ind w:leftChars="0" w:left="1080"/>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Originator – PCQI/Compliance Department</w:t>
      </w:r>
    </w:p>
    <w:p w14:paraId="737AAFDC" w14:textId="77777777" w:rsidR="00165541" w:rsidRPr="0009586D" w:rsidRDefault="00165541">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Company Officer</w:t>
      </w:r>
    </w:p>
    <w:p w14:paraId="44B98880" w14:textId="77777777" w:rsidR="00165541" w:rsidRPr="0009586D" w:rsidRDefault="00165541">
      <w:pPr>
        <w:pStyle w:val="ListParagraph"/>
        <w:numPr>
          <w:ilvl w:val="1"/>
          <w:numId w:val="6"/>
        </w:numPr>
        <w:shd w:val="clear" w:color="auto" w:fill="FFFFFF"/>
        <w:ind w:leftChars="0" w:left="1080"/>
        <w:contextualSpacing/>
        <w:jc w:val="both"/>
        <w:rPr>
          <w:rFonts w:eastAsia="Times New Roman"/>
          <w:color w:val="000000" w:themeColor="text1"/>
          <w:kern w:val="28"/>
          <w:sz w:val="20"/>
          <w:szCs w:val="20"/>
          <w:lang w:eastAsia="en-US"/>
        </w:rPr>
      </w:pPr>
      <w:r w:rsidRPr="0009586D">
        <w:rPr>
          <w:rFonts w:eastAsia="Times New Roman"/>
          <w:color w:val="000000" w:themeColor="text1"/>
          <w:kern w:val="28"/>
          <w:sz w:val="20"/>
          <w:szCs w:val="20"/>
          <w:lang w:eastAsia="en-US"/>
        </w:rPr>
        <w:t>Quality Personnel</w:t>
      </w:r>
    </w:p>
    <w:p w14:paraId="1CB680D3" w14:textId="77777777" w:rsidR="00165541" w:rsidRPr="0009586D" w:rsidRDefault="00165541" w:rsidP="0009586D">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2078EED4"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The latest original copy of the ___________________is maintained while obsolete controlled copies are ensured to be out of circulation and/or destroyed.</w:t>
      </w:r>
    </w:p>
    <w:p w14:paraId="5A6EFC21"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Document Destruction</w:t>
      </w:r>
    </w:p>
    <w:p w14:paraId="6ECB51E8"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Obsolete Document</w:t>
      </w:r>
    </w:p>
    <w:p w14:paraId="09121BE8" w14:textId="77777777" w:rsidR="00165541" w:rsidRPr="0009586D" w:rsidRDefault="00165541">
      <w:pPr>
        <w:pStyle w:val="ListParagraph"/>
        <w:numPr>
          <w:ilvl w:val="2"/>
          <w:numId w:val="7"/>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Document Retention</w:t>
      </w:r>
    </w:p>
    <w:p w14:paraId="16C5590B" w14:textId="77777777" w:rsidR="00165541" w:rsidRPr="0009586D" w:rsidRDefault="00165541"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BF5B298" w14:textId="77777777" w:rsidR="00165541" w:rsidRPr="0009586D" w:rsidRDefault="00165541">
      <w:pPr>
        <w:pStyle w:val="ListParagraph"/>
        <w:numPr>
          <w:ilvl w:val="0"/>
          <w:numId w:val="2"/>
        </w:numPr>
        <w:ind w:leftChars="0"/>
        <w:jc w:val="both"/>
        <w:rPr>
          <w:rFonts w:eastAsia="Times New Roman"/>
          <w:b/>
          <w:color w:val="000000" w:themeColor="text1"/>
          <w:kern w:val="28"/>
          <w:sz w:val="20"/>
          <w:szCs w:val="20"/>
          <w:lang w:eastAsia="en-US"/>
        </w:rPr>
      </w:pPr>
      <w:r w:rsidRPr="0009586D">
        <w:rPr>
          <w:rFonts w:eastAsia="Times New Roman"/>
          <w:b/>
          <w:color w:val="000000" w:themeColor="text1"/>
          <w:kern w:val="28"/>
          <w:sz w:val="20"/>
          <w:szCs w:val="20"/>
          <w:lang w:eastAsia="en-US"/>
        </w:rPr>
        <w:t>The employment records, such as job applications and resumes of non-hired individuals, are retained for two years following the date the hiring process is completed for a position. This includes applications for permanent and temporary positions.</w:t>
      </w:r>
    </w:p>
    <w:p w14:paraId="0BD14285" w14:textId="77777777" w:rsidR="00165541" w:rsidRPr="0009586D" w:rsidRDefault="00165541">
      <w:pPr>
        <w:pStyle w:val="ListParagraph"/>
        <w:numPr>
          <w:ilvl w:val="2"/>
          <w:numId w:val="8"/>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True</w:t>
      </w:r>
    </w:p>
    <w:p w14:paraId="75F19EDC" w14:textId="77777777" w:rsidR="00165541" w:rsidRPr="0009586D" w:rsidRDefault="00165541">
      <w:pPr>
        <w:pStyle w:val="ListParagraph"/>
        <w:numPr>
          <w:ilvl w:val="2"/>
          <w:numId w:val="8"/>
        </w:numPr>
        <w:shd w:val="clear" w:color="auto" w:fill="FFFFFF"/>
        <w:ind w:leftChars="0" w:left="1170"/>
        <w:contextualSpacing/>
        <w:jc w:val="both"/>
        <w:rPr>
          <w:color w:val="000000" w:themeColor="text1"/>
          <w:sz w:val="20"/>
          <w:shd w:val="clear" w:color="auto" w:fill="FFFFFF"/>
        </w:rPr>
      </w:pPr>
      <w:r w:rsidRPr="0009586D">
        <w:rPr>
          <w:color w:val="000000" w:themeColor="text1"/>
          <w:sz w:val="20"/>
          <w:shd w:val="clear" w:color="auto" w:fill="FFFFFF"/>
        </w:rPr>
        <w:t>False</w:t>
      </w:r>
    </w:p>
    <w:p w14:paraId="56876AC0" w14:textId="77777777" w:rsidR="00EF2B1E" w:rsidRPr="00DE6A3C" w:rsidRDefault="00EF2B1E" w:rsidP="00E23A10">
      <w:pPr>
        <w:shd w:val="clear" w:color="auto" w:fill="FFFFFF"/>
        <w:contextualSpacing/>
        <w:jc w:val="both"/>
        <w:rPr>
          <w:rFonts w:eastAsia="Times New Roman"/>
          <w:color w:val="000000"/>
          <w:kern w:val="28"/>
          <w:lang w:eastAsia="en-US"/>
        </w:rPr>
      </w:pPr>
    </w:p>
    <w:p w14:paraId="212F30F1" w14:textId="4844746F" w:rsidR="0009586D" w:rsidRDefault="0009586D" w:rsidP="00A52AF0">
      <w:pPr>
        <w:jc w:val="center"/>
      </w:pPr>
    </w:p>
    <w:p w14:paraId="6F385C1E" w14:textId="6032E122" w:rsidR="0009586D" w:rsidRDefault="0009586D" w:rsidP="00E23A10"/>
    <w:p w14:paraId="1AF3C778" w14:textId="15381293" w:rsidR="0009586D" w:rsidRDefault="0009586D" w:rsidP="00E23A10"/>
    <w:p w14:paraId="232D4BEC" w14:textId="1BC67142" w:rsidR="0009586D" w:rsidRDefault="0009586D" w:rsidP="00E23A10"/>
    <w:p w14:paraId="26F3A042" w14:textId="6B57CF0D" w:rsidR="0009586D" w:rsidRDefault="0009586D" w:rsidP="00E23A10"/>
    <w:p w14:paraId="5BBD9707" w14:textId="77777777" w:rsidR="00F643A1" w:rsidRDefault="00F643A1" w:rsidP="00E23A10"/>
    <w:p w14:paraId="3BB686D9" w14:textId="3AA46DBC" w:rsidR="0009586D" w:rsidRPr="00DE6A3C" w:rsidRDefault="0009586D" w:rsidP="0009586D">
      <w:pPr>
        <w:shd w:val="clear" w:color="auto" w:fill="FFFFFF"/>
        <w:jc w:val="center"/>
        <w:rPr>
          <w:rFonts w:eastAsia="Times New Roman"/>
          <w:b/>
          <w:bCs/>
          <w:color w:val="000000"/>
          <w:kern w:val="28"/>
          <w:sz w:val="20"/>
          <w:szCs w:val="20"/>
          <w:lang w:eastAsia="en-US"/>
        </w:rPr>
      </w:pPr>
      <w:r w:rsidRPr="00DE6A3C">
        <w:rPr>
          <w:rFonts w:eastAsia="Times New Roman"/>
          <w:b/>
          <w:bCs/>
          <w:color w:val="000000"/>
          <w:kern w:val="28"/>
          <w:sz w:val="20"/>
          <w:szCs w:val="20"/>
          <w:lang w:eastAsia="en-US"/>
        </w:rPr>
        <w:t>Comprehension Quiz</w:t>
      </w:r>
      <w:r>
        <w:rPr>
          <w:rFonts w:eastAsia="Times New Roman"/>
          <w:b/>
          <w:bCs/>
          <w:color w:val="000000"/>
          <w:kern w:val="28"/>
          <w:sz w:val="20"/>
          <w:szCs w:val="20"/>
          <w:lang w:eastAsia="en-US"/>
        </w:rPr>
        <w:t xml:space="preserve">: </w:t>
      </w:r>
      <w:r w:rsidRPr="0009586D">
        <w:rPr>
          <w:rFonts w:eastAsia="Times New Roman"/>
          <w:b/>
          <w:bCs/>
          <w:color w:val="000000"/>
          <w:kern w:val="28"/>
          <w:sz w:val="20"/>
          <w:szCs w:val="20"/>
          <w:highlight w:val="yellow"/>
          <w:lang w:eastAsia="en-US"/>
        </w:rPr>
        <w:t>ANSWER KEY</w:t>
      </w:r>
    </w:p>
    <w:p w14:paraId="39744E88" w14:textId="77777777" w:rsidR="0009586D" w:rsidRPr="00DE6A3C" w:rsidRDefault="0009586D" w:rsidP="0009586D">
      <w:pPr>
        <w:shd w:val="clear" w:color="auto" w:fill="FFFFFF"/>
        <w:rPr>
          <w:rFonts w:eastAsia="Times New Roman"/>
          <w:color w:val="000000"/>
          <w:kern w:val="28"/>
          <w:sz w:val="20"/>
          <w:szCs w:val="20"/>
          <w:lang w:eastAsia="en-US"/>
        </w:rPr>
      </w:pPr>
    </w:p>
    <w:p w14:paraId="3DF5913F" w14:textId="77777777" w:rsidR="0009586D" w:rsidRPr="009F7E1C" w:rsidRDefault="0009586D">
      <w:pPr>
        <w:pStyle w:val="ListParagraph"/>
        <w:numPr>
          <w:ilvl w:val="0"/>
          <w:numId w:val="9"/>
        </w:numPr>
        <w:ind w:leftChars="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A written, printed, or electronic file that provides a control number for program, policy, procedures, and instructions or evidence such as forms, statements, verification, and validation or serves as an official record</w:t>
      </w:r>
    </w:p>
    <w:p w14:paraId="10D1EF90" w14:textId="77777777" w:rsidR="0009586D" w:rsidRPr="0009586D" w:rsidRDefault="0009586D">
      <w:pPr>
        <w:pStyle w:val="ListParagraph"/>
        <w:numPr>
          <w:ilvl w:val="1"/>
          <w:numId w:val="10"/>
        </w:numPr>
        <w:shd w:val="clear" w:color="auto" w:fill="FFFFFF"/>
        <w:ind w:leftChars="0" w:left="1080"/>
        <w:contextualSpacing/>
        <w:jc w:val="both"/>
        <w:rPr>
          <w:rFonts w:eastAsia="Times New Roman"/>
          <w:color w:val="000000" w:themeColor="text1"/>
          <w:kern w:val="28"/>
          <w:sz w:val="20"/>
          <w:szCs w:val="20"/>
          <w:highlight w:val="yellow"/>
          <w:lang w:eastAsia="en-US"/>
        </w:rPr>
      </w:pPr>
      <w:r w:rsidRPr="0009586D">
        <w:rPr>
          <w:color w:val="000000" w:themeColor="text1"/>
          <w:sz w:val="20"/>
          <w:highlight w:val="yellow"/>
          <w:shd w:val="clear" w:color="auto" w:fill="FFFFFF"/>
        </w:rPr>
        <w:t>Document Control Number</w:t>
      </w:r>
    </w:p>
    <w:p w14:paraId="60E01A56" w14:textId="77777777" w:rsidR="0009586D" w:rsidRPr="009F7E1C" w:rsidRDefault="0009586D">
      <w:pPr>
        <w:pStyle w:val="ListParagraph"/>
        <w:numPr>
          <w:ilvl w:val="1"/>
          <w:numId w:val="10"/>
        </w:numPr>
        <w:shd w:val="clear" w:color="auto" w:fill="FFFFFF"/>
        <w:ind w:leftChars="0" w:left="1080"/>
        <w:contextualSpacing/>
        <w:jc w:val="both"/>
        <w:rPr>
          <w:rFonts w:eastAsia="Times New Roman"/>
          <w:color w:val="000000" w:themeColor="text1"/>
          <w:kern w:val="28"/>
          <w:sz w:val="20"/>
          <w:szCs w:val="20"/>
          <w:lang w:eastAsia="en-US"/>
        </w:rPr>
      </w:pPr>
      <w:r w:rsidRPr="009F7E1C">
        <w:rPr>
          <w:color w:val="000000" w:themeColor="text1"/>
          <w:sz w:val="20"/>
          <w:shd w:val="clear" w:color="auto" w:fill="FFFFFF"/>
        </w:rPr>
        <w:t>Document Control</w:t>
      </w:r>
    </w:p>
    <w:p w14:paraId="105F49D5" w14:textId="77777777" w:rsidR="0009586D" w:rsidRPr="009F7E1C" w:rsidRDefault="0009586D">
      <w:pPr>
        <w:pStyle w:val="ListParagraph"/>
        <w:numPr>
          <w:ilvl w:val="1"/>
          <w:numId w:val="10"/>
        </w:numPr>
        <w:shd w:val="clear" w:color="auto" w:fill="FFFFFF"/>
        <w:ind w:leftChars="0" w:left="108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Document Manual</w:t>
      </w:r>
    </w:p>
    <w:p w14:paraId="32A03C22" w14:textId="77777777" w:rsidR="0009586D" w:rsidRPr="009F7E1C" w:rsidRDefault="0009586D"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482FB054" w14:textId="77777777" w:rsidR="0009586D" w:rsidRPr="009F7E1C" w:rsidRDefault="0009586D">
      <w:pPr>
        <w:pStyle w:val="ListParagraph"/>
        <w:numPr>
          <w:ilvl w:val="0"/>
          <w:numId w:val="9"/>
        </w:numPr>
        <w:ind w:leftChars="0"/>
        <w:jc w:val="both"/>
        <w:rPr>
          <w:rFonts w:eastAsia="Times New Roman"/>
          <w:b/>
          <w:bCs/>
          <w:color w:val="000000" w:themeColor="text1"/>
          <w:kern w:val="28"/>
          <w:sz w:val="20"/>
          <w:szCs w:val="20"/>
          <w:lang w:eastAsia="en-US"/>
        </w:rPr>
      </w:pPr>
      <w:r w:rsidRPr="009F7E1C">
        <w:rPr>
          <w:rFonts w:eastAsia="Times New Roman"/>
          <w:b/>
          <w:bCs/>
          <w:color w:val="000000" w:themeColor="text1"/>
          <w:kern w:val="28"/>
          <w:sz w:val="20"/>
          <w:szCs w:val="20"/>
          <w:lang w:eastAsia="en-US"/>
        </w:rPr>
        <w:t>A descriptive general heading distinguishes the name of written or printed material.</w:t>
      </w:r>
    </w:p>
    <w:p w14:paraId="688C6765" w14:textId="77777777" w:rsidR="0009586D" w:rsidRPr="0009586D" w:rsidRDefault="0009586D">
      <w:pPr>
        <w:pStyle w:val="ListParagraph"/>
        <w:numPr>
          <w:ilvl w:val="1"/>
          <w:numId w:val="11"/>
        </w:numPr>
        <w:shd w:val="clear" w:color="auto" w:fill="FFFFFF"/>
        <w:ind w:leftChars="0" w:left="1080"/>
        <w:contextualSpacing/>
        <w:jc w:val="both"/>
        <w:rPr>
          <w:rFonts w:eastAsia="Times New Roman"/>
          <w:color w:val="000000" w:themeColor="text1"/>
          <w:kern w:val="28"/>
          <w:sz w:val="20"/>
          <w:szCs w:val="20"/>
          <w:highlight w:val="yellow"/>
          <w:lang w:eastAsia="en-US"/>
        </w:rPr>
      </w:pPr>
      <w:r w:rsidRPr="0009586D">
        <w:rPr>
          <w:rFonts w:eastAsia="Times New Roman"/>
          <w:color w:val="000000" w:themeColor="text1"/>
          <w:kern w:val="28"/>
          <w:sz w:val="20"/>
          <w:szCs w:val="20"/>
          <w:highlight w:val="yellow"/>
          <w:lang w:eastAsia="en-US"/>
        </w:rPr>
        <w:t>Title</w:t>
      </w:r>
    </w:p>
    <w:p w14:paraId="6D678892" w14:textId="77777777" w:rsidR="0009586D" w:rsidRPr="009F7E1C" w:rsidRDefault="0009586D">
      <w:pPr>
        <w:pStyle w:val="ListParagraph"/>
        <w:numPr>
          <w:ilvl w:val="1"/>
          <w:numId w:val="11"/>
        </w:numPr>
        <w:shd w:val="clear" w:color="auto" w:fill="FFFFFF"/>
        <w:ind w:leftChars="0" w:left="1080"/>
        <w:contextualSpacing/>
        <w:jc w:val="both"/>
        <w:rPr>
          <w:rFonts w:eastAsia="Times New Roman"/>
          <w:color w:val="000000" w:themeColor="text1"/>
          <w:kern w:val="28"/>
          <w:sz w:val="20"/>
          <w:szCs w:val="20"/>
          <w:lang w:eastAsia="en-US"/>
        </w:rPr>
      </w:pPr>
      <w:r w:rsidRPr="009F7E1C">
        <w:rPr>
          <w:color w:val="000000" w:themeColor="text1"/>
          <w:sz w:val="20"/>
          <w:szCs w:val="20"/>
        </w:rPr>
        <w:t>Effective Date</w:t>
      </w:r>
    </w:p>
    <w:p w14:paraId="37EF450C" w14:textId="77777777" w:rsidR="0009586D" w:rsidRPr="009F7E1C" w:rsidRDefault="0009586D">
      <w:pPr>
        <w:pStyle w:val="ListParagraph"/>
        <w:numPr>
          <w:ilvl w:val="1"/>
          <w:numId w:val="11"/>
        </w:numPr>
        <w:shd w:val="clear" w:color="auto" w:fill="FFFFFF"/>
        <w:ind w:leftChars="0" w:left="1080"/>
        <w:contextualSpacing/>
        <w:jc w:val="both"/>
        <w:rPr>
          <w:rFonts w:eastAsia="Times New Roman"/>
          <w:color w:val="000000" w:themeColor="text1"/>
          <w:kern w:val="28"/>
          <w:sz w:val="20"/>
          <w:szCs w:val="20"/>
          <w:lang w:eastAsia="en-US"/>
        </w:rPr>
      </w:pPr>
      <w:r w:rsidRPr="009F7E1C">
        <w:rPr>
          <w:color w:val="000000" w:themeColor="text1"/>
          <w:sz w:val="20"/>
          <w:szCs w:val="20"/>
        </w:rPr>
        <w:t>Supersedes</w:t>
      </w:r>
    </w:p>
    <w:p w14:paraId="7138A883" w14:textId="77777777" w:rsidR="0009586D" w:rsidRPr="009F7E1C" w:rsidRDefault="0009586D"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25A58A8D" w14:textId="77777777" w:rsidR="0009586D" w:rsidRPr="009F7E1C" w:rsidRDefault="0009586D">
      <w:pPr>
        <w:pStyle w:val="ListParagraph"/>
        <w:numPr>
          <w:ilvl w:val="0"/>
          <w:numId w:val="9"/>
        </w:numPr>
        <w:shd w:val="clear" w:color="auto" w:fill="FFFFFF"/>
        <w:ind w:leftChars="0"/>
        <w:contextualSpacing/>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Who identifies the need for new documents or the modification of existing approved versions of documents?</w:t>
      </w:r>
    </w:p>
    <w:p w14:paraId="5AC0F87F" w14:textId="77777777" w:rsidR="0009586D" w:rsidRPr="0009586D" w:rsidRDefault="0009586D">
      <w:pPr>
        <w:pStyle w:val="ListParagraph"/>
        <w:numPr>
          <w:ilvl w:val="1"/>
          <w:numId w:val="12"/>
        </w:numPr>
        <w:ind w:leftChars="0" w:left="1080"/>
        <w:jc w:val="both"/>
        <w:rPr>
          <w:rFonts w:eastAsia="Times New Roman"/>
          <w:color w:val="000000" w:themeColor="text1"/>
          <w:kern w:val="28"/>
          <w:sz w:val="20"/>
          <w:szCs w:val="20"/>
          <w:highlight w:val="yellow"/>
          <w:lang w:eastAsia="en-US"/>
        </w:rPr>
      </w:pPr>
      <w:r w:rsidRPr="0009586D">
        <w:rPr>
          <w:rFonts w:eastAsia="Times New Roman"/>
          <w:color w:val="000000" w:themeColor="text1"/>
          <w:kern w:val="28"/>
          <w:sz w:val="20"/>
          <w:szCs w:val="20"/>
          <w:highlight w:val="yellow"/>
          <w:lang w:eastAsia="en-US"/>
        </w:rPr>
        <w:t>Originator – PCQI/Compliance Department</w:t>
      </w:r>
    </w:p>
    <w:p w14:paraId="3809FF99" w14:textId="77777777" w:rsidR="0009586D" w:rsidRPr="009F7E1C" w:rsidRDefault="0009586D">
      <w:pPr>
        <w:pStyle w:val="ListParagraph"/>
        <w:numPr>
          <w:ilvl w:val="1"/>
          <w:numId w:val="12"/>
        </w:numPr>
        <w:shd w:val="clear" w:color="auto" w:fill="FFFFFF"/>
        <w:ind w:leftChars="0" w:left="108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Company Officer</w:t>
      </w:r>
    </w:p>
    <w:p w14:paraId="729F53CA" w14:textId="77777777" w:rsidR="0009586D" w:rsidRPr="009F7E1C" w:rsidRDefault="0009586D">
      <w:pPr>
        <w:pStyle w:val="ListParagraph"/>
        <w:numPr>
          <w:ilvl w:val="1"/>
          <w:numId w:val="12"/>
        </w:numPr>
        <w:shd w:val="clear" w:color="auto" w:fill="FFFFFF"/>
        <w:ind w:leftChars="0" w:left="1080"/>
        <w:contextualSpacing/>
        <w:jc w:val="both"/>
        <w:rPr>
          <w:rFonts w:eastAsia="Times New Roman"/>
          <w:color w:val="000000" w:themeColor="text1"/>
          <w:kern w:val="28"/>
          <w:sz w:val="20"/>
          <w:szCs w:val="20"/>
          <w:lang w:eastAsia="en-US"/>
        </w:rPr>
      </w:pPr>
      <w:r w:rsidRPr="009F7E1C">
        <w:rPr>
          <w:rFonts w:eastAsia="Times New Roman"/>
          <w:color w:val="000000" w:themeColor="text1"/>
          <w:kern w:val="28"/>
          <w:sz w:val="20"/>
          <w:szCs w:val="20"/>
          <w:lang w:eastAsia="en-US"/>
        </w:rPr>
        <w:t>Quality Personnel</w:t>
      </w:r>
    </w:p>
    <w:p w14:paraId="655E69F6" w14:textId="77777777" w:rsidR="0009586D" w:rsidRPr="009F7E1C" w:rsidRDefault="0009586D" w:rsidP="0009586D">
      <w:pPr>
        <w:pStyle w:val="ListParagraph"/>
        <w:shd w:val="clear" w:color="auto" w:fill="FFFFFF"/>
        <w:ind w:leftChars="0" w:left="720"/>
        <w:contextualSpacing/>
        <w:jc w:val="both"/>
        <w:rPr>
          <w:rFonts w:eastAsia="Times New Roman"/>
          <w:bCs/>
          <w:color w:val="000000" w:themeColor="text1"/>
          <w:kern w:val="28"/>
          <w:sz w:val="20"/>
          <w:szCs w:val="20"/>
          <w:lang w:eastAsia="en-US"/>
        </w:rPr>
      </w:pPr>
    </w:p>
    <w:p w14:paraId="7213ECB0" w14:textId="77777777" w:rsidR="0009586D" w:rsidRPr="009F7E1C" w:rsidRDefault="0009586D">
      <w:pPr>
        <w:pStyle w:val="ListParagraph"/>
        <w:numPr>
          <w:ilvl w:val="0"/>
          <w:numId w:val="9"/>
        </w:numPr>
        <w:ind w:leftChars="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The latest original copy of the ___________________is maintained while obsolete controlled copies are ensured to be out of circulation and/or destroyed.</w:t>
      </w:r>
    </w:p>
    <w:p w14:paraId="016C127A" w14:textId="77777777" w:rsidR="0009586D" w:rsidRPr="009F7E1C" w:rsidRDefault="0009586D">
      <w:pPr>
        <w:pStyle w:val="ListParagraph"/>
        <w:numPr>
          <w:ilvl w:val="2"/>
          <w:numId w:val="13"/>
        </w:numPr>
        <w:shd w:val="clear" w:color="auto" w:fill="FFFFFF"/>
        <w:ind w:leftChars="0" w:left="1080"/>
        <w:contextualSpacing/>
        <w:jc w:val="both"/>
        <w:rPr>
          <w:color w:val="000000" w:themeColor="text1"/>
          <w:sz w:val="20"/>
          <w:shd w:val="clear" w:color="auto" w:fill="FFFFFF"/>
        </w:rPr>
      </w:pPr>
      <w:r w:rsidRPr="009F7E1C">
        <w:rPr>
          <w:color w:val="000000" w:themeColor="text1"/>
          <w:sz w:val="20"/>
          <w:shd w:val="clear" w:color="auto" w:fill="FFFFFF"/>
        </w:rPr>
        <w:t>Document Destruction</w:t>
      </w:r>
    </w:p>
    <w:p w14:paraId="2A0D9396" w14:textId="77777777" w:rsidR="0009586D" w:rsidRPr="0009586D" w:rsidRDefault="0009586D">
      <w:pPr>
        <w:pStyle w:val="ListParagraph"/>
        <w:numPr>
          <w:ilvl w:val="2"/>
          <w:numId w:val="13"/>
        </w:numPr>
        <w:shd w:val="clear" w:color="auto" w:fill="FFFFFF"/>
        <w:ind w:leftChars="0" w:left="1080"/>
        <w:contextualSpacing/>
        <w:jc w:val="both"/>
        <w:rPr>
          <w:color w:val="000000" w:themeColor="text1"/>
          <w:sz w:val="20"/>
          <w:highlight w:val="yellow"/>
          <w:shd w:val="clear" w:color="auto" w:fill="FFFFFF"/>
        </w:rPr>
      </w:pPr>
      <w:r w:rsidRPr="0009586D">
        <w:rPr>
          <w:color w:val="000000" w:themeColor="text1"/>
          <w:sz w:val="20"/>
          <w:highlight w:val="yellow"/>
          <w:shd w:val="clear" w:color="auto" w:fill="FFFFFF"/>
        </w:rPr>
        <w:t>Obsolete Document</w:t>
      </w:r>
    </w:p>
    <w:p w14:paraId="65E39CFC" w14:textId="77777777" w:rsidR="0009586D" w:rsidRPr="009F7E1C" w:rsidRDefault="0009586D">
      <w:pPr>
        <w:pStyle w:val="ListParagraph"/>
        <w:numPr>
          <w:ilvl w:val="2"/>
          <w:numId w:val="13"/>
        </w:numPr>
        <w:shd w:val="clear" w:color="auto" w:fill="FFFFFF"/>
        <w:ind w:leftChars="0" w:left="1080"/>
        <w:contextualSpacing/>
        <w:jc w:val="both"/>
        <w:rPr>
          <w:color w:val="000000" w:themeColor="text1"/>
          <w:sz w:val="20"/>
          <w:shd w:val="clear" w:color="auto" w:fill="FFFFFF"/>
        </w:rPr>
      </w:pPr>
      <w:r w:rsidRPr="009F7E1C">
        <w:rPr>
          <w:color w:val="000000" w:themeColor="text1"/>
          <w:sz w:val="20"/>
          <w:shd w:val="clear" w:color="auto" w:fill="FFFFFF"/>
        </w:rPr>
        <w:t>Document Retention</w:t>
      </w:r>
    </w:p>
    <w:p w14:paraId="680A5D6D" w14:textId="77777777" w:rsidR="0009586D" w:rsidRPr="009F7E1C" w:rsidRDefault="0009586D" w:rsidP="0009586D">
      <w:pPr>
        <w:pStyle w:val="ListParagraph"/>
        <w:shd w:val="clear" w:color="auto" w:fill="FFFFFF"/>
        <w:ind w:leftChars="0" w:left="720"/>
        <w:contextualSpacing/>
        <w:jc w:val="both"/>
        <w:rPr>
          <w:rFonts w:eastAsia="Times New Roman"/>
          <w:color w:val="000000" w:themeColor="text1"/>
          <w:kern w:val="28"/>
          <w:sz w:val="20"/>
          <w:szCs w:val="20"/>
          <w:lang w:eastAsia="en-US"/>
        </w:rPr>
      </w:pPr>
    </w:p>
    <w:p w14:paraId="70AF1A14" w14:textId="77777777" w:rsidR="0009586D" w:rsidRPr="009F7E1C" w:rsidRDefault="0009586D">
      <w:pPr>
        <w:pStyle w:val="ListParagraph"/>
        <w:numPr>
          <w:ilvl w:val="0"/>
          <w:numId w:val="9"/>
        </w:numPr>
        <w:ind w:leftChars="0"/>
        <w:jc w:val="both"/>
        <w:rPr>
          <w:rFonts w:eastAsia="Times New Roman"/>
          <w:b/>
          <w:color w:val="000000" w:themeColor="text1"/>
          <w:kern w:val="28"/>
          <w:sz w:val="20"/>
          <w:szCs w:val="20"/>
          <w:lang w:eastAsia="en-US"/>
        </w:rPr>
      </w:pPr>
      <w:r w:rsidRPr="009F7E1C">
        <w:rPr>
          <w:rFonts w:eastAsia="Times New Roman"/>
          <w:b/>
          <w:color w:val="000000" w:themeColor="text1"/>
          <w:kern w:val="28"/>
          <w:sz w:val="20"/>
          <w:szCs w:val="20"/>
          <w:lang w:eastAsia="en-US"/>
        </w:rPr>
        <w:t>The employment records, such as job applications and resumes of non-hired individuals, are retained for two years following the date the hiring process is completed for a position. This includes applications for permanent and temporary positions.</w:t>
      </w:r>
    </w:p>
    <w:p w14:paraId="0888584C" w14:textId="77777777" w:rsidR="0009586D" w:rsidRPr="0009586D" w:rsidRDefault="0009586D">
      <w:pPr>
        <w:pStyle w:val="ListParagraph"/>
        <w:numPr>
          <w:ilvl w:val="2"/>
          <w:numId w:val="14"/>
        </w:numPr>
        <w:shd w:val="clear" w:color="auto" w:fill="FFFFFF"/>
        <w:ind w:leftChars="0" w:left="1080"/>
        <w:contextualSpacing/>
        <w:jc w:val="both"/>
        <w:rPr>
          <w:color w:val="000000" w:themeColor="text1"/>
          <w:sz w:val="20"/>
          <w:highlight w:val="yellow"/>
          <w:shd w:val="clear" w:color="auto" w:fill="FFFFFF"/>
        </w:rPr>
      </w:pPr>
      <w:r w:rsidRPr="0009586D">
        <w:rPr>
          <w:color w:val="000000" w:themeColor="text1"/>
          <w:sz w:val="20"/>
          <w:highlight w:val="yellow"/>
          <w:shd w:val="clear" w:color="auto" w:fill="FFFFFF"/>
        </w:rPr>
        <w:t>True</w:t>
      </w:r>
    </w:p>
    <w:p w14:paraId="71B005CB" w14:textId="77777777" w:rsidR="0009586D" w:rsidRPr="009F7E1C" w:rsidRDefault="0009586D">
      <w:pPr>
        <w:pStyle w:val="ListParagraph"/>
        <w:numPr>
          <w:ilvl w:val="2"/>
          <w:numId w:val="14"/>
        </w:numPr>
        <w:shd w:val="clear" w:color="auto" w:fill="FFFFFF"/>
        <w:ind w:leftChars="0" w:left="1080"/>
        <w:contextualSpacing/>
        <w:jc w:val="both"/>
        <w:rPr>
          <w:color w:val="000000" w:themeColor="text1"/>
          <w:sz w:val="20"/>
          <w:shd w:val="clear" w:color="auto" w:fill="FFFFFF"/>
        </w:rPr>
      </w:pPr>
      <w:r w:rsidRPr="009F7E1C">
        <w:rPr>
          <w:color w:val="000000" w:themeColor="text1"/>
          <w:sz w:val="20"/>
          <w:shd w:val="clear" w:color="auto" w:fill="FFFFFF"/>
        </w:rPr>
        <w:t>False</w:t>
      </w:r>
    </w:p>
    <w:p w14:paraId="2C6F0F9B" w14:textId="77777777" w:rsidR="0009586D" w:rsidRDefault="0009586D" w:rsidP="00E23A10"/>
    <w:sectPr w:rsidR="0009586D" w:rsidSect="00EF2B1E">
      <w:headerReference w:type="default" r:id="rId7"/>
      <w:footerReference w:type="default" r:id="rId8"/>
      <w:pgSz w:w="12240" w:h="15840" w:code="1"/>
      <w:pgMar w:top="1440" w:right="1080" w:bottom="1080" w:left="1080" w:header="144" w:footer="28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D355814" w14:textId="77777777" w:rsidR="00605556" w:rsidRDefault="00605556" w:rsidP="00EF2B1E">
      <w:pPr>
        <w:spacing w:line="240" w:lineRule="auto"/>
      </w:pPr>
      <w:r>
        <w:separator/>
      </w:r>
    </w:p>
  </w:endnote>
  <w:endnote w:type="continuationSeparator" w:id="0">
    <w:p w14:paraId="043E9AD6" w14:textId="77777777" w:rsidR="00605556" w:rsidRDefault="00605556" w:rsidP="00EF2B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06E6106" w14:textId="77777777" w:rsidR="00F65BAD" w:rsidRDefault="00F65BAD"/>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3"/>
      <w:gridCol w:w="4685"/>
      <w:gridCol w:w="2962"/>
    </w:tblGrid>
    <w:tr w:rsidR="00CD681B" w14:paraId="2B893B5E" w14:textId="77777777" w:rsidTr="00AC779F">
      <w:trPr>
        <w:trHeight w:val="270"/>
      </w:trPr>
      <w:tc>
        <w:tcPr>
          <w:tcW w:w="1207" w:type="pct"/>
        </w:tcPr>
        <w:p w14:paraId="7040C2C1" w14:textId="03162AAB" w:rsidR="00CD681B" w:rsidRPr="00D742DA" w:rsidRDefault="00CD681B" w:rsidP="00CD681B">
          <w:pPr>
            <w:pStyle w:val="Footer"/>
            <w:rPr>
              <w:sz w:val="18"/>
              <w:szCs w:val="18"/>
            </w:rPr>
          </w:pPr>
          <w:r>
            <w:rPr>
              <w:rFonts w:eastAsia="Calibri"/>
              <w:color w:val="000000"/>
              <w:sz w:val="18"/>
              <w:szCs w:val="18"/>
            </w:rPr>
            <w:t>20240</w:t>
          </w:r>
          <w:r w:rsidR="001A6070">
            <w:rPr>
              <w:rFonts w:eastAsia="Calibri"/>
              <w:color w:val="000000"/>
              <w:sz w:val="18"/>
              <w:szCs w:val="18"/>
            </w:rPr>
            <w:t>503</w:t>
          </w:r>
        </w:p>
      </w:tc>
      <w:tc>
        <w:tcPr>
          <w:tcW w:w="2324" w:type="pct"/>
        </w:tcPr>
        <w:p w14:paraId="7F7C6962" w14:textId="77777777" w:rsidR="00CD681B" w:rsidRDefault="00CD681B" w:rsidP="00CD681B">
          <w:pPr>
            <w:pStyle w:val="Footer"/>
            <w:spacing w:line="276" w:lineRule="auto"/>
            <w:jc w:val="center"/>
            <w:rPr>
              <w:sz w:val="18"/>
              <w:szCs w:val="18"/>
              <w:highlight w:val="yellow"/>
            </w:rPr>
          </w:pPr>
          <w:r w:rsidRPr="00540447">
            <w:rPr>
              <w:b/>
              <w:bCs/>
              <w:sz w:val="18"/>
              <w:szCs w:val="18"/>
            </w:rPr>
            <w:t>Longevity Nutra, Inc</w:t>
          </w:r>
          <w:r>
            <w:rPr>
              <w:b/>
              <w:bCs/>
              <w:sz w:val="18"/>
              <w:szCs w:val="18"/>
            </w:rPr>
            <w:t>.</w:t>
          </w:r>
          <w:r>
            <w:rPr>
              <w:sz w:val="18"/>
              <w:szCs w:val="18"/>
              <w:highlight w:val="yellow"/>
            </w:rPr>
            <w:t xml:space="preserve"> </w:t>
          </w:r>
        </w:p>
        <w:p w14:paraId="62E3DDCB" w14:textId="77777777" w:rsidR="00CD681B" w:rsidRPr="00E14240" w:rsidRDefault="00CD681B" w:rsidP="00CD681B">
          <w:pPr>
            <w:pStyle w:val="Footer"/>
            <w:spacing w:line="276" w:lineRule="auto"/>
            <w:jc w:val="center"/>
            <w:rPr>
              <w:sz w:val="18"/>
              <w:szCs w:val="18"/>
            </w:rPr>
          </w:pPr>
          <w:r w:rsidRPr="000A1258">
            <w:rPr>
              <w:sz w:val="18"/>
              <w:szCs w:val="18"/>
            </w:rPr>
            <w:t>12700 Hoover St., Garden Grove, CA, 92841</w:t>
          </w:r>
        </w:p>
      </w:tc>
      <w:tc>
        <w:tcPr>
          <w:tcW w:w="1469" w:type="pct"/>
        </w:tcPr>
        <w:p w14:paraId="5AC0A510" w14:textId="15428D97" w:rsidR="00CD681B" w:rsidRPr="00961288" w:rsidRDefault="00CD681B" w:rsidP="00CD681B">
          <w:pPr>
            <w:pStyle w:val="Footer"/>
            <w:jc w:val="right"/>
            <w:rPr>
              <w:sz w:val="18"/>
              <w:szCs w:val="18"/>
              <w:highlight w:val="yellow"/>
            </w:rPr>
          </w:pPr>
          <w:r w:rsidRPr="000A1258">
            <w:rPr>
              <w:rFonts w:eastAsia="Calibri"/>
              <w:color w:val="000000"/>
              <w:sz w:val="18"/>
              <w:szCs w:val="18"/>
              <w:lang w:val="en-PH"/>
            </w:rPr>
            <w:t>LNI-QMS-111.</w:t>
          </w:r>
          <w:r>
            <w:rPr>
              <w:rFonts w:eastAsia="Calibri"/>
              <w:color w:val="000000"/>
              <w:sz w:val="18"/>
              <w:szCs w:val="18"/>
              <w:lang w:val="en-PH"/>
            </w:rPr>
            <w:t>610</w:t>
          </w:r>
          <w:r w:rsidRPr="000A1258">
            <w:rPr>
              <w:rFonts w:eastAsia="Calibri"/>
              <w:color w:val="000000"/>
              <w:sz w:val="18"/>
              <w:szCs w:val="18"/>
              <w:lang w:val="en-PH"/>
            </w:rPr>
            <w:t>.P</w:t>
          </w:r>
          <w:r>
            <w:rPr>
              <w:rFonts w:eastAsia="Calibri"/>
              <w:color w:val="000000"/>
              <w:sz w:val="18"/>
              <w:szCs w:val="18"/>
              <w:lang w:val="en-PH"/>
            </w:rPr>
            <w:t>1</w:t>
          </w:r>
          <w:r w:rsidRPr="000A1258">
            <w:rPr>
              <w:rFonts w:eastAsia="Calibri"/>
              <w:color w:val="000000"/>
              <w:sz w:val="18"/>
              <w:szCs w:val="18"/>
              <w:lang w:val="en-PH"/>
            </w:rPr>
            <w:t>.</w:t>
          </w:r>
          <w:r>
            <w:rPr>
              <w:rFonts w:eastAsia="Calibri"/>
              <w:color w:val="000000"/>
              <w:sz w:val="18"/>
              <w:szCs w:val="18"/>
              <w:lang w:val="en-PH"/>
            </w:rPr>
            <w:t>L0</w:t>
          </w:r>
        </w:p>
      </w:tc>
    </w:tr>
  </w:tbl>
  <w:p w14:paraId="2AE3AA5C" w14:textId="77777777" w:rsidR="0073284E" w:rsidRDefault="0073284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9C87818" w14:textId="77777777" w:rsidR="00605556" w:rsidRDefault="00605556" w:rsidP="00EF2B1E">
      <w:pPr>
        <w:spacing w:line="240" w:lineRule="auto"/>
      </w:pPr>
      <w:r>
        <w:separator/>
      </w:r>
    </w:p>
  </w:footnote>
  <w:footnote w:type="continuationSeparator" w:id="0">
    <w:p w14:paraId="12B07F0E" w14:textId="77777777" w:rsidR="00605556" w:rsidRDefault="00605556" w:rsidP="00EF2B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B7E517" w14:textId="77777777" w:rsidR="00D150E8" w:rsidRDefault="00D150E8">
    <w:pPr>
      <w:pStyle w:val="Header"/>
      <w:rPr>
        <w:rFonts w:eastAsia="MS PGothic"/>
        <w:noProof/>
        <w:highlight w:val="yellow"/>
      </w:rPr>
    </w:pPr>
  </w:p>
  <w:p w14:paraId="3A34CA6D" w14:textId="77777777" w:rsidR="00D150E8" w:rsidRDefault="00D150E8">
    <w:pPr>
      <w:pStyle w:val="Header"/>
      <w:rPr>
        <w:rFonts w:eastAsia="MS PGothic"/>
        <w:noProof/>
        <w:highlight w:val="yellow"/>
      </w:rPr>
    </w:pPr>
  </w:p>
  <w:p w14:paraId="52B07F21" w14:textId="36849CDC" w:rsidR="00EF2B1E" w:rsidRDefault="00981428" w:rsidP="00981428">
    <w:pPr>
      <w:pStyle w:val="Header"/>
      <w:jc w:val="center"/>
      <w:rPr>
        <w:sz w:val="20"/>
        <w:szCs w:val="20"/>
      </w:rPr>
    </w:pPr>
    <w:r w:rsidRPr="00B20D93">
      <w:rPr>
        <w:rFonts w:ascii="Times New Roman" w:eastAsia="Times New Roman" w:hAnsi="Times New Roman" w:cs="Times New Roman"/>
        <w:noProof/>
        <w:sz w:val="24"/>
        <w:szCs w:val="24"/>
        <w:lang w:eastAsia="en-US"/>
      </w:rPr>
      <w:drawing>
        <wp:inline distT="0" distB="0" distL="0" distR="0" wp14:anchorId="18826E54" wp14:editId="671688E3">
          <wp:extent cx="1078992" cy="636606"/>
          <wp:effectExtent l="0" t="0" r="6985" b="0"/>
          <wp:docPr id="302421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78992" cy="636606"/>
                  </a:xfrm>
                  <a:prstGeom prst="rect">
                    <a:avLst/>
                  </a:prstGeom>
                  <a:noFill/>
                  <a:ln>
                    <a:noFill/>
                  </a:ln>
                </pic:spPr>
              </pic:pic>
            </a:graphicData>
          </a:graphic>
        </wp:inline>
      </w:drawing>
    </w:r>
  </w:p>
  <w:p w14:paraId="75CC6453" w14:textId="77777777" w:rsidR="00981428" w:rsidRPr="00D150E8" w:rsidRDefault="00981428" w:rsidP="00981428">
    <w:pPr>
      <w:pStyle w:val="Header"/>
      <w:jc w:val="center"/>
      <w:rPr>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2906132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198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4952EFF"/>
    <w:multiLevelType w:val="multilevel"/>
    <w:tmpl w:val="809A08F2"/>
    <w:lvl w:ilvl="0">
      <w:start w:val="1"/>
      <w:numFmt w:val="decimal"/>
      <w:lvlText w:val="%1."/>
      <w:lvlJc w:val="left"/>
      <w:pPr>
        <w:ind w:left="360" w:hanging="360"/>
      </w:pPr>
      <w:rPr>
        <w:rFonts w:hint="default"/>
      </w:rPr>
    </w:lvl>
    <w:lvl w:ilvl="1">
      <w:start w:val="1"/>
      <w:numFmt w:val="decimal"/>
      <w:lvlText w:val="%1.%2."/>
      <w:lvlJc w:val="left"/>
      <w:pPr>
        <w:ind w:left="792" w:hanging="432"/>
      </w:pPr>
      <w:rPr>
        <w:i w:val="0"/>
        <w:iCs/>
      </w:rPr>
    </w:lvl>
    <w:lvl w:ilvl="2">
      <w:start w:val="1"/>
      <w:numFmt w:val="decimal"/>
      <w:lvlText w:val="%1.%2.%3."/>
      <w:lvlJc w:val="left"/>
      <w:pPr>
        <w:ind w:left="1224" w:hanging="504"/>
      </w:pPr>
      <w:rPr>
        <w:i w:val="0"/>
        <w:iCs w:val="0"/>
      </w:rPr>
    </w:lvl>
    <w:lvl w:ilvl="3">
      <w:start w:val="1"/>
      <w:numFmt w:val="decimal"/>
      <w:lvlText w:val="%1.%2.%3.%4."/>
      <w:lvlJc w:val="left"/>
      <w:pPr>
        <w:ind w:left="1728" w:hanging="648"/>
      </w:pPr>
      <w:rPr>
        <w:i w:val="0"/>
        <w:iCs w:val="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BB6D8D"/>
    <w:multiLevelType w:val="hybridMultilevel"/>
    <w:tmpl w:val="13EA4CD0"/>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2C35A5"/>
    <w:multiLevelType w:val="hybridMultilevel"/>
    <w:tmpl w:val="E1447D1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4B787E7A"/>
    <w:multiLevelType w:val="hybridMultilevel"/>
    <w:tmpl w:val="DE6EAD36"/>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4D904C2A"/>
    <w:multiLevelType w:val="hybridMultilevel"/>
    <w:tmpl w:val="8A7ACBB4"/>
    <w:lvl w:ilvl="0" w:tplc="FFFFFFFF">
      <w:start w:val="1"/>
      <w:numFmt w:val="upperLetter"/>
      <w:lvlText w:val="%1."/>
      <w:lvlJc w:val="left"/>
      <w:pPr>
        <w:ind w:left="720" w:hanging="360"/>
      </w:pPr>
      <w:rPr>
        <w:rFonts w:eastAsiaTheme="minorEastAsia" w:hint="default"/>
        <w:color w:val="282828"/>
      </w:rPr>
    </w:lvl>
    <w:lvl w:ilvl="1" w:tplc="04090015">
      <w:start w:val="1"/>
      <w:numFmt w:val="upperLetter"/>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63981427"/>
    <w:multiLevelType w:val="hybridMultilevel"/>
    <w:tmpl w:val="B9CC416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906690C"/>
    <w:multiLevelType w:val="hybridMultilevel"/>
    <w:tmpl w:val="EE6683C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6A9A5550"/>
    <w:multiLevelType w:val="hybridMultilevel"/>
    <w:tmpl w:val="F2DC932E"/>
    <w:lvl w:ilvl="0" w:tplc="FFFFFFFF">
      <w:start w:val="1"/>
      <w:numFmt w:val="upperLetter"/>
      <w:lvlText w:val="%1."/>
      <w:lvlJc w:val="left"/>
      <w:pPr>
        <w:ind w:left="1440" w:hanging="360"/>
      </w:pPr>
    </w:lvl>
    <w:lvl w:ilvl="1" w:tplc="04090015">
      <w:start w:val="1"/>
      <w:numFmt w:val="upperLetter"/>
      <w:lvlText w:val="%2."/>
      <w:lvlJc w:val="left"/>
      <w:pPr>
        <w:ind w:left="72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6D2F66E6"/>
    <w:multiLevelType w:val="hybridMultilevel"/>
    <w:tmpl w:val="A6E65552"/>
    <w:lvl w:ilvl="0" w:tplc="FFFFFFFF">
      <w:start w:val="1"/>
      <w:numFmt w:val="decimal"/>
      <w:lvlText w:val="%1."/>
      <w:lvlJc w:val="left"/>
      <w:pPr>
        <w:ind w:left="720" w:hanging="360"/>
      </w:pPr>
    </w:lvl>
    <w:lvl w:ilvl="1" w:tplc="04090015">
      <w:start w:val="1"/>
      <w:numFmt w:val="upperLetter"/>
      <w:lvlText w:val="%2."/>
      <w:lvlJc w:val="left"/>
      <w:pPr>
        <w:ind w:left="72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75EF11BE"/>
    <w:multiLevelType w:val="hybridMultilevel"/>
    <w:tmpl w:val="AC049A36"/>
    <w:lvl w:ilvl="0" w:tplc="04090015">
      <w:start w:val="1"/>
      <w:numFmt w:val="upperLetter"/>
      <w:lvlText w:val="%1."/>
      <w:lvlJc w:val="left"/>
      <w:pPr>
        <w:ind w:left="720" w:hanging="360"/>
      </w:pPr>
      <w:rPr>
        <w:rFonts w:hint="default"/>
        <w:color w:val="282828"/>
      </w:rPr>
    </w:lvl>
    <w:lvl w:ilvl="1" w:tplc="FFFFFFFF">
      <w:start w:val="1"/>
      <w:numFmt w:val="upperLetter"/>
      <w:lvlText w:val="%2."/>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7A130EF5"/>
    <w:multiLevelType w:val="hybridMultilevel"/>
    <w:tmpl w:val="8E98D67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F8910EC"/>
    <w:multiLevelType w:val="hybridMultilevel"/>
    <w:tmpl w:val="3824157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15">
      <w:start w:val="1"/>
      <w:numFmt w:val="upperLetter"/>
      <w:lvlText w:val="%3."/>
      <w:lvlJc w:val="left"/>
      <w:pPr>
        <w:ind w:left="720" w:hanging="36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11"/>
  </w:num>
  <w:num w:numId="5">
    <w:abstractNumId w:val="9"/>
  </w:num>
  <w:num w:numId="6">
    <w:abstractNumId w:val="6"/>
  </w:num>
  <w:num w:numId="7">
    <w:abstractNumId w:val="13"/>
  </w:num>
  <w:num w:numId="8">
    <w:abstractNumId w:val="4"/>
  </w:num>
  <w:num w:numId="9">
    <w:abstractNumId w:val="7"/>
  </w:num>
  <w:num w:numId="10">
    <w:abstractNumId w:val="10"/>
  </w:num>
  <w:num w:numId="11">
    <w:abstractNumId w:val="3"/>
  </w:num>
  <w:num w:numId="12">
    <w:abstractNumId w:val="5"/>
  </w:num>
  <w:num w:numId="13">
    <w:abstractNumId w:val="8"/>
  </w:num>
  <w:num w:numId="14">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2B1E"/>
    <w:rsid w:val="00015757"/>
    <w:rsid w:val="000674F4"/>
    <w:rsid w:val="00093D6E"/>
    <w:rsid w:val="00095851"/>
    <w:rsid w:val="0009586D"/>
    <w:rsid w:val="00096604"/>
    <w:rsid w:val="000E5650"/>
    <w:rsid w:val="00102CB8"/>
    <w:rsid w:val="0011114A"/>
    <w:rsid w:val="0011153B"/>
    <w:rsid w:val="001117D5"/>
    <w:rsid w:val="00123BC3"/>
    <w:rsid w:val="001317AF"/>
    <w:rsid w:val="00140BB6"/>
    <w:rsid w:val="00156AC3"/>
    <w:rsid w:val="00165541"/>
    <w:rsid w:val="00170A06"/>
    <w:rsid w:val="0017431F"/>
    <w:rsid w:val="00181CC4"/>
    <w:rsid w:val="001A5733"/>
    <w:rsid w:val="001A6070"/>
    <w:rsid w:val="001A6558"/>
    <w:rsid w:val="001D2DC2"/>
    <w:rsid w:val="001D3780"/>
    <w:rsid w:val="001E616B"/>
    <w:rsid w:val="0022414F"/>
    <w:rsid w:val="002462FD"/>
    <w:rsid w:val="00255C0D"/>
    <w:rsid w:val="00260656"/>
    <w:rsid w:val="00263FC8"/>
    <w:rsid w:val="00266295"/>
    <w:rsid w:val="002903D0"/>
    <w:rsid w:val="00297E86"/>
    <w:rsid w:val="002F0053"/>
    <w:rsid w:val="002F3BFA"/>
    <w:rsid w:val="0031685C"/>
    <w:rsid w:val="00320D54"/>
    <w:rsid w:val="003542B7"/>
    <w:rsid w:val="00361AC4"/>
    <w:rsid w:val="00371F5E"/>
    <w:rsid w:val="003B1638"/>
    <w:rsid w:val="003C5538"/>
    <w:rsid w:val="003C7BA1"/>
    <w:rsid w:val="00437AD5"/>
    <w:rsid w:val="00447101"/>
    <w:rsid w:val="00461B0A"/>
    <w:rsid w:val="00461D63"/>
    <w:rsid w:val="00462907"/>
    <w:rsid w:val="00470FD1"/>
    <w:rsid w:val="004826BC"/>
    <w:rsid w:val="0048679A"/>
    <w:rsid w:val="0049101F"/>
    <w:rsid w:val="004A3B2B"/>
    <w:rsid w:val="004B3A8C"/>
    <w:rsid w:val="00502603"/>
    <w:rsid w:val="0050571E"/>
    <w:rsid w:val="00521CB1"/>
    <w:rsid w:val="00523653"/>
    <w:rsid w:val="00525BF0"/>
    <w:rsid w:val="00555413"/>
    <w:rsid w:val="00584507"/>
    <w:rsid w:val="00586748"/>
    <w:rsid w:val="005C43E8"/>
    <w:rsid w:val="005E27DD"/>
    <w:rsid w:val="00605556"/>
    <w:rsid w:val="00620B8A"/>
    <w:rsid w:val="006505BF"/>
    <w:rsid w:val="00675630"/>
    <w:rsid w:val="0068075D"/>
    <w:rsid w:val="006830B2"/>
    <w:rsid w:val="006B31FB"/>
    <w:rsid w:val="00702E60"/>
    <w:rsid w:val="0071064E"/>
    <w:rsid w:val="00713D21"/>
    <w:rsid w:val="00724ED9"/>
    <w:rsid w:val="0073284E"/>
    <w:rsid w:val="0074682C"/>
    <w:rsid w:val="00752E8C"/>
    <w:rsid w:val="0076019D"/>
    <w:rsid w:val="00776659"/>
    <w:rsid w:val="007B5459"/>
    <w:rsid w:val="007F0E76"/>
    <w:rsid w:val="00820159"/>
    <w:rsid w:val="008259A0"/>
    <w:rsid w:val="00833156"/>
    <w:rsid w:val="008348C1"/>
    <w:rsid w:val="0085405B"/>
    <w:rsid w:val="0088166D"/>
    <w:rsid w:val="0088432D"/>
    <w:rsid w:val="008A2CD7"/>
    <w:rsid w:val="008B1596"/>
    <w:rsid w:val="008B230C"/>
    <w:rsid w:val="008C0F3A"/>
    <w:rsid w:val="008E137F"/>
    <w:rsid w:val="008E2F5F"/>
    <w:rsid w:val="008E6A83"/>
    <w:rsid w:val="008F2C1E"/>
    <w:rsid w:val="009212F4"/>
    <w:rsid w:val="00925AA2"/>
    <w:rsid w:val="009527A2"/>
    <w:rsid w:val="00974D8B"/>
    <w:rsid w:val="00980CD5"/>
    <w:rsid w:val="00981428"/>
    <w:rsid w:val="0099722D"/>
    <w:rsid w:val="009A076E"/>
    <w:rsid w:val="009E5875"/>
    <w:rsid w:val="009F5A92"/>
    <w:rsid w:val="00A17A66"/>
    <w:rsid w:val="00A31D06"/>
    <w:rsid w:val="00A424BF"/>
    <w:rsid w:val="00A450C2"/>
    <w:rsid w:val="00A4737E"/>
    <w:rsid w:val="00A52AF0"/>
    <w:rsid w:val="00A540BB"/>
    <w:rsid w:val="00A918A8"/>
    <w:rsid w:val="00A9486A"/>
    <w:rsid w:val="00AB53C5"/>
    <w:rsid w:val="00AB5825"/>
    <w:rsid w:val="00AB6396"/>
    <w:rsid w:val="00AD1B3C"/>
    <w:rsid w:val="00AD5CF9"/>
    <w:rsid w:val="00B00870"/>
    <w:rsid w:val="00B41E03"/>
    <w:rsid w:val="00B41E44"/>
    <w:rsid w:val="00B56935"/>
    <w:rsid w:val="00B60004"/>
    <w:rsid w:val="00B762C9"/>
    <w:rsid w:val="00B90CD7"/>
    <w:rsid w:val="00BA13FC"/>
    <w:rsid w:val="00BD38AB"/>
    <w:rsid w:val="00C177E3"/>
    <w:rsid w:val="00C45BD1"/>
    <w:rsid w:val="00C8377C"/>
    <w:rsid w:val="00C960B3"/>
    <w:rsid w:val="00CB5D35"/>
    <w:rsid w:val="00CC741F"/>
    <w:rsid w:val="00CD681B"/>
    <w:rsid w:val="00D150E8"/>
    <w:rsid w:val="00D265C8"/>
    <w:rsid w:val="00D4023A"/>
    <w:rsid w:val="00D666C2"/>
    <w:rsid w:val="00D710E6"/>
    <w:rsid w:val="00D73EBD"/>
    <w:rsid w:val="00D82E15"/>
    <w:rsid w:val="00D844CE"/>
    <w:rsid w:val="00D9362B"/>
    <w:rsid w:val="00D95244"/>
    <w:rsid w:val="00DC50A6"/>
    <w:rsid w:val="00DC718D"/>
    <w:rsid w:val="00DE6A3C"/>
    <w:rsid w:val="00E03E4E"/>
    <w:rsid w:val="00E0688F"/>
    <w:rsid w:val="00E2088F"/>
    <w:rsid w:val="00E23A10"/>
    <w:rsid w:val="00E46E84"/>
    <w:rsid w:val="00E566BB"/>
    <w:rsid w:val="00E74DD8"/>
    <w:rsid w:val="00E76157"/>
    <w:rsid w:val="00EB208F"/>
    <w:rsid w:val="00EF2B1E"/>
    <w:rsid w:val="00F00C2D"/>
    <w:rsid w:val="00F2760B"/>
    <w:rsid w:val="00F33DD4"/>
    <w:rsid w:val="00F446BE"/>
    <w:rsid w:val="00F61337"/>
    <w:rsid w:val="00F643A1"/>
    <w:rsid w:val="00F65BAD"/>
    <w:rsid w:val="00F66D39"/>
    <w:rsid w:val="00F700B0"/>
    <w:rsid w:val="00F75478"/>
    <w:rsid w:val="00F970E8"/>
    <w:rsid w:val="00FC2CF3"/>
    <w:rsid w:val="00FE50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51768F3"/>
  <w15:chartTrackingRefBased/>
  <w15:docId w15:val="{82752B23-4725-4503-8ECD-71C40A5BD1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EF2B1E"/>
    <w:pPr>
      <w:spacing w:after="0" w:line="276" w:lineRule="auto"/>
    </w:pPr>
    <w:rPr>
      <w:rFonts w:ascii="Arial" w:eastAsiaTheme="minorEastAsia" w:hAnsi="Arial" w:cs="Arial"/>
      <w:lang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F2B1E"/>
    <w:pPr>
      <w:tabs>
        <w:tab w:val="center" w:pos="4680"/>
        <w:tab w:val="right" w:pos="9360"/>
      </w:tabs>
      <w:spacing w:line="240" w:lineRule="auto"/>
    </w:pPr>
  </w:style>
  <w:style w:type="character" w:customStyle="1" w:styleId="HeaderChar">
    <w:name w:val="Header Char"/>
    <w:basedOn w:val="DefaultParagraphFont"/>
    <w:link w:val="Header"/>
    <w:uiPriority w:val="99"/>
    <w:rsid w:val="00EF2B1E"/>
  </w:style>
  <w:style w:type="paragraph" w:styleId="Footer">
    <w:name w:val="footer"/>
    <w:basedOn w:val="Normal"/>
    <w:link w:val="FooterChar"/>
    <w:unhideWhenUsed/>
    <w:qFormat/>
    <w:rsid w:val="00EF2B1E"/>
    <w:pPr>
      <w:tabs>
        <w:tab w:val="center" w:pos="4680"/>
        <w:tab w:val="right" w:pos="9360"/>
      </w:tabs>
      <w:spacing w:line="240" w:lineRule="auto"/>
    </w:pPr>
  </w:style>
  <w:style w:type="character" w:customStyle="1" w:styleId="FooterChar">
    <w:name w:val="Footer Char"/>
    <w:basedOn w:val="DefaultParagraphFont"/>
    <w:link w:val="Footer"/>
    <w:qFormat/>
    <w:rsid w:val="00EF2B1E"/>
  </w:style>
  <w:style w:type="paragraph" w:styleId="NormalWeb">
    <w:name w:val="Normal (Web)"/>
    <w:basedOn w:val="Normal"/>
    <w:uiPriority w:val="99"/>
    <w:unhideWhenUsed/>
    <w:rsid w:val="00EF2B1E"/>
    <w:pPr>
      <w:spacing w:before="100" w:beforeAutospacing="1" w:after="100" w:afterAutospacing="1" w:line="240" w:lineRule="auto"/>
    </w:pPr>
    <w:rPr>
      <w:rFonts w:ascii="MS PGothic" w:eastAsia="MS PGothic" w:hAnsi="MS PGothic" w:cs="MS PGothic"/>
      <w:sz w:val="24"/>
      <w:szCs w:val="24"/>
    </w:rPr>
  </w:style>
  <w:style w:type="table" w:styleId="TableGrid">
    <w:name w:val="Table Grid"/>
    <w:basedOn w:val="TableNormal"/>
    <w:uiPriority w:val="39"/>
    <w:qFormat/>
    <w:rsid w:val="00EF2B1E"/>
    <w:pPr>
      <w:spacing w:after="0" w:line="240" w:lineRule="auto"/>
    </w:pPr>
    <w:rPr>
      <w:rFonts w:ascii="Arial" w:eastAsiaTheme="minorEastAsia" w:hAnsi="Arial" w:cs="Arial"/>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F2B1E"/>
    <w:pPr>
      <w:ind w:leftChars="400" w:left="708"/>
    </w:pPr>
  </w:style>
  <w:style w:type="character" w:styleId="Hyperlink">
    <w:name w:val="Hyperlink"/>
    <w:basedOn w:val="DefaultParagraphFont"/>
    <w:uiPriority w:val="99"/>
    <w:unhideWhenUsed/>
    <w:qFormat/>
    <w:rsid w:val="00EF2B1E"/>
    <w:rPr>
      <w:color w:val="0000FF"/>
      <w:u w:val="single"/>
    </w:rPr>
  </w:style>
  <w:style w:type="character" w:customStyle="1" w:styleId="UnresolvedMention1">
    <w:name w:val="Unresolved Mention1"/>
    <w:basedOn w:val="DefaultParagraphFont"/>
    <w:uiPriority w:val="99"/>
    <w:semiHidden/>
    <w:unhideWhenUsed/>
    <w:rsid w:val="00EF2B1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1927</Words>
  <Characters>10984</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Consultare Inc. Group</dc:creator>
  <cp:keywords/>
  <dc:description/>
  <cp:lastModifiedBy>walt christian gatchalian</cp:lastModifiedBy>
  <cp:revision>2</cp:revision>
  <dcterms:created xsi:type="dcterms:W3CDTF">2024-06-07T22:10:00Z</dcterms:created>
  <dcterms:modified xsi:type="dcterms:W3CDTF">2024-06-07T22:10:00Z</dcterms:modified>
  <cp:contentStatus/>
</cp:coreProperties>
</file>