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98735" w14:textId="6A7ECB18" w:rsidR="008E64D8" w:rsidRPr="00AA409D" w:rsidRDefault="00AA409D" w:rsidP="008B15A9">
      <w:pPr>
        <w:spacing w:after="0" w:line="276" w:lineRule="auto"/>
        <w:jc w:val="center"/>
        <w:rPr>
          <w:rFonts w:ascii="Arial" w:hAnsi="Arial" w:cs="Arial"/>
          <w:b/>
          <w:bCs/>
        </w:rPr>
      </w:pPr>
      <w:r w:rsidRPr="00AA409D">
        <w:rPr>
          <w:rFonts w:ascii="Arial" w:hAnsi="Arial" w:cs="Arial"/>
          <w:b/>
          <w:bCs/>
        </w:rPr>
        <w:t>Fixed Extinguishing System, Dry Chemical Lesson</w:t>
      </w:r>
    </w:p>
    <w:p w14:paraId="1D423AED" w14:textId="10DB5C75" w:rsidR="00AA409D" w:rsidRPr="00AA409D" w:rsidRDefault="00AA409D" w:rsidP="008B15A9">
      <w:pPr>
        <w:spacing w:after="0" w:line="276" w:lineRule="auto"/>
        <w:jc w:val="both"/>
        <w:rPr>
          <w:rFonts w:ascii="Arial" w:hAnsi="Arial" w:cs="Arial"/>
          <w:b/>
          <w:bCs/>
          <w:sz w:val="20"/>
          <w:szCs w:val="20"/>
        </w:rPr>
      </w:pPr>
    </w:p>
    <w:p w14:paraId="4D2EE9AB" w14:textId="77777777" w:rsidR="00AA409D" w:rsidRPr="00AA409D" w:rsidRDefault="00AA409D" w:rsidP="00AA409D">
      <w:pPr>
        <w:numPr>
          <w:ilvl w:val="0"/>
          <w:numId w:val="1"/>
        </w:numPr>
        <w:spacing w:after="0" w:line="276" w:lineRule="auto"/>
        <w:jc w:val="both"/>
        <w:rPr>
          <w:rFonts w:ascii="Arial" w:hAnsi="Arial" w:cs="Arial"/>
          <w:color w:val="000000" w:themeColor="text1"/>
          <w:sz w:val="20"/>
          <w:szCs w:val="20"/>
        </w:rPr>
      </w:pPr>
      <w:r w:rsidRPr="00AA409D">
        <w:rPr>
          <w:rFonts w:ascii="Arial" w:hAnsi="Arial" w:cs="Arial"/>
          <w:color w:val="000000" w:themeColor="text1"/>
          <w:sz w:val="20"/>
          <w:szCs w:val="20"/>
        </w:rPr>
        <w:t>Policy</w:t>
      </w:r>
    </w:p>
    <w:p w14:paraId="1BC7166C" w14:textId="77777777" w:rsidR="00AA409D" w:rsidRPr="00AA409D" w:rsidRDefault="00AA409D" w:rsidP="00BC69F4">
      <w:pPr>
        <w:numPr>
          <w:ilvl w:val="1"/>
          <w:numId w:val="1"/>
        </w:numPr>
        <w:spacing w:after="0" w:line="276" w:lineRule="auto"/>
        <w:contextualSpacing/>
        <w:jc w:val="both"/>
        <w:rPr>
          <w:rFonts w:ascii="Arial" w:hAnsi="Arial" w:cs="Arial"/>
          <w:color w:val="000000" w:themeColor="text1"/>
          <w:sz w:val="20"/>
          <w:szCs w:val="20"/>
        </w:rPr>
      </w:pPr>
      <w:r w:rsidRPr="00AA409D">
        <w:rPr>
          <w:rFonts w:ascii="Arial" w:hAnsi="Arial" w:cs="Arial"/>
          <w:color w:val="000000" w:themeColor="text1"/>
          <w:sz w:val="20"/>
          <w:szCs w:val="20"/>
        </w:rPr>
        <w:t xml:space="preserve">Management ensures that a </w:t>
      </w:r>
      <w:r w:rsidRPr="00AA409D">
        <w:rPr>
          <w:rFonts w:ascii="Arial" w:hAnsi="Arial" w:cs="Arial"/>
          <w:color w:val="000000" w:themeColor="text1"/>
          <w:sz w:val="20"/>
          <w:szCs w:val="20"/>
          <w:shd w:val="clear" w:color="auto" w:fill="FFFFFF"/>
        </w:rPr>
        <w:t>fixed extinguishing system (dry chemical)</w:t>
      </w:r>
      <w:r w:rsidRPr="00AA409D">
        <w:rPr>
          <w:rFonts w:ascii="Arial" w:hAnsi="Arial" w:cs="Arial"/>
          <w:color w:val="000000" w:themeColor="text1"/>
          <w:sz w:val="20"/>
          <w:szCs w:val="20"/>
        </w:rPr>
        <w:t xml:space="preserve"> </w:t>
      </w:r>
      <w:r w:rsidRPr="00AA409D">
        <w:rPr>
          <w:rFonts w:ascii="Arial" w:hAnsi="Arial" w:cs="Arial"/>
          <w:sz w:val="20"/>
          <w:szCs w:val="20"/>
        </w:rPr>
        <w:t xml:space="preserve">meets the regulatory </w:t>
      </w:r>
      <w:r w:rsidRPr="00AA409D">
        <w:rPr>
          <w:rFonts w:ascii="Arial" w:hAnsi="Arial" w:cs="Arial"/>
          <w:color w:val="000000" w:themeColor="text1"/>
          <w:sz w:val="20"/>
          <w:szCs w:val="20"/>
        </w:rPr>
        <w:t>compliance.</w:t>
      </w:r>
    </w:p>
    <w:p w14:paraId="3FB3E3C8" w14:textId="77777777" w:rsidR="00AA409D" w:rsidRPr="00AA409D" w:rsidRDefault="00AA409D" w:rsidP="00BC69F4">
      <w:pPr>
        <w:numPr>
          <w:ilvl w:val="1"/>
          <w:numId w:val="1"/>
        </w:numPr>
        <w:spacing w:after="0" w:line="276" w:lineRule="auto"/>
        <w:contextualSpacing/>
        <w:jc w:val="both"/>
        <w:rPr>
          <w:rFonts w:ascii="Arial" w:hAnsi="Arial" w:cs="Arial"/>
          <w:color w:val="000000" w:themeColor="text1"/>
          <w:sz w:val="20"/>
          <w:szCs w:val="20"/>
        </w:rPr>
      </w:pPr>
      <w:r w:rsidRPr="00AA409D">
        <w:rPr>
          <w:rFonts w:ascii="Arial" w:hAnsi="Arial" w:cs="Arial"/>
          <w:color w:val="000000" w:themeColor="text1"/>
          <w:sz w:val="20"/>
          <w:szCs w:val="20"/>
        </w:rPr>
        <w:t xml:space="preserve">Applicable private agency handling regulations </w:t>
      </w:r>
      <w:r w:rsidRPr="00AA409D">
        <w:rPr>
          <w:rFonts w:ascii="Arial" w:hAnsi="Arial" w:cs="Arial"/>
          <w:sz w:val="20"/>
          <w:szCs w:val="20"/>
        </w:rPr>
        <w:t xml:space="preserve">are </w:t>
      </w:r>
      <w:r w:rsidRPr="00AA409D">
        <w:rPr>
          <w:rFonts w:ascii="Arial" w:hAnsi="Arial" w:cs="Arial"/>
          <w:color w:val="000000" w:themeColor="text1"/>
          <w:sz w:val="20"/>
          <w:szCs w:val="20"/>
        </w:rPr>
        <w:t>an option in making the certification.</w:t>
      </w:r>
    </w:p>
    <w:p w14:paraId="7336527C" w14:textId="77777777" w:rsidR="00AA409D" w:rsidRPr="00AA409D" w:rsidRDefault="00AA409D" w:rsidP="00BC69F4">
      <w:pPr>
        <w:numPr>
          <w:ilvl w:val="1"/>
          <w:numId w:val="1"/>
        </w:numPr>
        <w:spacing w:after="0" w:line="276" w:lineRule="auto"/>
        <w:contextualSpacing/>
        <w:jc w:val="both"/>
        <w:rPr>
          <w:rFonts w:ascii="Arial" w:hAnsi="Arial" w:cs="Arial"/>
          <w:color w:val="000000" w:themeColor="text1"/>
          <w:sz w:val="20"/>
          <w:szCs w:val="20"/>
        </w:rPr>
      </w:pPr>
      <w:r w:rsidRPr="00AA409D">
        <w:rPr>
          <w:rFonts w:ascii="Arial" w:hAnsi="Arial" w:cs="Arial"/>
          <w:color w:val="000000" w:themeColor="text1"/>
          <w:sz w:val="20"/>
          <w:szCs w:val="20"/>
          <w:shd w:val="clear" w:color="auto" w:fill="FFFFFF"/>
        </w:rPr>
        <w:t>Inspection of the fixed extinguishing system (dry chemical)</w:t>
      </w:r>
      <w:r w:rsidRPr="00AA409D">
        <w:rPr>
          <w:rFonts w:ascii="Arial" w:hAnsi="Arial" w:cs="Arial"/>
          <w:color w:val="000000" w:themeColor="text1"/>
          <w:sz w:val="20"/>
          <w:szCs w:val="20"/>
        </w:rPr>
        <w:t xml:space="preserve"> is monitored and always documented.</w:t>
      </w:r>
    </w:p>
    <w:p w14:paraId="06074F4B" w14:textId="77777777" w:rsidR="00AA409D" w:rsidRPr="00AA409D" w:rsidRDefault="00AA409D" w:rsidP="00BC69F4">
      <w:pPr>
        <w:numPr>
          <w:ilvl w:val="1"/>
          <w:numId w:val="1"/>
        </w:numPr>
        <w:spacing w:after="0" w:line="276" w:lineRule="auto"/>
        <w:contextualSpacing/>
        <w:jc w:val="both"/>
        <w:rPr>
          <w:rFonts w:ascii="Arial" w:hAnsi="Arial" w:cs="Arial"/>
          <w:color w:val="000000" w:themeColor="text1"/>
          <w:sz w:val="20"/>
          <w:szCs w:val="20"/>
        </w:rPr>
      </w:pPr>
      <w:r w:rsidRPr="00AA409D">
        <w:rPr>
          <w:rFonts w:ascii="Arial" w:hAnsi="Arial" w:cs="Arial"/>
          <w:sz w:val="20"/>
          <w:szCs w:val="20"/>
        </w:rPr>
        <w:t xml:space="preserve">Orientation, testing, and </w:t>
      </w:r>
      <w:r w:rsidRPr="00AA409D">
        <w:rPr>
          <w:rFonts w:ascii="Arial" w:hAnsi="Arial" w:cs="Arial"/>
          <w:color w:val="000000" w:themeColor="text1"/>
          <w:sz w:val="20"/>
          <w:szCs w:val="20"/>
        </w:rPr>
        <w:t xml:space="preserve">verification of the program are documented. </w:t>
      </w:r>
    </w:p>
    <w:p w14:paraId="6179A79E" w14:textId="77777777" w:rsidR="00AA409D" w:rsidRPr="00AA409D" w:rsidRDefault="00AA409D" w:rsidP="00BC69F4">
      <w:pPr>
        <w:spacing w:line="276" w:lineRule="auto"/>
        <w:ind w:left="1440"/>
        <w:contextualSpacing/>
        <w:jc w:val="both"/>
        <w:rPr>
          <w:rFonts w:ascii="Arial" w:hAnsi="Arial" w:cs="Arial"/>
          <w:color w:val="000000" w:themeColor="text1"/>
          <w:sz w:val="20"/>
          <w:szCs w:val="20"/>
        </w:rPr>
      </w:pPr>
    </w:p>
    <w:p w14:paraId="13203B28" w14:textId="77777777" w:rsidR="00AA409D" w:rsidRPr="00AA409D" w:rsidRDefault="00AA409D" w:rsidP="00BC69F4">
      <w:pPr>
        <w:numPr>
          <w:ilvl w:val="0"/>
          <w:numId w:val="1"/>
        </w:numPr>
        <w:spacing w:after="0" w:line="276" w:lineRule="auto"/>
        <w:jc w:val="both"/>
        <w:rPr>
          <w:rFonts w:ascii="Arial" w:hAnsi="Arial" w:cs="Arial"/>
          <w:color w:val="000000" w:themeColor="text1"/>
          <w:sz w:val="20"/>
          <w:szCs w:val="20"/>
        </w:rPr>
      </w:pPr>
      <w:r w:rsidRPr="00AA409D">
        <w:rPr>
          <w:rFonts w:ascii="Arial" w:hAnsi="Arial" w:cs="Arial"/>
          <w:color w:val="000000" w:themeColor="text1"/>
          <w:sz w:val="20"/>
          <w:szCs w:val="20"/>
        </w:rPr>
        <w:t>Procedure</w:t>
      </w:r>
    </w:p>
    <w:p w14:paraId="568A3071" w14:textId="77777777" w:rsidR="00AA409D" w:rsidRPr="00AA409D" w:rsidRDefault="00AA409D" w:rsidP="00BC69F4">
      <w:pPr>
        <w:pStyle w:val="ListParagraph"/>
        <w:numPr>
          <w:ilvl w:val="1"/>
          <w:numId w:val="2"/>
        </w:numPr>
        <w:ind w:leftChars="0"/>
        <w:contextualSpacing/>
        <w:jc w:val="both"/>
        <w:rPr>
          <w:color w:val="000000" w:themeColor="text1"/>
          <w:sz w:val="20"/>
          <w:szCs w:val="20"/>
        </w:rPr>
      </w:pPr>
      <w:r w:rsidRPr="00AA409D">
        <w:rPr>
          <w:color w:val="000000" w:themeColor="text1"/>
          <w:sz w:val="20"/>
          <w:szCs w:val="20"/>
        </w:rPr>
        <w:t xml:space="preserve">Rules and regulations of the fixed extinguishing system, dry chemical, </w:t>
      </w:r>
      <w:r w:rsidRPr="00AA409D">
        <w:rPr>
          <w:rFonts w:eastAsia="MS PGothic"/>
          <w:color w:val="000000" w:themeColor="text1"/>
          <w:sz w:val="20"/>
          <w:szCs w:val="20"/>
        </w:rPr>
        <w:t>shall comply with the following consensus standards:</w:t>
      </w:r>
    </w:p>
    <w:p w14:paraId="0E7140C3" w14:textId="01B8296E" w:rsidR="00AA409D" w:rsidRPr="008B15A9" w:rsidRDefault="00AA409D" w:rsidP="00BC69F4">
      <w:pPr>
        <w:pStyle w:val="ListParagraph"/>
        <w:numPr>
          <w:ilvl w:val="2"/>
          <w:numId w:val="2"/>
        </w:numPr>
        <w:ind w:leftChars="0" w:hanging="180"/>
        <w:contextualSpacing/>
        <w:jc w:val="both"/>
        <w:rPr>
          <w:color w:val="000000" w:themeColor="text1"/>
          <w:sz w:val="20"/>
          <w:szCs w:val="20"/>
        </w:rPr>
      </w:pPr>
      <w:r w:rsidRPr="008B15A9">
        <w:rPr>
          <w:rFonts w:eastAsia="Times New Roman"/>
          <w:color w:val="000000" w:themeColor="text1"/>
          <w:sz w:val="20"/>
          <w:szCs w:val="20"/>
        </w:rPr>
        <w:t>1910.160 Subpart L – Fire Protection</w:t>
      </w:r>
    </w:p>
    <w:p w14:paraId="29CE26EC" w14:textId="77777777" w:rsidR="00AA409D" w:rsidRPr="00AA409D" w:rsidRDefault="00AA409D" w:rsidP="00BC69F4">
      <w:pPr>
        <w:pStyle w:val="ListParagraph"/>
        <w:numPr>
          <w:ilvl w:val="2"/>
          <w:numId w:val="2"/>
        </w:numPr>
        <w:ind w:leftChars="0" w:hanging="180"/>
        <w:contextualSpacing/>
        <w:jc w:val="both"/>
        <w:rPr>
          <w:color w:val="000000" w:themeColor="text1"/>
          <w:sz w:val="20"/>
          <w:szCs w:val="20"/>
        </w:rPr>
      </w:pPr>
      <w:r w:rsidRPr="00AA409D">
        <w:rPr>
          <w:rFonts w:eastAsia="Times New Roman"/>
          <w:color w:val="000000" w:themeColor="text1"/>
          <w:sz w:val="20"/>
          <w:szCs w:val="20"/>
          <w:lang w:eastAsia="en-US"/>
        </w:rPr>
        <w:t>1</w:t>
      </w:r>
      <w:r w:rsidRPr="00AA409D">
        <w:rPr>
          <w:rFonts w:eastAsia="Times New Roman"/>
          <w:color w:val="000000" w:themeColor="text1"/>
          <w:sz w:val="20"/>
          <w:szCs w:val="20"/>
          <w:shd w:val="clear" w:color="auto" w:fill="FFFFFF"/>
          <w:lang w:eastAsia="en-US"/>
        </w:rPr>
        <w:t>910.161(a)</w:t>
      </w:r>
      <w:r w:rsidRPr="00AA409D">
        <w:rPr>
          <w:rFonts w:eastAsia="Times New Roman"/>
          <w:color w:val="000000" w:themeColor="text1"/>
          <w:sz w:val="20"/>
          <w:szCs w:val="20"/>
          <w:lang w:eastAsia="en-US"/>
        </w:rPr>
        <w:t xml:space="preserve"> Scope and application to meet OSHA standards</w:t>
      </w:r>
    </w:p>
    <w:p w14:paraId="64B7FA68" w14:textId="77777777" w:rsidR="00AA409D" w:rsidRPr="00AA409D" w:rsidRDefault="00AA409D" w:rsidP="00BC69F4">
      <w:pPr>
        <w:pStyle w:val="ListParagraph"/>
        <w:numPr>
          <w:ilvl w:val="2"/>
          <w:numId w:val="2"/>
        </w:numPr>
        <w:ind w:leftChars="0" w:hanging="180"/>
        <w:contextualSpacing/>
        <w:jc w:val="both"/>
        <w:rPr>
          <w:color w:val="000000" w:themeColor="text1"/>
          <w:sz w:val="20"/>
          <w:szCs w:val="20"/>
        </w:rPr>
      </w:pPr>
      <w:r w:rsidRPr="00AA409D">
        <w:rPr>
          <w:rFonts w:eastAsia="Times New Roman"/>
          <w:color w:val="000000" w:themeColor="text1"/>
          <w:sz w:val="20"/>
          <w:szCs w:val="20"/>
          <w:shd w:val="clear" w:color="auto" w:fill="FFFFFF"/>
          <w:lang w:eastAsia="en-US"/>
        </w:rPr>
        <w:t xml:space="preserve">1910.161(b)(1) </w:t>
      </w:r>
      <w:r w:rsidRPr="00AA409D">
        <w:rPr>
          <w:rFonts w:eastAsia="Times New Roman"/>
          <w:color w:val="000000" w:themeColor="text1"/>
          <w:sz w:val="20"/>
          <w:szCs w:val="20"/>
          <w:lang w:eastAsia="en-US"/>
        </w:rPr>
        <w:t xml:space="preserve">The employer </w:t>
      </w:r>
      <w:r w:rsidRPr="00AA409D">
        <w:rPr>
          <w:rFonts w:eastAsia="Times New Roman"/>
          <w:sz w:val="20"/>
          <w:szCs w:val="20"/>
          <w:lang w:eastAsia="en-US"/>
        </w:rPr>
        <w:t>shall check the dry chemical agents with any foams or wetting agents with which they are used.</w:t>
      </w:r>
    </w:p>
    <w:p w14:paraId="010E5D59" w14:textId="77777777" w:rsidR="00AA409D" w:rsidRPr="00AA409D" w:rsidRDefault="00AA409D" w:rsidP="00BC69F4">
      <w:pPr>
        <w:pStyle w:val="ListParagraph"/>
        <w:numPr>
          <w:ilvl w:val="2"/>
          <w:numId w:val="2"/>
        </w:numPr>
        <w:ind w:leftChars="0" w:hanging="180"/>
        <w:contextualSpacing/>
        <w:jc w:val="both"/>
        <w:rPr>
          <w:sz w:val="20"/>
          <w:szCs w:val="20"/>
        </w:rPr>
      </w:pPr>
      <w:r w:rsidRPr="00AA409D">
        <w:rPr>
          <w:color w:val="000000" w:themeColor="text1"/>
          <w:sz w:val="20"/>
          <w:szCs w:val="20"/>
          <w:shd w:val="clear" w:color="auto" w:fill="FFFFFF"/>
        </w:rPr>
        <w:t xml:space="preserve">1910.161(b)(2) Dry chemical extinguishing agents of different compositions must not be mixed. The employer shall assure that dry chemical systems are refilled with the chemical stated on the approval nameplate or an equivalent </w:t>
      </w:r>
      <w:r w:rsidRPr="00AA409D">
        <w:rPr>
          <w:sz w:val="20"/>
          <w:szCs w:val="20"/>
          <w:shd w:val="clear" w:color="auto" w:fill="FFFFFF"/>
        </w:rPr>
        <w:t>compatible material.</w:t>
      </w:r>
      <w:r w:rsidRPr="00AA409D">
        <w:rPr>
          <w:sz w:val="20"/>
          <w:szCs w:val="20"/>
          <w:shd w:val="clear" w:color="auto" w:fill="FFFFFF"/>
        </w:rPr>
        <w:tab/>
      </w:r>
    </w:p>
    <w:p w14:paraId="1F1FD296" w14:textId="5F68AF06" w:rsidR="00AA409D" w:rsidRPr="00E226AF" w:rsidRDefault="00AA409D" w:rsidP="00BC69F4">
      <w:pPr>
        <w:pStyle w:val="ListParagraph"/>
        <w:numPr>
          <w:ilvl w:val="2"/>
          <w:numId w:val="2"/>
        </w:numPr>
        <w:ind w:leftChars="0" w:hanging="180"/>
        <w:contextualSpacing/>
        <w:jc w:val="both"/>
        <w:rPr>
          <w:sz w:val="20"/>
          <w:szCs w:val="20"/>
        </w:rPr>
      </w:pPr>
      <w:r w:rsidRPr="00E226AF">
        <w:rPr>
          <w:sz w:val="20"/>
          <w:szCs w:val="20"/>
        </w:rPr>
        <w:t>1910.161(b)(3)</w:t>
      </w:r>
      <w:r w:rsidRPr="00E226AF">
        <w:rPr>
          <w:sz w:val="20"/>
          <w:szCs w:val="20"/>
          <w:lang w:eastAsia="en-US"/>
        </w:rPr>
        <w:t xml:space="preserve"> </w:t>
      </w:r>
      <w:r w:rsidRPr="00E226AF">
        <w:rPr>
          <w:sz w:val="20"/>
          <w:szCs w:val="20"/>
        </w:rPr>
        <w:t xml:space="preserve">When dry chemical discharge may obscure vision, the employer shall provide a pre-discharge employee alarm which complies with 1910.165 </w:t>
      </w:r>
      <w:r w:rsidR="00F216EA" w:rsidRPr="00E226AF">
        <w:rPr>
          <w:sz w:val="20"/>
          <w:szCs w:val="20"/>
        </w:rPr>
        <w:t>and</w:t>
      </w:r>
      <w:r w:rsidRPr="00E226AF">
        <w:rPr>
          <w:sz w:val="20"/>
          <w:szCs w:val="20"/>
        </w:rPr>
        <w:t xml:space="preserve"> will give employees time to </w:t>
      </w:r>
      <w:r w:rsidR="00F216EA" w:rsidRPr="00E226AF">
        <w:rPr>
          <w:sz w:val="20"/>
          <w:szCs w:val="20"/>
        </w:rPr>
        <w:t>exit from the area safely</w:t>
      </w:r>
      <w:r w:rsidRPr="00E226AF">
        <w:rPr>
          <w:sz w:val="20"/>
          <w:szCs w:val="20"/>
        </w:rPr>
        <w:t>.</w:t>
      </w:r>
    </w:p>
    <w:p w14:paraId="22DE8143" w14:textId="77777777" w:rsidR="00AA409D" w:rsidRPr="00E226AF" w:rsidRDefault="00AA409D" w:rsidP="00BC69F4">
      <w:pPr>
        <w:pStyle w:val="ListParagraph"/>
        <w:numPr>
          <w:ilvl w:val="2"/>
          <w:numId w:val="2"/>
        </w:numPr>
        <w:ind w:leftChars="0" w:hanging="180"/>
        <w:contextualSpacing/>
        <w:jc w:val="both"/>
        <w:rPr>
          <w:color w:val="000000" w:themeColor="text1"/>
          <w:sz w:val="20"/>
          <w:szCs w:val="20"/>
        </w:rPr>
      </w:pPr>
      <w:r w:rsidRPr="00E226AF">
        <w:rPr>
          <w:rFonts w:eastAsia="Times New Roman"/>
          <w:sz w:val="20"/>
          <w:szCs w:val="20"/>
          <w:shd w:val="clear" w:color="auto" w:fill="FFFFFF"/>
          <w:lang w:eastAsia="en-US"/>
        </w:rPr>
        <w:t>1910.161(b)(4)</w:t>
      </w:r>
      <w:r w:rsidRPr="00E226AF">
        <w:rPr>
          <w:rFonts w:eastAsia="Times New Roman"/>
          <w:sz w:val="20"/>
          <w:szCs w:val="20"/>
          <w:lang w:eastAsia="en-US"/>
        </w:rPr>
        <w:tab/>
        <w:t xml:space="preserve">The </w:t>
      </w:r>
      <w:r w:rsidRPr="00E226AF">
        <w:rPr>
          <w:rFonts w:eastAsia="Times New Roman"/>
          <w:color w:val="000000" w:themeColor="text1"/>
          <w:sz w:val="20"/>
          <w:szCs w:val="20"/>
          <w:lang w:eastAsia="en-US"/>
        </w:rPr>
        <w:t>employer shall sample the dry chemical supply of all but stored pressure systems at least annually to assure that the dry chemical supply is free of moisture which may cause the supply to cake or form lumps.</w:t>
      </w:r>
    </w:p>
    <w:p w14:paraId="4D11B23B" w14:textId="48A836E0" w:rsidR="00AA409D" w:rsidRPr="00E226AF" w:rsidRDefault="00AA409D" w:rsidP="00BC69F4">
      <w:pPr>
        <w:pStyle w:val="ListParagraph"/>
        <w:numPr>
          <w:ilvl w:val="2"/>
          <w:numId w:val="2"/>
        </w:numPr>
        <w:ind w:leftChars="0" w:hanging="180"/>
        <w:contextualSpacing/>
        <w:jc w:val="both"/>
        <w:rPr>
          <w:color w:val="000000" w:themeColor="text1"/>
          <w:sz w:val="20"/>
          <w:szCs w:val="20"/>
        </w:rPr>
      </w:pPr>
      <w:r w:rsidRPr="00E226AF">
        <w:rPr>
          <w:rFonts w:eastAsia="Times New Roman"/>
          <w:color w:val="000000" w:themeColor="text1"/>
          <w:sz w:val="20"/>
          <w:szCs w:val="20"/>
          <w:shd w:val="clear" w:color="auto" w:fill="FFFFFF"/>
          <w:lang w:eastAsia="en-US"/>
        </w:rPr>
        <w:t>1910.161(b)(5)</w:t>
      </w:r>
      <w:r w:rsidRPr="00E226AF">
        <w:rPr>
          <w:rFonts w:eastAsia="Times New Roman"/>
          <w:color w:val="000000" w:themeColor="text1"/>
          <w:sz w:val="20"/>
          <w:szCs w:val="20"/>
          <w:lang w:eastAsia="en-US"/>
        </w:rPr>
        <w:t xml:space="preserve"> The employer shall assure that the rate of application of dry chemicals is such that the </w:t>
      </w:r>
      <w:r w:rsidR="00F216EA" w:rsidRPr="00E226AF">
        <w:rPr>
          <w:rFonts w:eastAsia="Times New Roman"/>
          <w:color w:val="000000" w:themeColor="text1"/>
          <w:sz w:val="20"/>
          <w:szCs w:val="20"/>
          <w:lang w:eastAsia="en-US"/>
        </w:rPr>
        <w:t>system's designed concentration will reach</w:t>
      </w:r>
      <w:r w:rsidRPr="00E226AF">
        <w:rPr>
          <w:rFonts w:eastAsia="Times New Roman"/>
          <w:color w:val="000000" w:themeColor="text1"/>
          <w:sz w:val="20"/>
          <w:szCs w:val="20"/>
          <w:lang w:eastAsia="en-US"/>
        </w:rPr>
        <w:t xml:space="preserve"> within 30 seconds of initial discharge.</w:t>
      </w:r>
    </w:p>
    <w:p w14:paraId="3AEF5D2F" w14:textId="77777777" w:rsidR="00AA409D" w:rsidRPr="00E226AF" w:rsidRDefault="00AA409D" w:rsidP="00BC69F4">
      <w:pPr>
        <w:pStyle w:val="ListParagraph"/>
        <w:numPr>
          <w:ilvl w:val="1"/>
          <w:numId w:val="2"/>
        </w:numPr>
        <w:ind w:leftChars="0" w:hanging="270"/>
        <w:contextualSpacing/>
        <w:jc w:val="both"/>
        <w:rPr>
          <w:color w:val="000000" w:themeColor="text1"/>
          <w:sz w:val="20"/>
          <w:szCs w:val="20"/>
        </w:rPr>
      </w:pPr>
      <w:r w:rsidRPr="00E226AF">
        <w:rPr>
          <w:color w:val="000000" w:themeColor="text1"/>
          <w:sz w:val="20"/>
          <w:szCs w:val="20"/>
        </w:rPr>
        <w:t>Onsite Inspection</w:t>
      </w:r>
    </w:p>
    <w:p w14:paraId="0BD6AAD8" w14:textId="6542CEF6" w:rsidR="00AA409D" w:rsidRPr="00E226AF" w:rsidRDefault="00AA409D" w:rsidP="00BC69F4">
      <w:pPr>
        <w:pStyle w:val="ListParagraph"/>
        <w:numPr>
          <w:ilvl w:val="2"/>
          <w:numId w:val="1"/>
        </w:numPr>
        <w:ind w:leftChars="0" w:hanging="180"/>
        <w:contextualSpacing/>
        <w:jc w:val="both"/>
        <w:rPr>
          <w:color w:val="000000" w:themeColor="text1"/>
          <w:sz w:val="20"/>
          <w:szCs w:val="20"/>
        </w:rPr>
      </w:pPr>
      <w:r w:rsidRPr="00E226AF">
        <w:rPr>
          <w:rFonts w:eastAsia="MS PGothic"/>
          <w:color w:val="000000" w:themeColor="text1"/>
          <w:sz w:val="20"/>
          <w:szCs w:val="20"/>
        </w:rPr>
        <w:t xml:space="preserve">Verification of the </w:t>
      </w:r>
      <w:r w:rsidRPr="00E226AF">
        <w:rPr>
          <w:color w:val="000000" w:themeColor="text1"/>
          <w:sz w:val="20"/>
          <w:szCs w:val="20"/>
        </w:rPr>
        <w:t>fixed extinguishing system using dry chemical</w:t>
      </w:r>
      <w:r w:rsidRPr="00E226AF">
        <w:rPr>
          <w:rFonts w:eastAsia="MS PGothic"/>
          <w:color w:val="000000" w:themeColor="text1"/>
          <w:sz w:val="20"/>
          <w:szCs w:val="20"/>
        </w:rPr>
        <w:t xml:space="preserve"> agents shall be performed every delivery. </w:t>
      </w:r>
      <w:r w:rsidR="00F216EA" w:rsidRPr="00E226AF">
        <w:rPr>
          <w:color w:val="000000" w:themeColor="text1"/>
          <w:sz w:val="20"/>
          <w:szCs w:val="20"/>
        </w:rPr>
        <w:t>The inspection protocol report will include the date of receipt, Company Name, Truck/vehicle plate number, and Country of origin</w:t>
      </w:r>
      <w:r w:rsidRPr="00E226AF">
        <w:rPr>
          <w:color w:val="000000" w:themeColor="text1"/>
          <w:sz w:val="20"/>
          <w:szCs w:val="20"/>
        </w:rPr>
        <w:t>.</w:t>
      </w:r>
    </w:p>
    <w:p w14:paraId="4564E0FB" w14:textId="77777777" w:rsidR="00AA409D" w:rsidRPr="00E226AF" w:rsidRDefault="00AA409D" w:rsidP="00BC69F4">
      <w:pPr>
        <w:pStyle w:val="ListParagraph"/>
        <w:numPr>
          <w:ilvl w:val="2"/>
          <w:numId w:val="1"/>
        </w:numPr>
        <w:ind w:leftChars="0" w:hanging="180"/>
        <w:contextualSpacing/>
        <w:jc w:val="both"/>
        <w:rPr>
          <w:color w:val="000000" w:themeColor="text1"/>
          <w:sz w:val="20"/>
          <w:szCs w:val="20"/>
        </w:rPr>
      </w:pPr>
      <w:r w:rsidRPr="00E226AF">
        <w:rPr>
          <w:rFonts w:eastAsia="MS PGothic"/>
          <w:color w:val="000000" w:themeColor="text1"/>
          <w:sz w:val="20"/>
          <w:szCs w:val="20"/>
        </w:rPr>
        <w:t xml:space="preserve">Visual inspection of </w:t>
      </w:r>
      <w:r w:rsidRPr="00E226AF">
        <w:rPr>
          <w:color w:val="000000" w:themeColor="text1"/>
          <w:sz w:val="20"/>
          <w:szCs w:val="20"/>
        </w:rPr>
        <w:t>dry chemical</w:t>
      </w:r>
      <w:r w:rsidRPr="00E226AF">
        <w:rPr>
          <w:rFonts w:eastAsia="MS PGothic"/>
          <w:color w:val="000000" w:themeColor="text1"/>
          <w:sz w:val="20"/>
          <w:szCs w:val="20"/>
        </w:rPr>
        <w:t xml:space="preserve"> agents shall be made if there is a problem regarding the quality.</w:t>
      </w:r>
    </w:p>
    <w:p w14:paraId="4A17E615" w14:textId="2780575F" w:rsidR="00AA409D" w:rsidRPr="00E226AF" w:rsidRDefault="00AA409D" w:rsidP="00BC69F4">
      <w:pPr>
        <w:pStyle w:val="ListParagraph"/>
        <w:numPr>
          <w:ilvl w:val="2"/>
          <w:numId w:val="1"/>
        </w:numPr>
        <w:ind w:leftChars="0" w:hanging="180"/>
        <w:contextualSpacing/>
        <w:jc w:val="both"/>
        <w:rPr>
          <w:color w:val="000000" w:themeColor="text1"/>
          <w:sz w:val="20"/>
          <w:szCs w:val="20"/>
        </w:rPr>
      </w:pPr>
      <w:r w:rsidRPr="00E226AF">
        <w:rPr>
          <w:rFonts w:eastAsia="MS PGothic"/>
          <w:color w:val="000000" w:themeColor="text1"/>
          <w:sz w:val="20"/>
          <w:szCs w:val="20"/>
        </w:rPr>
        <w:t xml:space="preserve">Onsite locations shall </w:t>
      </w:r>
      <w:r w:rsidR="00EB44D5" w:rsidRPr="00E226AF">
        <w:rPr>
          <w:rFonts w:eastAsia="MS PGothic"/>
          <w:color w:val="000000" w:themeColor="text1"/>
          <w:sz w:val="20"/>
          <w:szCs w:val="20"/>
        </w:rPr>
        <w:t>always be</w:t>
      </w:r>
      <w:r w:rsidRPr="00E226AF">
        <w:rPr>
          <w:rFonts w:eastAsia="MS PGothic"/>
          <w:color w:val="000000" w:themeColor="text1"/>
          <w:sz w:val="20"/>
          <w:szCs w:val="20"/>
        </w:rPr>
        <w:t xml:space="preserve"> checked if the extinguisher equipment </w:t>
      </w:r>
      <w:r w:rsidR="00EB44D5" w:rsidRPr="00E226AF">
        <w:rPr>
          <w:rFonts w:eastAsia="MS PGothic"/>
          <w:color w:val="000000" w:themeColor="text1"/>
          <w:sz w:val="20"/>
          <w:szCs w:val="20"/>
        </w:rPr>
        <w:t xml:space="preserve">and </w:t>
      </w:r>
      <w:r w:rsidRPr="00E226AF">
        <w:rPr>
          <w:color w:val="000000" w:themeColor="text1"/>
          <w:sz w:val="20"/>
          <w:szCs w:val="20"/>
        </w:rPr>
        <w:t>dry chemical</w:t>
      </w:r>
      <w:r w:rsidRPr="00E226AF">
        <w:rPr>
          <w:rFonts w:eastAsia="MS PGothic"/>
          <w:color w:val="000000" w:themeColor="text1"/>
          <w:sz w:val="20"/>
          <w:szCs w:val="20"/>
        </w:rPr>
        <w:t xml:space="preserve"> agents are stored properly.</w:t>
      </w:r>
    </w:p>
    <w:p w14:paraId="11E298DC" w14:textId="77777777" w:rsidR="00AA409D" w:rsidRPr="00E226AF" w:rsidRDefault="00AA409D" w:rsidP="00BC69F4">
      <w:pPr>
        <w:pStyle w:val="ListParagraph"/>
        <w:numPr>
          <w:ilvl w:val="1"/>
          <w:numId w:val="1"/>
        </w:numPr>
        <w:ind w:leftChars="0" w:hanging="270"/>
        <w:contextualSpacing/>
        <w:jc w:val="both"/>
        <w:rPr>
          <w:color w:val="000000" w:themeColor="text1"/>
          <w:sz w:val="20"/>
          <w:szCs w:val="20"/>
        </w:rPr>
      </w:pPr>
      <w:r w:rsidRPr="00E226AF">
        <w:rPr>
          <w:color w:val="000000" w:themeColor="text1"/>
          <w:sz w:val="20"/>
          <w:szCs w:val="20"/>
        </w:rPr>
        <w:t>Testing of Fixed Extinguishing System using Dry Chemical Agents</w:t>
      </w:r>
    </w:p>
    <w:p w14:paraId="3D0EF29C" w14:textId="77777777" w:rsidR="00AA409D" w:rsidRPr="00E226AF" w:rsidRDefault="00AA409D" w:rsidP="00BC69F4">
      <w:pPr>
        <w:pStyle w:val="ListParagraph"/>
        <w:numPr>
          <w:ilvl w:val="2"/>
          <w:numId w:val="1"/>
        </w:numPr>
        <w:ind w:leftChars="0" w:hanging="180"/>
        <w:contextualSpacing/>
        <w:jc w:val="both"/>
        <w:rPr>
          <w:rFonts w:eastAsia="MS PGothic"/>
          <w:color w:val="000000" w:themeColor="text1"/>
          <w:sz w:val="20"/>
          <w:szCs w:val="20"/>
        </w:rPr>
      </w:pPr>
      <w:r w:rsidRPr="00E226AF">
        <w:rPr>
          <w:color w:val="000000" w:themeColor="text1"/>
          <w:sz w:val="20"/>
          <w:szCs w:val="20"/>
        </w:rPr>
        <w:t>Visual inspection of the extinguisher equipment shall be made to make sure all systems are properly working.</w:t>
      </w:r>
    </w:p>
    <w:p w14:paraId="017E177A" w14:textId="645EEA56" w:rsidR="00AA409D" w:rsidRPr="00E226AF" w:rsidRDefault="00AA409D" w:rsidP="00BC69F4">
      <w:pPr>
        <w:pStyle w:val="ListParagraph"/>
        <w:numPr>
          <w:ilvl w:val="2"/>
          <w:numId w:val="1"/>
        </w:numPr>
        <w:ind w:leftChars="0" w:hanging="180"/>
        <w:contextualSpacing/>
        <w:jc w:val="both"/>
        <w:rPr>
          <w:rFonts w:eastAsia="MS PGothic"/>
          <w:color w:val="000000" w:themeColor="text1"/>
          <w:sz w:val="20"/>
          <w:szCs w:val="20"/>
        </w:rPr>
      </w:pPr>
      <w:r w:rsidRPr="00E226AF">
        <w:rPr>
          <w:color w:val="000000" w:themeColor="text1"/>
          <w:sz w:val="20"/>
          <w:szCs w:val="20"/>
        </w:rPr>
        <w:t xml:space="preserve">Testing of the extinguisher equipment and reporting of any problems shall be made to the management if any difficulty </w:t>
      </w:r>
      <w:r w:rsidR="00F216EA" w:rsidRPr="00E226AF">
        <w:rPr>
          <w:color w:val="000000" w:themeColor="text1"/>
          <w:sz w:val="20"/>
          <w:szCs w:val="20"/>
        </w:rPr>
        <w:t>with</w:t>
      </w:r>
      <w:r w:rsidRPr="00E226AF">
        <w:rPr>
          <w:color w:val="000000" w:themeColor="text1"/>
          <w:sz w:val="20"/>
          <w:szCs w:val="20"/>
        </w:rPr>
        <w:t xml:space="preserve"> its usage may arise. </w:t>
      </w:r>
    </w:p>
    <w:p w14:paraId="5D575DC3" w14:textId="77777777" w:rsidR="00AA409D" w:rsidRPr="00E226AF" w:rsidRDefault="00AA409D" w:rsidP="00BC69F4">
      <w:pPr>
        <w:numPr>
          <w:ilvl w:val="1"/>
          <w:numId w:val="1"/>
        </w:numPr>
        <w:spacing w:after="0" w:line="276" w:lineRule="auto"/>
        <w:ind w:hanging="270"/>
        <w:contextualSpacing/>
        <w:jc w:val="both"/>
        <w:rPr>
          <w:rFonts w:ascii="Arial" w:hAnsi="Arial" w:cs="Arial"/>
          <w:color w:val="000000" w:themeColor="text1"/>
          <w:sz w:val="20"/>
          <w:szCs w:val="20"/>
        </w:rPr>
      </w:pPr>
      <w:r w:rsidRPr="00E226AF">
        <w:rPr>
          <w:rFonts w:ascii="Arial" w:hAnsi="Arial" w:cs="Arial"/>
          <w:color w:val="000000" w:themeColor="text1"/>
          <w:sz w:val="20"/>
          <w:szCs w:val="20"/>
        </w:rPr>
        <w:t>Training and Seminars</w:t>
      </w:r>
    </w:p>
    <w:p w14:paraId="7BB4F5C0" w14:textId="2F2D2659" w:rsidR="00AA409D" w:rsidRPr="00E226AF" w:rsidRDefault="00AA409D" w:rsidP="00BC69F4">
      <w:pPr>
        <w:pStyle w:val="ListParagraph"/>
        <w:numPr>
          <w:ilvl w:val="2"/>
          <w:numId w:val="1"/>
        </w:numPr>
        <w:ind w:leftChars="0" w:hanging="180"/>
        <w:contextualSpacing/>
        <w:jc w:val="both"/>
        <w:rPr>
          <w:color w:val="000000" w:themeColor="text1"/>
          <w:sz w:val="20"/>
          <w:szCs w:val="20"/>
        </w:rPr>
      </w:pPr>
      <w:r w:rsidRPr="00E226AF">
        <w:rPr>
          <w:color w:val="000000" w:themeColor="text1"/>
          <w:sz w:val="20"/>
          <w:szCs w:val="20"/>
        </w:rPr>
        <w:t>T</w:t>
      </w:r>
      <w:r w:rsidR="00F216EA" w:rsidRPr="00E226AF">
        <w:rPr>
          <w:color w:val="000000" w:themeColor="text1"/>
          <w:sz w:val="20"/>
          <w:szCs w:val="20"/>
        </w:rPr>
        <w:t>he regulatory board shall make training of personnel on how to use the extinguisher equipment</w:t>
      </w:r>
      <w:r w:rsidRPr="00E226AF">
        <w:rPr>
          <w:color w:val="000000" w:themeColor="text1"/>
          <w:sz w:val="20"/>
          <w:szCs w:val="20"/>
        </w:rPr>
        <w:t>.</w:t>
      </w:r>
    </w:p>
    <w:p w14:paraId="6844D257" w14:textId="7224F76D" w:rsidR="00AA409D" w:rsidRPr="00E226AF" w:rsidRDefault="00AA409D" w:rsidP="00BC69F4">
      <w:pPr>
        <w:pStyle w:val="ListParagraph"/>
        <w:numPr>
          <w:ilvl w:val="2"/>
          <w:numId w:val="1"/>
        </w:numPr>
        <w:ind w:leftChars="0" w:hanging="180"/>
        <w:contextualSpacing/>
        <w:jc w:val="both"/>
        <w:rPr>
          <w:color w:val="000000" w:themeColor="text1"/>
          <w:sz w:val="20"/>
          <w:szCs w:val="20"/>
        </w:rPr>
      </w:pPr>
      <w:r w:rsidRPr="00E226AF">
        <w:rPr>
          <w:color w:val="000000" w:themeColor="text1"/>
          <w:sz w:val="20"/>
          <w:szCs w:val="20"/>
        </w:rPr>
        <w:t>Seminars shall be conducted to educate the personnel o</w:t>
      </w:r>
      <w:r w:rsidR="00F216EA" w:rsidRPr="00E226AF">
        <w:rPr>
          <w:color w:val="000000" w:themeColor="text1"/>
          <w:sz w:val="20"/>
          <w:szCs w:val="20"/>
        </w:rPr>
        <w:t>n</w:t>
      </w:r>
      <w:r w:rsidRPr="00E226AF">
        <w:rPr>
          <w:color w:val="000000" w:themeColor="text1"/>
          <w:sz w:val="20"/>
          <w:szCs w:val="20"/>
        </w:rPr>
        <w:t xml:space="preserve"> possible dangers and calamities in any situation. </w:t>
      </w:r>
    </w:p>
    <w:p w14:paraId="33463CBB" w14:textId="77777777" w:rsidR="00AA409D" w:rsidRPr="00E226AF" w:rsidRDefault="00AA409D" w:rsidP="00BC69F4">
      <w:pPr>
        <w:pStyle w:val="ListParagraph"/>
        <w:ind w:leftChars="0" w:left="2160"/>
        <w:contextualSpacing/>
        <w:jc w:val="both"/>
        <w:rPr>
          <w:color w:val="000000" w:themeColor="text1"/>
          <w:sz w:val="20"/>
          <w:szCs w:val="20"/>
        </w:rPr>
      </w:pPr>
    </w:p>
    <w:p w14:paraId="2894A5B5" w14:textId="77777777" w:rsidR="00AA409D" w:rsidRPr="00E226AF" w:rsidRDefault="00AA409D" w:rsidP="00BC69F4">
      <w:pPr>
        <w:numPr>
          <w:ilvl w:val="0"/>
          <w:numId w:val="1"/>
        </w:numPr>
        <w:spacing w:after="0" w:line="276" w:lineRule="auto"/>
        <w:jc w:val="both"/>
        <w:rPr>
          <w:rFonts w:ascii="Arial" w:hAnsi="Arial" w:cs="Arial"/>
          <w:color w:val="000000" w:themeColor="text1"/>
          <w:sz w:val="20"/>
          <w:szCs w:val="20"/>
        </w:rPr>
      </w:pPr>
      <w:r w:rsidRPr="00E226AF">
        <w:rPr>
          <w:rFonts w:ascii="Arial" w:hAnsi="Arial" w:cs="Arial"/>
          <w:color w:val="000000" w:themeColor="text1"/>
          <w:sz w:val="20"/>
          <w:szCs w:val="20"/>
        </w:rPr>
        <w:t>Responsibility</w:t>
      </w:r>
    </w:p>
    <w:p w14:paraId="69A5C713" w14:textId="77777777" w:rsidR="00AA409D" w:rsidRPr="00E226AF" w:rsidRDefault="00AA409D" w:rsidP="00BC69F4">
      <w:pPr>
        <w:pStyle w:val="ListParagraph"/>
        <w:numPr>
          <w:ilvl w:val="1"/>
          <w:numId w:val="1"/>
        </w:numPr>
        <w:ind w:leftChars="0"/>
        <w:contextualSpacing/>
        <w:jc w:val="both"/>
        <w:rPr>
          <w:sz w:val="20"/>
          <w:szCs w:val="20"/>
        </w:rPr>
      </w:pPr>
      <w:r w:rsidRPr="00E226AF">
        <w:rPr>
          <w:sz w:val="20"/>
          <w:szCs w:val="20"/>
        </w:rPr>
        <w:t xml:space="preserve">HR Department </w:t>
      </w:r>
    </w:p>
    <w:p w14:paraId="17D31832" w14:textId="77777777" w:rsidR="00AA409D" w:rsidRPr="00AA409D" w:rsidRDefault="00AA409D" w:rsidP="00BC69F4">
      <w:pPr>
        <w:pStyle w:val="ListParagraph"/>
        <w:numPr>
          <w:ilvl w:val="2"/>
          <w:numId w:val="1"/>
        </w:numPr>
        <w:ind w:leftChars="0" w:hanging="180"/>
        <w:contextualSpacing/>
        <w:jc w:val="both"/>
        <w:rPr>
          <w:sz w:val="20"/>
          <w:szCs w:val="20"/>
        </w:rPr>
      </w:pPr>
      <w:r w:rsidRPr="00AA409D">
        <w:rPr>
          <w:sz w:val="20"/>
          <w:szCs w:val="20"/>
        </w:rPr>
        <w:t xml:space="preserve">Make the </w:t>
      </w:r>
      <w:r w:rsidRPr="00AA409D">
        <w:rPr>
          <w:color w:val="000000" w:themeColor="text1"/>
          <w:sz w:val="20"/>
          <w:szCs w:val="20"/>
          <w:shd w:val="clear" w:color="auto" w:fill="FFFFFF"/>
        </w:rPr>
        <w:t>rules and regulations</w:t>
      </w:r>
      <w:r w:rsidRPr="00AA409D">
        <w:rPr>
          <w:sz w:val="20"/>
          <w:szCs w:val="20"/>
          <w:lang w:val="en-PH"/>
        </w:rPr>
        <w:t xml:space="preserve"> that meet the </w:t>
      </w:r>
      <w:r w:rsidRPr="00AA409D">
        <w:rPr>
          <w:color w:val="000000" w:themeColor="text1"/>
          <w:sz w:val="20"/>
          <w:szCs w:val="20"/>
          <w:lang w:val="en-PH"/>
        </w:rPr>
        <w:t>standards.</w:t>
      </w:r>
    </w:p>
    <w:p w14:paraId="1853E60C" w14:textId="77777777" w:rsidR="00AA409D" w:rsidRPr="00AA409D" w:rsidRDefault="00AA409D" w:rsidP="00BC69F4">
      <w:pPr>
        <w:pStyle w:val="ListParagraph"/>
        <w:numPr>
          <w:ilvl w:val="2"/>
          <w:numId w:val="1"/>
        </w:numPr>
        <w:ind w:leftChars="0" w:hanging="180"/>
        <w:contextualSpacing/>
        <w:jc w:val="both"/>
        <w:rPr>
          <w:sz w:val="20"/>
          <w:szCs w:val="20"/>
        </w:rPr>
      </w:pPr>
      <w:r w:rsidRPr="00AA409D">
        <w:rPr>
          <w:color w:val="000000" w:themeColor="text1"/>
          <w:sz w:val="20"/>
          <w:szCs w:val="20"/>
          <w:lang w:val="en-PH"/>
        </w:rPr>
        <w:lastRenderedPageBreak/>
        <w:t>Make sure that all employees follow the rules and regulations.</w:t>
      </w:r>
    </w:p>
    <w:p w14:paraId="65AD1075" w14:textId="77777777" w:rsidR="00AA409D" w:rsidRPr="00AA409D" w:rsidRDefault="00AA409D" w:rsidP="00BC69F4">
      <w:pPr>
        <w:numPr>
          <w:ilvl w:val="1"/>
          <w:numId w:val="1"/>
        </w:numPr>
        <w:spacing w:after="0" w:line="276" w:lineRule="auto"/>
        <w:contextualSpacing/>
        <w:jc w:val="both"/>
        <w:rPr>
          <w:rFonts w:ascii="Arial" w:hAnsi="Arial" w:cs="Arial"/>
          <w:color w:val="000000" w:themeColor="text1"/>
          <w:sz w:val="20"/>
          <w:szCs w:val="20"/>
        </w:rPr>
      </w:pPr>
      <w:r w:rsidRPr="00AA409D">
        <w:rPr>
          <w:rFonts w:ascii="Arial" w:hAnsi="Arial" w:cs="Arial"/>
          <w:color w:val="000000" w:themeColor="text1"/>
          <w:sz w:val="20"/>
          <w:szCs w:val="20"/>
        </w:rPr>
        <w:t xml:space="preserve">Administrative Department </w:t>
      </w:r>
    </w:p>
    <w:p w14:paraId="3B5D37E3" w14:textId="77777777" w:rsidR="00AA409D" w:rsidRPr="00AA409D" w:rsidRDefault="00AA409D" w:rsidP="00BC69F4">
      <w:pPr>
        <w:pStyle w:val="ListParagraph"/>
        <w:numPr>
          <w:ilvl w:val="2"/>
          <w:numId w:val="1"/>
        </w:numPr>
        <w:ind w:leftChars="0" w:hanging="180"/>
        <w:contextualSpacing/>
        <w:jc w:val="both"/>
        <w:rPr>
          <w:color w:val="000000" w:themeColor="text1"/>
          <w:sz w:val="20"/>
          <w:szCs w:val="20"/>
        </w:rPr>
      </w:pPr>
      <w:r w:rsidRPr="00AA409D">
        <w:rPr>
          <w:color w:val="000000" w:themeColor="text1"/>
          <w:sz w:val="20"/>
          <w:szCs w:val="20"/>
        </w:rPr>
        <w:t>Check the purchase order and</w:t>
      </w:r>
      <w:r w:rsidRPr="00AA409D">
        <w:rPr>
          <w:sz w:val="20"/>
          <w:szCs w:val="20"/>
        </w:rPr>
        <w:t xml:space="preserve"> record the delivery receipts.</w:t>
      </w:r>
    </w:p>
    <w:p w14:paraId="0235E213" w14:textId="77777777" w:rsidR="00AA409D" w:rsidRPr="00AA409D" w:rsidRDefault="00AA409D" w:rsidP="00BC69F4">
      <w:pPr>
        <w:numPr>
          <w:ilvl w:val="1"/>
          <w:numId w:val="1"/>
        </w:numPr>
        <w:spacing w:after="0" w:line="276" w:lineRule="auto"/>
        <w:contextualSpacing/>
        <w:jc w:val="both"/>
        <w:rPr>
          <w:rFonts w:ascii="Arial" w:hAnsi="Arial" w:cs="Arial"/>
          <w:color w:val="000000" w:themeColor="text1"/>
          <w:sz w:val="20"/>
          <w:szCs w:val="20"/>
        </w:rPr>
      </w:pPr>
      <w:r w:rsidRPr="00AA409D">
        <w:rPr>
          <w:rFonts w:ascii="Arial" w:hAnsi="Arial" w:cs="Arial"/>
          <w:color w:val="000000" w:themeColor="text1"/>
          <w:sz w:val="20"/>
          <w:szCs w:val="20"/>
        </w:rPr>
        <w:t xml:space="preserve">Quality Department </w:t>
      </w:r>
    </w:p>
    <w:p w14:paraId="682EA7E0" w14:textId="77777777" w:rsidR="00AA409D" w:rsidRPr="00AA409D" w:rsidRDefault="00AA409D" w:rsidP="00BC69F4">
      <w:pPr>
        <w:pStyle w:val="ListParagraph"/>
        <w:numPr>
          <w:ilvl w:val="2"/>
          <w:numId w:val="1"/>
        </w:numPr>
        <w:ind w:leftChars="0" w:hanging="180"/>
        <w:contextualSpacing/>
        <w:jc w:val="both"/>
        <w:rPr>
          <w:color w:val="000000" w:themeColor="text1"/>
          <w:sz w:val="20"/>
          <w:szCs w:val="20"/>
        </w:rPr>
      </w:pPr>
      <w:r w:rsidRPr="00AA409D">
        <w:rPr>
          <w:color w:val="000000" w:themeColor="text1"/>
          <w:sz w:val="20"/>
          <w:szCs w:val="20"/>
        </w:rPr>
        <w:t xml:space="preserve">Inspect the vehicle and transportation equipment for verification of compliance to standards. </w:t>
      </w:r>
    </w:p>
    <w:p w14:paraId="60EB2653" w14:textId="77777777" w:rsidR="00AA409D" w:rsidRPr="00AA409D" w:rsidRDefault="00AA409D" w:rsidP="00BC69F4">
      <w:pPr>
        <w:spacing w:after="0" w:line="276" w:lineRule="auto"/>
        <w:contextualSpacing/>
        <w:jc w:val="both"/>
        <w:rPr>
          <w:rFonts w:ascii="Arial" w:hAnsi="Arial" w:cs="Arial"/>
          <w:color w:val="000000" w:themeColor="text1"/>
          <w:sz w:val="20"/>
          <w:szCs w:val="20"/>
        </w:rPr>
      </w:pPr>
    </w:p>
    <w:p w14:paraId="382A28DA" w14:textId="77777777" w:rsidR="00AA409D" w:rsidRPr="00AA409D" w:rsidRDefault="00AA409D" w:rsidP="00BC69F4">
      <w:pPr>
        <w:pStyle w:val="ListParagraph"/>
        <w:numPr>
          <w:ilvl w:val="0"/>
          <w:numId w:val="1"/>
        </w:numPr>
        <w:ind w:leftChars="0"/>
        <w:contextualSpacing/>
        <w:jc w:val="both"/>
        <w:rPr>
          <w:color w:val="000000" w:themeColor="text1"/>
          <w:sz w:val="20"/>
          <w:szCs w:val="20"/>
        </w:rPr>
      </w:pPr>
      <w:r w:rsidRPr="00AA409D">
        <w:rPr>
          <w:color w:val="000000" w:themeColor="text1"/>
          <w:sz w:val="20"/>
          <w:szCs w:val="20"/>
        </w:rPr>
        <w:t>Corrective Action</w:t>
      </w:r>
    </w:p>
    <w:p w14:paraId="446DFFD9" w14:textId="77777777" w:rsidR="00AA409D" w:rsidRPr="00AA409D" w:rsidRDefault="00AA409D" w:rsidP="00BC69F4">
      <w:pPr>
        <w:pStyle w:val="ListParagraph"/>
        <w:numPr>
          <w:ilvl w:val="1"/>
          <w:numId w:val="1"/>
        </w:numPr>
        <w:shd w:val="clear" w:color="auto" w:fill="FFFFFF"/>
        <w:ind w:leftChars="0"/>
        <w:contextualSpacing/>
        <w:jc w:val="both"/>
        <w:rPr>
          <w:rFonts w:eastAsia="Times New Roman"/>
          <w:color w:val="000000" w:themeColor="text1"/>
          <w:kern w:val="28"/>
          <w:sz w:val="20"/>
          <w:szCs w:val="20"/>
          <w:lang w:eastAsia="en-US"/>
        </w:rPr>
      </w:pPr>
      <w:r w:rsidRPr="00AA409D">
        <w:rPr>
          <w:color w:val="000000" w:themeColor="text1"/>
          <w:sz w:val="20"/>
          <w:szCs w:val="20"/>
        </w:rPr>
        <w:t>Document verification at receiving</w:t>
      </w:r>
    </w:p>
    <w:p w14:paraId="4AFCFAB4" w14:textId="0F34FB4D" w:rsidR="00AA409D" w:rsidRPr="00AA409D" w:rsidRDefault="00AA409D" w:rsidP="00BC69F4">
      <w:pPr>
        <w:pStyle w:val="ListParagraph"/>
        <w:numPr>
          <w:ilvl w:val="2"/>
          <w:numId w:val="1"/>
        </w:numPr>
        <w:shd w:val="clear" w:color="auto" w:fill="FFFFFF"/>
        <w:ind w:leftChars="0" w:hanging="180"/>
        <w:contextualSpacing/>
        <w:jc w:val="both"/>
        <w:rPr>
          <w:rFonts w:eastAsia="Times New Roman"/>
          <w:color w:val="000000" w:themeColor="text1"/>
          <w:kern w:val="28"/>
          <w:sz w:val="20"/>
          <w:szCs w:val="20"/>
          <w:lang w:eastAsia="en-US"/>
        </w:rPr>
      </w:pPr>
      <w:r w:rsidRPr="00AA409D">
        <w:rPr>
          <w:color w:val="000000" w:themeColor="text1"/>
          <w:sz w:val="20"/>
          <w:szCs w:val="20"/>
        </w:rPr>
        <w:t xml:space="preserve">In the event, </w:t>
      </w:r>
      <w:r w:rsidR="00F216EA">
        <w:rPr>
          <w:color w:val="000000" w:themeColor="text1"/>
          <w:sz w:val="20"/>
          <w:szCs w:val="20"/>
        </w:rPr>
        <w:t xml:space="preserve">that </w:t>
      </w:r>
      <w:r w:rsidRPr="00AA409D">
        <w:rPr>
          <w:color w:val="000000" w:themeColor="text1"/>
          <w:sz w:val="20"/>
          <w:szCs w:val="20"/>
        </w:rPr>
        <w:t>official documents are not present when the extinguisher equipment arrives at the onsite facilities, do the following:</w:t>
      </w:r>
    </w:p>
    <w:p w14:paraId="662AA12E" w14:textId="77777777" w:rsidR="00AA409D" w:rsidRPr="00AA409D" w:rsidRDefault="00AA409D" w:rsidP="00BC69F4">
      <w:pPr>
        <w:pStyle w:val="ListParagraph"/>
        <w:numPr>
          <w:ilvl w:val="3"/>
          <w:numId w:val="1"/>
        </w:numPr>
        <w:shd w:val="clear" w:color="auto" w:fill="FFFFFF"/>
        <w:ind w:leftChars="0" w:left="3060" w:hanging="180"/>
        <w:contextualSpacing/>
        <w:jc w:val="both"/>
        <w:rPr>
          <w:rFonts w:eastAsia="Times New Roman"/>
          <w:color w:val="000000" w:themeColor="text1"/>
          <w:kern w:val="28"/>
          <w:sz w:val="20"/>
          <w:szCs w:val="20"/>
          <w:lang w:eastAsia="en-US"/>
        </w:rPr>
      </w:pPr>
      <w:r w:rsidRPr="00AA409D">
        <w:rPr>
          <w:color w:val="000000" w:themeColor="text1"/>
          <w:sz w:val="20"/>
          <w:szCs w:val="20"/>
        </w:rPr>
        <w:t>Reject material; or</w:t>
      </w:r>
    </w:p>
    <w:p w14:paraId="0C766118" w14:textId="77777777" w:rsidR="00AA409D" w:rsidRPr="00AA409D" w:rsidRDefault="00AA409D" w:rsidP="00BC69F4">
      <w:pPr>
        <w:pStyle w:val="ListParagraph"/>
        <w:numPr>
          <w:ilvl w:val="3"/>
          <w:numId w:val="1"/>
        </w:numPr>
        <w:shd w:val="clear" w:color="auto" w:fill="FFFFFF"/>
        <w:ind w:leftChars="0" w:left="3060" w:hanging="180"/>
        <w:contextualSpacing/>
        <w:jc w:val="both"/>
        <w:rPr>
          <w:rFonts w:eastAsia="Times New Roman"/>
          <w:color w:val="000000" w:themeColor="text1"/>
          <w:kern w:val="28"/>
          <w:sz w:val="20"/>
          <w:szCs w:val="20"/>
          <w:lang w:eastAsia="en-US"/>
        </w:rPr>
      </w:pPr>
      <w:r w:rsidRPr="00AA409D">
        <w:rPr>
          <w:color w:val="000000" w:themeColor="text1"/>
          <w:sz w:val="20"/>
          <w:szCs w:val="20"/>
        </w:rPr>
        <w:t xml:space="preserve">Place on hold and call the supplier for solutions </w:t>
      </w:r>
    </w:p>
    <w:p w14:paraId="3477811A" w14:textId="77777777" w:rsidR="00AA409D" w:rsidRPr="00AA409D" w:rsidRDefault="00AA409D" w:rsidP="00BC69F4">
      <w:pPr>
        <w:pStyle w:val="ListParagraph"/>
        <w:numPr>
          <w:ilvl w:val="3"/>
          <w:numId w:val="1"/>
        </w:numPr>
        <w:shd w:val="clear" w:color="auto" w:fill="FFFFFF"/>
        <w:ind w:leftChars="0" w:left="3060" w:hanging="180"/>
        <w:contextualSpacing/>
        <w:jc w:val="both"/>
        <w:rPr>
          <w:rFonts w:eastAsia="Times New Roman"/>
          <w:color w:val="000000" w:themeColor="text1"/>
          <w:kern w:val="28"/>
          <w:sz w:val="20"/>
          <w:szCs w:val="20"/>
          <w:lang w:eastAsia="en-US"/>
        </w:rPr>
      </w:pPr>
      <w:r w:rsidRPr="00AA409D">
        <w:rPr>
          <w:color w:val="000000" w:themeColor="text1"/>
          <w:sz w:val="20"/>
          <w:szCs w:val="20"/>
        </w:rPr>
        <w:t>Do not use material until verification is complied with</w:t>
      </w:r>
    </w:p>
    <w:p w14:paraId="67A0A2CD" w14:textId="77777777" w:rsidR="00AA409D" w:rsidRPr="00AA409D" w:rsidRDefault="00AA409D" w:rsidP="00BC69F4">
      <w:pPr>
        <w:pStyle w:val="ListParagraph"/>
        <w:numPr>
          <w:ilvl w:val="1"/>
          <w:numId w:val="1"/>
        </w:numPr>
        <w:shd w:val="clear" w:color="auto" w:fill="FFFFFF"/>
        <w:ind w:leftChars="0"/>
        <w:contextualSpacing/>
        <w:jc w:val="both"/>
        <w:rPr>
          <w:rFonts w:eastAsia="Times New Roman"/>
          <w:color w:val="000000" w:themeColor="text1"/>
          <w:kern w:val="28"/>
          <w:sz w:val="20"/>
          <w:szCs w:val="20"/>
          <w:lang w:eastAsia="en-US"/>
        </w:rPr>
      </w:pPr>
      <w:r w:rsidRPr="00AA409D">
        <w:rPr>
          <w:color w:val="000000" w:themeColor="text1"/>
          <w:sz w:val="20"/>
          <w:szCs w:val="20"/>
        </w:rPr>
        <w:t xml:space="preserve">Quality Requirements </w:t>
      </w:r>
    </w:p>
    <w:p w14:paraId="189282F1" w14:textId="5CE86036" w:rsidR="00AA409D" w:rsidRPr="00AA409D" w:rsidRDefault="00AA409D" w:rsidP="00BC69F4">
      <w:pPr>
        <w:pStyle w:val="ListParagraph"/>
        <w:numPr>
          <w:ilvl w:val="2"/>
          <w:numId w:val="1"/>
        </w:numPr>
        <w:ind w:leftChars="0" w:hanging="180"/>
        <w:contextualSpacing/>
        <w:jc w:val="both"/>
        <w:rPr>
          <w:color w:val="000000" w:themeColor="text1"/>
          <w:sz w:val="20"/>
          <w:szCs w:val="20"/>
        </w:rPr>
      </w:pPr>
      <w:r w:rsidRPr="00AA409D">
        <w:rPr>
          <w:color w:val="000000" w:themeColor="text1"/>
          <w:sz w:val="20"/>
          <w:szCs w:val="20"/>
        </w:rPr>
        <w:t>In the event the requirements do not meet the quality standards</w:t>
      </w:r>
      <w:r w:rsidR="00F216EA">
        <w:rPr>
          <w:color w:val="000000" w:themeColor="text1"/>
          <w:sz w:val="20"/>
          <w:szCs w:val="20"/>
        </w:rPr>
        <w:t>,</w:t>
      </w:r>
      <w:r w:rsidRPr="00AA409D">
        <w:rPr>
          <w:color w:val="000000" w:themeColor="text1"/>
          <w:sz w:val="20"/>
          <w:szCs w:val="20"/>
        </w:rPr>
        <w:t xml:space="preserve"> do the following:</w:t>
      </w:r>
    </w:p>
    <w:p w14:paraId="47B623AE" w14:textId="77777777" w:rsidR="00AA409D" w:rsidRPr="00AA409D" w:rsidRDefault="00AA409D" w:rsidP="00BC69F4">
      <w:pPr>
        <w:pStyle w:val="ListParagraph"/>
        <w:numPr>
          <w:ilvl w:val="3"/>
          <w:numId w:val="1"/>
        </w:numPr>
        <w:ind w:leftChars="0" w:left="3060" w:hanging="180"/>
        <w:contextualSpacing/>
        <w:jc w:val="both"/>
        <w:rPr>
          <w:color w:val="000000" w:themeColor="text1"/>
          <w:sz w:val="20"/>
          <w:szCs w:val="20"/>
        </w:rPr>
      </w:pPr>
      <w:r w:rsidRPr="00AA409D">
        <w:rPr>
          <w:color w:val="000000" w:themeColor="text1"/>
          <w:sz w:val="20"/>
          <w:szCs w:val="20"/>
        </w:rPr>
        <w:t>Reject materials; or</w:t>
      </w:r>
    </w:p>
    <w:p w14:paraId="318392AB" w14:textId="77777777" w:rsidR="00AA409D" w:rsidRPr="00AA409D" w:rsidRDefault="00AA409D" w:rsidP="00BC69F4">
      <w:pPr>
        <w:pStyle w:val="ListParagraph"/>
        <w:numPr>
          <w:ilvl w:val="3"/>
          <w:numId w:val="1"/>
        </w:numPr>
        <w:ind w:leftChars="0" w:left="3060" w:hanging="180"/>
        <w:contextualSpacing/>
        <w:jc w:val="both"/>
        <w:rPr>
          <w:color w:val="000000" w:themeColor="text1"/>
          <w:sz w:val="20"/>
          <w:szCs w:val="20"/>
        </w:rPr>
      </w:pPr>
      <w:r w:rsidRPr="00AA409D">
        <w:rPr>
          <w:color w:val="000000" w:themeColor="text1"/>
          <w:sz w:val="20"/>
          <w:szCs w:val="20"/>
        </w:rPr>
        <w:t>Place on hold and call the supplier for solutions</w:t>
      </w:r>
    </w:p>
    <w:p w14:paraId="1F9E7667" w14:textId="77777777" w:rsidR="00AA409D" w:rsidRPr="00AA409D" w:rsidRDefault="00AA409D" w:rsidP="00BC69F4">
      <w:pPr>
        <w:pStyle w:val="ListParagraph"/>
        <w:numPr>
          <w:ilvl w:val="3"/>
          <w:numId w:val="1"/>
        </w:numPr>
        <w:ind w:leftChars="0" w:left="3060" w:hanging="180"/>
        <w:contextualSpacing/>
        <w:jc w:val="both"/>
        <w:rPr>
          <w:color w:val="000000" w:themeColor="text1"/>
          <w:sz w:val="20"/>
          <w:szCs w:val="20"/>
        </w:rPr>
      </w:pPr>
      <w:r w:rsidRPr="00AA409D">
        <w:rPr>
          <w:color w:val="000000" w:themeColor="text1"/>
          <w:sz w:val="20"/>
          <w:szCs w:val="20"/>
        </w:rPr>
        <w:t>Do not use material until verification is complied with</w:t>
      </w:r>
    </w:p>
    <w:p w14:paraId="1D30FD73" w14:textId="77777777" w:rsidR="00AA409D" w:rsidRPr="00AA409D" w:rsidRDefault="00AA409D" w:rsidP="00BC69F4">
      <w:pPr>
        <w:pStyle w:val="ListParagraph"/>
        <w:numPr>
          <w:ilvl w:val="1"/>
          <w:numId w:val="1"/>
        </w:numPr>
        <w:ind w:leftChars="0"/>
        <w:contextualSpacing/>
        <w:jc w:val="both"/>
        <w:rPr>
          <w:color w:val="000000" w:themeColor="text1"/>
          <w:sz w:val="20"/>
          <w:szCs w:val="20"/>
        </w:rPr>
      </w:pPr>
      <w:r w:rsidRPr="00AA409D">
        <w:rPr>
          <w:color w:val="000000" w:themeColor="text1"/>
          <w:sz w:val="20"/>
          <w:szCs w:val="20"/>
        </w:rPr>
        <w:t>Specifications</w:t>
      </w:r>
    </w:p>
    <w:p w14:paraId="7B77E8CF" w14:textId="2F833330" w:rsidR="00AA409D" w:rsidRPr="00AA409D" w:rsidRDefault="00AA409D" w:rsidP="00BC69F4">
      <w:pPr>
        <w:numPr>
          <w:ilvl w:val="2"/>
          <w:numId w:val="1"/>
        </w:numPr>
        <w:shd w:val="clear" w:color="auto" w:fill="FFFFFF"/>
        <w:spacing w:after="0" w:line="276" w:lineRule="auto"/>
        <w:ind w:hanging="180"/>
        <w:contextualSpacing/>
        <w:jc w:val="both"/>
        <w:rPr>
          <w:rFonts w:ascii="Arial" w:eastAsia="Times New Roman" w:hAnsi="Arial" w:cs="Arial"/>
          <w:color w:val="000000" w:themeColor="text1"/>
          <w:kern w:val="28"/>
          <w:sz w:val="20"/>
          <w:szCs w:val="20"/>
        </w:rPr>
      </w:pPr>
      <w:r w:rsidRPr="00AA409D">
        <w:rPr>
          <w:rFonts w:ascii="Arial" w:hAnsi="Arial" w:cs="Arial"/>
          <w:color w:val="000000" w:themeColor="text1"/>
          <w:sz w:val="20"/>
          <w:szCs w:val="20"/>
        </w:rPr>
        <w:t xml:space="preserve">In the event, suppliers do not </w:t>
      </w:r>
      <w:r w:rsidRPr="00AA409D">
        <w:rPr>
          <w:rFonts w:ascii="Arial" w:hAnsi="Arial" w:cs="Arial"/>
          <w:sz w:val="20"/>
          <w:szCs w:val="20"/>
        </w:rPr>
        <w:t xml:space="preserve">comply </w:t>
      </w:r>
      <w:r w:rsidRPr="00AA409D">
        <w:rPr>
          <w:rFonts w:ascii="Arial" w:hAnsi="Arial" w:cs="Arial"/>
          <w:color w:val="000000" w:themeColor="text1"/>
          <w:sz w:val="20"/>
          <w:szCs w:val="20"/>
        </w:rPr>
        <w:t>with the criteria, changing of the supplier of the equipment shall be made.</w:t>
      </w:r>
    </w:p>
    <w:p w14:paraId="422B4AB4" w14:textId="77777777" w:rsidR="00AA409D" w:rsidRPr="00AA409D" w:rsidRDefault="00AA409D" w:rsidP="00BC69F4">
      <w:pPr>
        <w:pStyle w:val="ListParagraph"/>
        <w:ind w:leftChars="0" w:left="720"/>
        <w:contextualSpacing/>
        <w:jc w:val="both"/>
        <w:rPr>
          <w:color w:val="000000" w:themeColor="text1"/>
          <w:sz w:val="20"/>
          <w:szCs w:val="20"/>
        </w:rPr>
      </w:pPr>
    </w:p>
    <w:p w14:paraId="11DDBED3" w14:textId="77777777" w:rsidR="00AA409D" w:rsidRPr="00AA409D" w:rsidRDefault="00AA409D" w:rsidP="00BC69F4">
      <w:pPr>
        <w:numPr>
          <w:ilvl w:val="0"/>
          <w:numId w:val="1"/>
        </w:numPr>
        <w:spacing w:after="0" w:line="276" w:lineRule="auto"/>
        <w:jc w:val="both"/>
        <w:rPr>
          <w:rFonts w:ascii="Arial" w:hAnsi="Arial" w:cs="Arial"/>
          <w:color w:val="000000" w:themeColor="text1"/>
          <w:sz w:val="20"/>
          <w:szCs w:val="20"/>
        </w:rPr>
      </w:pPr>
      <w:r w:rsidRPr="00AA409D">
        <w:rPr>
          <w:rFonts w:ascii="Arial" w:eastAsia="Times New Roman" w:hAnsi="Arial" w:cs="Arial"/>
          <w:color w:val="000000" w:themeColor="text1"/>
          <w:kern w:val="28"/>
          <w:sz w:val="20"/>
          <w:szCs w:val="20"/>
        </w:rPr>
        <w:t>Review</w:t>
      </w:r>
    </w:p>
    <w:p w14:paraId="02EE598E" w14:textId="77777777" w:rsidR="00AA409D" w:rsidRPr="00AA409D" w:rsidRDefault="00AA409D" w:rsidP="00BC69F4">
      <w:pPr>
        <w:numPr>
          <w:ilvl w:val="1"/>
          <w:numId w:val="1"/>
        </w:numPr>
        <w:spacing w:after="0" w:line="276" w:lineRule="auto"/>
        <w:contextualSpacing/>
        <w:jc w:val="both"/>
        <w:rPr>
          <w:rFonts w:ascii="Arial" w:hAnsi="Arial" w:cs="Arial"/>
          <w:color w:val="000000" w:themeColor="text1"/>
          <w:sz w:val="20"/>
          <w:szCs w:val="20"/>
        </w:rPr>
      </w:pPr>
      <w:r w:rsidRPr="00AA409D">
        <w:rPr>
          <w:rFonts w:ascii="Arial" w:eastAsia="Times New Roman" w:hAnsi="Arial" w:cs="Arial"/>
          <w:color w:val="000000" w:themeColor="text1"/>
          <w:kern w:val="28"/>
          <w:sz w:val="20"/>
          <w:szCs w:val="20"/>
        </w:rPr>
        <w:t>Review of the criteria for developing and approving rules and regulations.</w:t>
      </w:r>
    </w:p>
    <w:p w14:paraId="0CEE5935" w14:textId="77777777" w:rsidR="00AA409D" w:rsidRPr="00AA409D" w:rsidRDefault="00AA409D" w:rsidP="00BC69F4">
      <w:pPr>
        <w:numPr>
          <w:ilvl w:val="1"/>
          <w:numId w:val="1"/>
        </w:numPr>
        <w:spacing w:after="0" w:line="276" w:lineRule="auto"/>
        <w:contextualSpacing/>
        <w:jc w:val="both"/>
        <w:rPr>
          <w:rFonts w:ascii="Arial" w:hAnsi="Arial" w:cs="Arial"/>
          <w:color w:val="000000" w:themeColor="text1"/>
          <w:sz w:val="20"/>
          <w:szCs w:val="20"/>
        </w:rPr>
      </w:pPr>
      <w:r w:rsidRPr="00AA409D">
        <w:rPr>
          <w:rFonts w:ascii="Arial" w:eastAsia="Times New Roman" w:hAnsi="Arial" w:cs="Arial"/>
          <w:color w:val="000000" w:themeColor="text1"/>
          <w:kern w:val="28"/>
          <w:sz w:val="20"/>
          <w:szCs w:val="20"/>
        </w:rPr>
        <w:t>Confirmation that the chosen supplier complies with the standards.</w:t>
      </w:r>
    </w:p>
    <w:p w14:paraId="2EE0F7B6" w14:textId="77777777" w:rsidR="00AA409D" w:rsidRPr="00AA409D" w:rsidRDefault="00AA409D" w:rsidP="00BC69F4">
      <w:pPr>
        <w:numPr>
          <w:ilvl w:val="1"/>
          <w:numId w:val="1"/>
        </w:numPr>
        <w:spacing w:after="0" w:line="276" w:lineRule="auto"/>
        <w:contextualSpacing/>
        <w:jc w:val="both"/>
        <w:rPr>
          <w:rFonts w:ascii="Arial" w:hAnsi="Arial" w:cs="Arial"/>
          <w:color w:val="000000" w:themeColor="text1"/>
          <w:sz w:val="20"/>
          <w:szCs w:val="20"/>
        </w:rPr>
      </w:pPr>
      <w:r w:rsidRPr="00AA409D">
        <w:rPr>
          <w:rFonts w:ascii="Arial" w:eastAsia="Times New Roman" w:hAnsi="Arial" w:cs="Arial"/>
          <w:color w:val="000000" w:themeColor="text1"/>
          <w:kern w:val="28"/>
          <w:sz w:val="20"/>
          <w:szCs w:val="20"/>
        </w:rPr>
        <w:t>Documentation of specifications to relevant departments.</w:t>
      </w:r>
    </w:p>
    <w:p w14:paraId="078BC718" w14:textId="77777777" w:rsidR="00AA409D" w:rsidRPr="00AA409D" w:rsidRDefault="00AA409D" w:rsidP="00BC69F4">
      <w:pPr>
        <w:numPr>
          <w:ilvl w:val="1"/>
          <w:numId w:val="1"/>
        </w:numPr>
        <w:spacing w:after="0" w:line="276" w:lineRule="auto"/>
        <w:contextualSpacing/>
        <w:jc w:val="both"/>
        <w:rPr>
          <w:rFonts w:ascii="Arial" w:hAnsi="Arial" w:cs="Arial"/>
          <w:color w:val="000000" w:themeColor="text1"/>
          <w:sz w:val="20"/>
          <w:szCs w:val="20"/>
        </w:rPr>
      </w:pPr>
      <w:r w:rsidRPr="00AA409D">
        <w:rPr>
          <w:rFonts w:ascii="Arial" w:eastAsia="Times New Roman" w:hAnsi="Arial" w:cs="Arial"/>
          <w:color w:val="000000" w:themeColor="text1"/>
          <w:kern w:val="28"/>
          <w:sz w:val="20"/>
          <w:szCs w:val="20"/>
        </w:rPr>
        <w:t xml:space="preserve">Interview of employees using the equipment as validation activities. </w:t>
      </w:r>
    </w:p>
    <w:p w14:paraId="7D81E8B5" w14:textId="70A341B9" w:rsidR="008B15A9" w:rsidRDefault="00AA409D" w:rsidP="00BC69F4">
      <w:pPr>
        <w:numPr>
          <w:ilvl w:val="1"/>
          <w:numId w:val="1"/>
        </w:numPr>
        <w:spacing w:after="0" w:line="276" w:lineRule="auto"/>
        <w:contextualSpacing/>
        <w:jc w:val="both"/>
        <w:rPr>
          <w:rFonts w:ascii="Arial" w:hAnsi="Arial" w:cs="Arial"/>
          <w:color w:val="000000" w:themeColor="text1"/>
          <w:sz w:val="20"/>
          <w:szCs w:val="20"/>
        </w:rPr>
      </w:pPr>
      <w:r w:rsidRPr="00AA409D">
        <w:rPr>
          <w:rFonts w:ascii="Arial" w:eastAsia="Times New Roman" w:hAnsi="Arial" w:cs="Arial"/>
          <w:color w:val="000000" w:themeColor="text1"/>
          <w:kern w:val="28"/>
          <w:sz w:val="20"/>
          <w:szCs w:val="20"/>
        </w:rPr>
        <w:t>A review of this program is conducted periodically.</w:t>
      </w:r>
    </w:p>
    <w:p w14:paraId="421D4121" w14:textId="77777777" w:rsidR="008B15A9" w:rsidRPr="008B15A9" w:rsidRDefault="008B15A9" w:rsidP="00BC69F4">
      <w:pPr>
        <w:spacing w:after="0" w:line="276" w:lineRule="auto"/>
        <w:ind w:left="1440"/>
        <w:contextualSpacing/>
        <w:jc w:val="both"/>
        <w:rPr>
          <w:rFonts w:ascii="Arial" w:hAnsi="Arial" w:cs="Arial"/>
          <w:color w:val="000000" w:themeColor="text1"/>
          <w:sz w:val="20"/>
          <w:szCs w:val="20"/>
        </w:rPr>
      </w:pPr>
    </w:p>
    <w:p w14:paraId="62ED2ACF" w14:textId="40B9EB57" w:rsidR="00AA409D" w:rsidRDefault="00AA409D" w:rsidP="00BC69F4">
      <w:pPr>
        <w:pStyle w:val="ListParagraph"/>
        <w:numPr>
          <w:ilvl w:val="0"/>
          <w:numId w:val="4"/>
        </w:numPr>
        <w:ind w:leftChars="0"/>
        <w:contextualSpacing/>
        <w:jc w:val="both"/>
        <w:rPr>
          <w:sz w:val="20"/>
          <w:szCs w:val="20"/>
        </w:rPr>
      </w:pPr>
      <w:r w:rsidRPr="008E0FC2">
        <w:rPr>
          <w:sz w:val="20"/>
          <w:szCs w:val="20"/>
        </w:rPr>
        <w:t>History</w:t>
      </w:r>
    </w:p>
    <w:p w14:paraId="37864BA9" w14:textId="77777777" w:rsidR="00BC69F4" w:rsidRPr="008E0FC2" w:rsidRDefault="00BC69F4" w:rsidP="00BC69F4">
      <w:pPr>
        <w:pStyle w:val="ListParagraph"/>
        <w:ind w:leftChars="0" w:left="360"/>
        <w:contextualSpacing/>
        <w:jc w:val="both"/>
        <w:rPr>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6B5F0A" w:rsidRPr="009A2528" w14:paraId="21E1D0D5" w14:textId="77777777" w:rsidTr="0048398D">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27A9A3" w14:textId="77777777" w:rsidR="006B5F0A" w:rsidRPr="009A2528" w:rsidRDefault="006B5F0A" w:rsidP="0048398D">
            <w:pPr>
              <w:widowControl w:val="0"/>
              <w:spacing w:after="0" w:line="276" w:lineRule="auto"/>
              <w:ind w:left="-105" w:right="-135"/>
              <w:jc w:val="center"/>
              <w:rPr>
                <w:rFonts w:ascii="Arial" w:eastAsia="SimSun" w:hAnsi="Arial" w:cs="Arial"/>
                <w:sz w:val="20"/>
                <w:szCs w:val="20"/>
                <w:lang w:val="en-US"/>
              </w:rPr>
            </w:pPr>
            <w:bookmarkStart w:id="0" w:name="_Hlk120079732"/>
            <w:r w:rsidRPr="009A2528">
              <w:rPr>
                <w:rFonts w:ascii="Arial" w:eastAsia="SimSun" w:hAnsi="Arial" w:cs="Arial"/>
                <w:sz w:val="20"/>
                <w:szCs w:val="20"/>
                <w:lang w:val="en-US"/>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A399EB" w14:textId="77777777" w:rsidR="006B5F0A" w:rsidRPr="009A2528" w:rsidRDefault="006B5F0A"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54C60F" w14:textId="77777777" w:rsidR="006B5F0A" w:rsidRPr="009A2528" w:rsidRDefault="006B5F0A"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3EE054" w14:textId="77777777" w:rsidR="006B5F0A" w:rsidRPr="009A2528" w:rsidRDefault="006B5F0A"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30B6CF" w14:textId="77777777" w:rsidR="006B5F0A" w:rsidRPr="009A2528" w:rsidRDefault="006B5F0A"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Title / Department:</w:t>
            </w:r>
          </w:p>
        </w:tc>
      </w:tr>
      <w:tr w:rsidR="006B5F0A" w:rsidRPr="009A2528" w14:paraId="565CA985" w14:textId="77777777" w:rsidTr="0048398D">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15469B" w14:textId="77777777" w:rsidR="006B5F0A" w:rsidRPr="009A2528" w:rsidRDefault="006B5F0A" w:rsidP="0048398D">
            <w:pPr>
              <w:widowControl w:val="0"/>
              <w:spacing w:after="0" w:line="276" w:lineRule="auto"/>
              <w:ind w:left="-105" w:right="-135"/>
              <w:jc w:val="center"/>
              <w:rPr>
                <w:rFonts w:ascii="Arial" w:eastAsia="SimSun" w:hAnsi="Arial" w:cs="Arial"/>
                <w:sz w:val="20"/>
                <w:szCs w:val="20"/>
                <w:lang w:val="en-US"/>
              </w:rPr>
            </w:pPr>
            <w:r w:rsidRPr="009A2528">
              <w:rPr>
                <w:rFonts w:ascii="Arial" w:eastAsia="SimSun" w:hAnsi="Arial" w:cs="Arial"/>
                <w:sz w:val="20"/>
                <w:szCs w:val="20"/>
                <w:lang w:val="en-US"/>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42A73D" w14:textId="77777777" w:rsidR="006B5F0A" w:rsidRPr="009A2528" w:rsidRDefault="006B5F0A" w:rsidP="0048398D">
            <w:pPr>
              <w:widowControl w:val="0"/>
              <w:spacing w:after="0" w:line="276" w:lineRule="auto"/>
              <w:jc w:val="center"/>
              <w:rPr>
                <w:rFonts w:ascii="Arial" w:eastAsia="SimSun" w:hAnsi="Arial" w:cs="Arial"/>
                <w:sz w:val="20"/>
                <w:szCs w:val="20"/>
                <w:lang w:val="en-US"/>
              </w:rPr>
            </w:pPr>
            <w:r w:rsidRPr="009A2528">
              <w:rPr>
                <w:rFonts w:ascii="Arial" w:eastAsia="Open Sans" w:hAnsi="Arial" w:cs="Arial"/>
                <w:sz w:val="20"/>
                <w:szCs w:val="20"/>
                <w:highlight w:val="yellow"/>
                <w:lang w:val="en-US"/>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169D9B" w14:textId="2ADA43EC" w:rsidR="006B5F0A" w:rsidRPr="009A2528" w:rsidRDefault="00182996" w:rsidP="0048398D">
            <w:pPr>
              <w:widowControl w:val="0"/>
              <w:spacing w:after="0" w:line="276" w:lineRule="auto"/>
              <w:jc w:val="center"/>
              <w:rPr>
                <w:rFonts w:ascii="Arial" w:eastAsia="SimSun" w:hAnsi="Arial" w:cs="Arial"/>
                <w:sz w:val="20"/>
                <w:szCs w:val="20"/>
                <w:lang w:val="en-US"/>
              </w:rPr>
            </w:pPr>
            <w:r w:rsidRPr="0018455C">
              <w:rPr>
                <w:rFonts w:ascii="Arial" w:eastAsia="Open Sans" w:hAnsi="Arial" w:cs="Arial"/>
                <w:sz w:val="20"/>
                <w:szCs w:val="20"/>
                <w:highlight w:val="yellow"/>
                <w:lang w:val="en-US"/>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A94A54" w14:textId="77777777" w:rsidR="006B5F0A" w:rsidRPr="009A2528" w:rsidRDefault="006B5F0A"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highlight w:val="yellow"/>
                <w:lang w:val="en-US"/>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955EA5" w14:textId="77777777" w:rsidR="006B5F0A" w:rsidRPr="009A2528" w:rsidRDefault="006B5F0A"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highlight w:val="yellow"/>
                <w:lang w:val="en-US"/>
              </w:rPr>
              <w:t>ENTER TITLE / ENTER DEPARTMENT</w:t>
            </w:r>
          </w:p>
        </w:tc>
      </w:tr>
      <w:bookmarkEnd w:id="0"/>
    </w:tbl>
    <w:p w14:paraId="1B80928A" w14:textId="60E63183" w:rsidR="00BC69F4" w:rsidRDefault="00BC69F4" w:rsidP="00AA409D">
      <w:pPr>
        <w:pStyle w:val="ListParagraph"/>
        <w:ind w:left="880"/>
        <w:jc w:val="both"/>
        <w:rPr>
          <w:sz w:val="20"/>
          <w:szCs w:val="20"/>
        </w:rPr>
      </w:pPr>
    </w:p>
    <w:p w14:paraId="7A0660A1" w14:textId="24D8A71D" w:rsidR="006B5F0A" w:rsidRDefault="006B5F0A" w:rsidP="00AA409D">
      <w:pPr>
        <w:pStyle w:val="ListParagraph"/>
        <w:ind w:left="880"/>
        <w:jc w:val="both"/>
        <w:rPr>
          <w:sz w:val="20"/>
          <w:szCs w:val="20"/>
        </w:rPr>
      </w:pPr>
    </w:p>
    <w:p w14:paraId="268FD895" w14:textId="77777777" w:rsidR="006B5F0A" w:rsidRPr="008E0FC2" w:rsidRDefault="006B5F0A" w:rsidP="00AA409D">
      <w:pPr>
        <w:pStyle w:val="ListParagraph"/>
        <w:ind w:left="880"/>
        <w:jc w:val="both"/>
        <w:rPr>
          <w:sz w:val="20"/>
          <w:szCs w:val="20"/>
        </w:rPr>
      </w:pPr>
    </w:p>
    <w:p w14:paraId="7A028092" w14:textId="6585BEF7" w:rsidR="008B15A9" w:rsidRPr="008E0FC2" w:rsidRDefault="008B15A9" w:rsidP="00BC69F4">
      <w:pPr>
        <w:tabs>
          <w:tab w:val="left" w:pos="6015"/>
        </w:tabs>
        <w:spacing w:after="12" w:line="276" w:lineRule="auto"/>
        <w:jc w:val="both"/>
        <w:rPr>
          <w:rFonts w:ascii="Arial" w:hAnsi="Arial" w:cs="Arial"/>
          <w:sz w:val="20"/>
          <w:szCs w:val="20"/>
        </w:rPr>
      </w:pPr>
      <w:bookmarkStart w:id="1" w:name="_Hlk95463753"/>
      <w:r w:rsidRPr="008E0FC2">
        <w:rPr>
          <w:rFonts w:ascii="Arial" w:hAnsi="Arial" w:cs="Arial"/>
          <w:b/>
          <w:sz w:val="16"/>
        </w:rPr>
        <w:t xml:space="preserve">Requirements: </w:t>
      </w:r>
    </w:p>
    <w:bookmarkEnd w:id="1"/>
    <w:p w14:paraId="4D0B6909" w14:textId="77777777" w:rsidR="008B15A9" w:rsidRPr="008E0FC2" w:rsidRDefault="008B15A9" w:rsidP="00BC69F4">
      <w:pPr>
        <w:numPr>
          <w:ilvl w:val="0"/>
          <w:numId w:val="5"/>
        </w:numPr>
        <w:spacing w:after="1" w:line="276" w:lineRule="auto"/>
        <w:ind w:hanging="435"/>
        <w:jc w:val="both"/>
        <w:rPr>
          <w:rFonts w:ascii="Arial" w:hAnsi="Arial" w:cs="Arial"/>
        </w:rPr>
      </w:pPr>
      <w:r w:rsidRPr="008E0FC2">
        <w:rPr>
          <w:rFonts w:ascii="Arial" w:hAnsi="Arial" w:cs="Arial"/>
          <w:sz w:val="16"/>
        </w:rPr>
        <w:t xml:space="preserve">The trainee has read or received a verbal translation of all or part of the policy, procedure, method, and or SOP for which they are being trained.  </w:t>
      </w:r>
    </w:p>
    <w:p w14:paraId="49C94BD2" w14:textId="77777777" w:rsidR="008B15A9" w:rsidRPr="008E0FC2" w:rsidRDefault="008B15A9" w:rsidP="00BC69F4">
      <w:pPr>
        <w:numPr>
          <w:ilvl w:val="0"/>
          <w:numId w:val="5"/>
        </w:numPr>
        <w:spacing w:after="1" w:line="276" w:lineRule="auto"/>
        <w:ind w:hanging="435"/>
        <w:jc w:val="both"/>
        <w:rPr>
          <w:rFonts w:ascii="Arial" w:hAnsi="Arial" w:cs="Arial"/>
        </w:rPr>
      </w:pPr>
      <w:r w:rsidRPr="008E0FC2">
        <w:rPr>
          <w:rFonts w:ascii="Arial" w:hAnsi="Arial" w:cs="Arial"/>
          <w:sz w:val="16"/>
        </w:rPr>
        <w:t xml:space="preserve">The trainee has demonstrated the task they are to perform or the procedure for which they are being trained as required.  </w:t>
      </w:r>
    </w:p>
    <w:p w14:paraId="4A6E910E" w14:textId="77777777" w:rsidR="008B15A9" w:rsidRPr="008E0FC2" w:rsidRDefault="008B15A9" w:rsidP="00BC69F4">
      <w:pPr>
        <w:numPr>
          <w:ilvl w:val="0"/>
          <w:numId w:val="5"/>
        </w:numPr>
        <w:spacing w:after="0" w:line="276" w:lineRule="auto"/>
        <w:ind w:hanging="435"/>
        <w:jc w:val="both"/>
        <w:rPr>
          <w:rFonts w:ascii="Arial" w:hAnsi="Arial" w:cs="Arial"/>
        </w:rPr>
      </w:pPr>
      <w:r w:rsidRPr="008E0FC2">
        <w:rPr>
          <w:rFonts w:ascii="Arial" w:hAnsi="Arial" w:cs="Arial"/>
          <w:sz w:val="16"/>
        </w:rPr>
        <w:t xml:space="preserve">The trainee has demonstrated the ability to perform the task with acceptable proficiency and with minimal supervision as required. </w:t>
      </w:r>
    </w:p>
    <w:p w14:paraId="1AB78E4C" w14:textId="23810687" w:rsidR="00A515FD" w:rsidRDefault="00AA409D" w:rsidP="006B5F0A">
      <w:pPr>
        <w:spacing w:after="21" w:line="276" w:lineRule="auto"/>
        <w:jc w:val="both"/>
        <w:rPr>
          <w:rFonts w:ascii="Arial" w:hAnsi="Arial" w:cs="Arial"/>
          <w:sz w:val="16"/>
        </w:rPr>
      </w:pPr>
      <w:r w:rsidRPr="008E0FC2">
        <w:rPr>
          <w:rFonts w:ascii="Arial" w:hAnsi="Arial" w:cs="Arial"/>
          <w:sz w:val="16"/>
        </w:rPr>
        <w:t xml:space="preserve"> </w:t>
      </w:r>
    </w:p>
    <w:p w14:paraId="27E4261C" w14:textId="77777777" w:rsidR="006B5F0A" w:rsidRPr="006817C5" w:rsidRDefault="006B5F0A" w:rsidP="006B5F0A">
      <w:pPr>
        <w:spacing w:after="21" w:line="276" w:lineRule="auto"/>
        <w:jc w:val="both"/>
        <w:rPr>
          <w:i/>
          <w:color w:val="0563C1" w:themeColor="hyperlink"/>
          <w:sz w:val="18"/>
          <w:szCs w:val="18"/>
          <w:u w:val="single"/>
        </w:rPr>
      </w:pPr>
    </w:p>
    <w:p w14:paraId="31A6B254" w14:textId="77777777" w:rsidR="006B5F0A" w:rsidRPr="00BF78DC" w:rsidRDefault="006B5F0A" w:rsidP="006B5F0A">
      <w:pPr>
        <w:spacing w:after="0" w:line="276" w:lineRule="auto"/>
        <w:jc w:val="center"/>
        <w:rPr>
          <w:rFonts w:ascii="Arial" w:hAnsi="Arial" w:cs="Arial"/>
          <w:i/>
          <w:sz w:val="20"/>
          <w:szCs w:val="20"/>
        </w:rPr>
      </w:pPr>
      <w:bookmarkStart w:id="2" w:name="_Hlk120079766"/>
      <w:r w:rsidRPr="00BF78DC">
        <w:rPr>
          <w:rFonts w:ascii="Arial" w:hAnsi="Arial" w:cs="Arial"/>
          <w:i/>
          <w:color w:val="202124"/>
          <w:sz w:val="20"/>
          <w:szCs w:val="20"/>
          <w:highlight w:val="yellow"/>
          <w:shd w:val="clear" w:color="auto" w:fill="FFFFFF"/>
        </w:rPr>
        <w:t>*Should you need assistance in customizing this document please email services@consultareinc.com</w:t>
      </w:r>
    </w:p>
    <w:bookmarkEnd w:id="2"/>
    <w:p w14:paraId="76937A21" w14:textId="0EDAB555" w:rsidR="00775895" w:rsidRPr="008B15A9" w:rsidRDefault="00775895" w:rsidP="00775895">
      <w:pPr>
        <w:spacing w:after="0" w:line="276" w:lineRule="auto"/>
        <w:jc w:val="center"/>
        <w:rPr>
          <w:rFonts w:ascii="Arial" w:hAnsi="Arial" w:cs="Arial"/>
          <w:b/>
          <w:bCs/>
          <w:i/>
          <w:iCs/>
          <w:sz w:val="18"/>
          <w:szCs w:val="18"/>
        </w:rPr>
      </w:pPr>
    </w:p>
    <w:p w14:paraId="0E384CDD" w14:textId="12C145B1" w:rsidR="00AA409D" w:rsidRPr="00AA409D" w:rsidRDefault="00AA409D" w:rsidP="00775895">
      <w:pPr>
        <w:spacing w:after="0" w:line="276" w:lineRule="auto"/>
        <w:jc w:val="center"/>
        <w:rPr>
          <w:rFonts w:ascii="Arial" w:hAnsi="Arial" w:cs="Arial"/>
          <w:sz w:val="20"/>
          <w:szCs w:val="20"/>
        </w:rPr>
      </w:pPr>
    </w:p>
    <w:sectPr w:rsidR="00AA409D" w:rsidRPr="00AA409D" w:rsidSect="00AA409D">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9E7FD" w14:textId="77777777" w:rsidR="006F374F" w:rsidRDefault="006F374F" w:rsidP="00AA409D">
      <w:pPr>
        <w:spacing w:after="0" w:line="240" w:lineRule="auto"/>
      </w:pPr>
      <w:r>
        <w:separator/>
      </w:r>
    </w:p>
  </w:endnote>
  <w:endnote w:type="continuationSeparator" w:id="0">
    <w:p w14:paraId="4B7ABC0A" w14:textId="77777777" w:rsidR="006F374F" w:rsidRDefault="006F374F" w:rsidP="00AA4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Open Sans">
    <w:altName w:val="Arial"/>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02" w:type="dxa"/>
      <w:jc w:val="center"/>
      <w:tblLook w:val="04A0" w:firstRow="1" w:lastRow="0" w:firstColumn="1" w:lastColumn="0" w:noHBand="0" w:noVBand="1"/>
    </w:tblPr>
    <w:tblGrid>
      <w:gridCol w:w="2711"/>
      <w:gridCol w:w="4680"/>
      <w:gridCol w:w="2711"/>
    </w:tblGrid>
    <w:tr w:rsidR="006B5F0A" w:rsidRPr="000B3B0B" w14:paraId="75CA052A" w14:textId="77777777" w:rsidTr="0048398D">
      <w:trPr>
        <w:trHeight w:val="450"/>
        <w:jc w:val="center"/>
      </w:trPr>
      <w:tc>
        <w:tcPr>
          <w:tcW w:w="2711" w:type="dxa"/>
          <w:shd w:val="clear" w:color="auto" w:fill="auto"/>
        </w:tcPr>
        <w:p w14:paraId="4D4FDABA" w14:textId="77777777" w:rsidR="006B5F0A" w:rsidRPr="000B3B0B" w:rsidRDefault="006B5F0A" w:rsidP="006B5F0A">
          <w:pPr>
            <w:tabs>
              <w:tab w:val="center" w:pos="4680"/>
              <w:tab w:val="right" w:pos="9360"/>
            </w:tabs>
            <w:spacing w:after="0"/>
            <w:rPr>
              <w:rFonts w:ascii="Arial" w:eastAsia="Calibri" w:hAnsi="Arial" w:cs="Arial"/>
              <w:sz w:val="18"/>
              <w:szCs w:val="18"/>
            </w:rPr>
          </w:pPr>
          <w:r w:rsidRPr="006A2468">
            <w:rPr>
              <w:rFonts w:ascii="Arial" w:hAnsi="Arial" w:cs="Arial"/>
              <w:color w:val="000000"/>
              <w:sz w:val="18"/>
              <w:szCs w:val="18"/>
              <w:highlight w:val="yellow"/>
            </w:rPr>
            <w:t>Enter Revision Date Here</w:t>
          </w:r>
        </w:p>
      </w:tc>
      <w:tc>
        <w:tcPr>
          <w:tcW w:w="4680" w:type="dxa"/>
          <w:shd w:val="clear" w:color="auto" w:fill="auto"/>
        </w:tcPr>
        <w:p w14:paraId="0B86EE8F" w14:textId="77777777" w:rsidR="006B5F0A" w:rsidRDefault="006B5F0A" w:rsidP="006B5F0A">
          <w:pPr>
            <w:spacing w:after="0"/>
            <w:ind w:left="188" w:hanging="10"/>
            <w:jc w:val="center"/>
            <w:rPr>
              <w:rFonts w:ascii="Arial" w:eastAsia="MS PGothic" w:hAnsi="Arial" w:cs="Arial"/>
              <w:b/>
              <w:bCs/>
              <w:color w:val="000000"/>
              <w:sz w:val="18"/>
              <w:szCs w:val="18"/>
              <w:highlight w:val="yellow"/>
            </w:rPr>
          </w:pPr>
          <w:r>
            <w:rPr>
              <w:rFonts w:ascii="Arial" w:eastAsia="MS PGothic" w:hAnsi="Arial" w:cs="Arial"/>
              <w:b/>
              <w:bCs/>
              <w:color w:val="000000"/>
              <w:sz w:val="18"/>
              <w:szCs w:val="18"/>
              <w:highlight w:val="yellow"/>
            </w:rPr>
            <w:t xml:space="preserve">ENTER </w:t>
          </w:r>
          <w:r w:rsidRPr="00057847">
            <w:rPr>
              <w:rFonts w:ascii="Arial" w:eastAsia="MS PGothic" w:hAnsi="Arial" w:cs="Arial"/>
              <w:b/>
              <w:bCs/>
              <w:color w:val="000000"/>
              <w:sz w:val="18"/>
              <w:szCs w:val="18"/>
              <w:highlight w:val="yellow"/>
            </w:rPr>
            <w:t>COMPANY NAME</w:t>
          </w:r>
          <w:r>
            <w:rPr>
              <w:rFonts w:ascii="Arial" w:eastAsia="MS PGothic" w:hAnsi="Arial" w:cs="Arial"/>
              <w:b/>
              <w:bCs/>
              <w:color w:val="000000"/>
              <w:sz w:val="18"/>
              <w:szCs w:val="18"/>
              <w:highlight w:val="yellow"/>
            </w:rPr>
            <w:t xml:space="preserve"> HERE</w:t>
          </w:r>
        </w:p>
        <w:p w14:paraId="527AA762" w14:textId="77777777" w:rsidR="006B5F0A" w:rsidRPr="00D52046" w:rsidRDefault="006B5F0A" w:rsidP="006B5F0A">
          <w:pPr>
            <w:spacing w:after="0"/>
            <w:ind w:left="188" w:hanging="10"/>
            <w:jc w:val="center"/>
            <w:rPr>
              <w:rFonts w:ascii="Arial" w:eastAsia="MS PGothic" w:hAnsi="Arial" w:cs="Arial"/>
              <w:b/>
              <w:bCs/>
              <w:color w:val="000000"/>
              <w:sz w:val="18"/>
              <w:szCs w:val="18"/>
              <w:highlight w:val="yellow"/>
            </w:rPr>
          </w:pPr>
          <w:r w:rsidRPr="006A2468">
            <w:rPr>
              <w:rFonts w:ascii="Arial" w:eastAsia="MS PGothic" w:hAnsi="Arial" w:cs="Arial"/>
              <w:color w:val="000000"/>
              <w:sz w:val="18"/>
              <w:szCs w:val="18"/>
              <w:highlight w:val="yellow"/>
            </w:rPr>
            <w:t>Enter FACILITY ADDRES</w:t>
          </w:r>
          <w:r w:rsidRPr="009019E4">
            <w:rPr>
              <w:rFonts w:ascii="Arial" w:eastAsia="MS PGothic" w:hAnsi="Arial" w:cs="Arial"/>
              <w:color w:val="000000"/>
              <w:sz w:val="18"/>
              <w:szCs w:val="18"/>
              <w:highlight w:val="yellow"/>
            </w:rPr>
            <w:t>S HERE</w:t>
          </w:r>
        </w:p>
      </w:tc>
      <w:tc>
        <w:tcPr>
          <w:tcW w:w="2711" w:type="dxa"/>
          <w:shd w:val="clear" w:color="auto" w:fill="auto"/>
        </w:tcPr>
        <w:p w14:paraId="467446B9" w14:textId="77777777" w:rsidR="006B5F0A" w:rsidRPr="000B3B0B" w:rsidRDefault="006B5F0A" w:rsidP="006B5F0A">
          <w:pPr>
            <w:tabs>
              <w:tab w:val="center" w:pos="4680"/>
              <w:tab w:val="right" w:pos="9360"/>
            </w:tabs>
            <w:spacing w:after="0"/>
            <w:jc w:val="right"/>
            <w:rPr>
              <w:rFonts w:ascii="Arial" w:eastAsia="Calibri" w:hAnsi="Arial" w:cs="Arial"/>
              <w:sz w:val="18"/>
              <w:szCs w:val="18"/>
            </w:rPr>
          </w:pPr>
          <w:r w:rsidRPr="006A2468">
            <w:rPr>
              <w:rFonts w:ascii="Arial" w:hAnsi="Arial" w:cs="Arial"/>
              <w:color w:val="000000"/>
              <w:sz w:val="18"/>
              <w:szCs w:val="18"/>
              <w:highlight w:val="yellow"/>
            </w:rPr>
            <w:t>Enter Doc.Control No. Here</w:t>
          </w:r>
        </w:p>
      </w:tc>
    </w:tr>
  </w:tbl>
  <w:p w14:paraId="76DAF8FE" w14:textId="77777777" w:rsidR="00AA409D" w:rsidRDefault="00AA40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06F3D" w14:textId="77777777" w:rsidR="006F374F" w:rsidRDefault="006F374F" w:rsidP="00AA409D">
      <w:pPr>
        <w:spacing w:after="0" w:line="240" w:lineRule="auto"/>
      </w:pPr>
      <w:r>
        <w:separator/>
      </w:r>
    </w:p>
  </w:footnote>
  <w:footnote w:type="continuationSeparator" w:id="0">
    <w:p w14:paraId="50B01730" w14:textId="77777777" w:rsidR="006F374F" w:rsidRDefault="006F374F" w:rsidP="00AA40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99021" w14:textId="411DE86F" w:rsidR="00AA409D" w:rsidRDefault="00AA409D">
    <w:pPr>
      <w:pStyle w:val="Header"/>
      <w:rPr>
        <w:noProof/>
      </w:rPr>
    </w:pPr>
  </w:p>
  <w:p w14:paraId="336ABBB3" w14:textId="72727981" w:rsidR="00775895" w:rsidRDefault="00775895">
    <w:pPr>
      <w:pStyle w:val="Header"/>
      <w:rPr>
        <w:noProof/>
      </w:rPr>
    </w:pPr>
  </w:p>
  <w:p w14:paraId="300A7FD9" w14:textId="77777777" w:rsidR="006B5F0A" w:rsidRPr="009A2528" w:rsidRDefault="006B5F0A" w:rsidP="006B5F0A">
    <w:pPr>
      <w:tabs>
        <w:tab w:val="center" w:pos="4320"/>
        <w:tab w:val="right" w:pos="8640"/>
      </w:tabs>
      <w:spacing w:after="0" w:line="264" w:lineRule="auto"/>
      <w:jc w:val="center"/>
      <w:rPr>
        <w:rFonts w:ascii="Arial" w:eastAsia="SimSun" w:hAnsi="Arial" w:cs="Arial"/>
        <w:b/>
        <w:bCs/>
        <w:noProof/>
        <w:sz w:val="20"/>
        <w:szCs w:val="20"/>
        <w:lang w:val="en-US"/>
      </w:rPr>
    </w:pPr>
    <w:bookmarkStart w:id="3" w:name="_Hlk103110534"/>
    <w:bookmarkStart w:id="4" w:name="_Hlk120079777"/>
    <w:r w:rsidRPr="009A2528">
      <w:rPr>
        <w:rFonts w:ascii="Arial" w:eastAsia="SimSun" w:hAnsi="Arial" w:cs="Arial"/>
        <w:b/>
        <w:bCs/>
        <w:noProof/>
        <w:sz w:val="20"/>
        <w:szCs w:val="20"/>
        <w:highlight w:val="yellow"/>
        <w:lang w:val="en-US"/>
      </w:rPr>
      <w:t>Affix Your Approved Company Logo Here</w:t>
    </w:r>
    <w:r w:rsidRPr="009A2528">
      <w:rPr>
        <w:rFonts w:ascii="Arial" w:eastAsia="SimSun" w:hAnsi="Arial" w:cs="Arial"/>
        <w:b/>
        <w:bCs/>
        <w:noProof/>
        <w:sz w:val="20"/>
        <w:szCs w:val="20"/>
        <w:lang w:val="en-US"/>
      </w:rPr>
      <w:t xml:space="preserve"> </w:t>
    </w:r>
  </w:p>
  <w:p w14:paraId="1DD771F0" w14:textId="77777777" w:rsidR="006B5F0A" w:rsidRPr="009A2528" w:rsidRDefault="006B5F0A" w:rsidP="006B5F0A">
    <w:pPr>
      <w:tabs>
        <w:tab w:val="center" w:pos="4320"/>
        <w:tab w:val="right" w:pos="8640"/>
      </w:tabs>
      <w:spacing w:after="0" w:line="264" w:lineRule="auto"/>
      <w:jc w:val="center"/>
      <w:rPr>
        <w:rFonts w:ascii="Arial" w:eastAsia="MS PGothic" w:hAnsi="Arial" w:cs="Arial"/>
        <w:b/>
        <w:bCs/>
        <w:noProof/>
        <w:sz w:val="20"/>
        <w:szCs w:val="20"/>
        <w:lang w:eastAsia="en-PH"/>
      </w:rPr>
    </w:pPr>
    <w:r w:rsidRPr="009A2528">
      <w:rPr>
        <w:rFonts w:ascii="Arial" w:eastAsia="SimSun" w:hAnsi="Arial" w:cs="Arial"/>
        <w:b/>
        <w:bCs/>
        <w:noProof/>
        <w:sz w:val="20"/>
        <w:szCs w:val="20"/>
        <w:highlight w:val="red"/>
        <w:lang w:val="en-US"/>
      </w:rPr>
      <w:t>Note: This Document Must be Customize for Your Intended Use</w:t>
    </w:r>
    <w:bookmarkEnd w:id="3"/>
  </w:p>
  <w:bookmarkEnd w:id="4"/>
  <w:p w14:paraId="2CAC4A4B" w14:textId="3D458BA1" w:rsidR="00775895" w:rsidRPr="00775895" w:rsidRDefault="00775895" w:rsidP="006B5F0A">
    <w:pPr>
      <w:pStyle w:val="Header"/>
      <w:jc w:val="center"/>
      <w:rPr>
        <w:rFonts w:ascii="Arial" w:hAnsi="Arial"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18839ED"/>
    <w:multiLevelType w:val="multilevel"/>
    <w:tmpl w:val="97DA0A0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25A7DDB"/>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3"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4" w15:restartNumberingAfterBreak="0">
    <w:nsid w:val="6C734AB9"/>
    <w:multiLevelType w:val="multilevel"/>
    <w:tmpl w:val="C58E6C1C"/>
    <w:lvl w:ilvl="0">
      <w:start w:val="4"/>
      <w:numFmt w:val="decimal"/>
      <w:lvlText w:val="%1"/>
      <w:lvlJc w:val="left"/>
      <w:pPr>
        <w:ind w:left="450" w:hanging="450"/>
      </w:pPr>
      <w:rPr>
        <w:rFonts w:hint="default"/>
      </w:rPr>
    </w:lvl>
    <w:lvl w:ilvl="1">
      <w:start w:val="1"/>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781992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12241953">
    <w:abstractNumId w:val="2"/>
  </w:num>
  <w:num w:numId="3" w16cid:durableId="16977200">
    <w:abstractNumId w:val="4"/>
  </w:num>
  <w:num w:numId="4" w16cid:durableId="1093360470">
    <w:abstractNumId w:val="1"/>
  </w:num>
  <w:num w:numId="5" w16cid:durableId="1540775101">
    <w:abstractNumId w:val="0"/>
  </w:num>
  <w:num w:numId="6" w16cid:durableId="1993410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KyMDY2MjIyszQ2NTJX0lEKTi0uzszPAykwqgUA9w1hOywAAAA="/>
  </w:docVars>
  <w:rsids>
    <w:rsidRoot w:val="00AA409D"/>
    <w:rsid w:val="000F7F9A"/>
    <w:rsid w:val="0014357B"/>
    <w:rsid w:val="00150BD1"/>
    <w:rsid w:val="00182996"/>
    <w:rsid w:val="0028165E"/>
    <w:rsid w:val="00295F84"/>
    <w:rsid w:val="00476793"/>
    <w:rsid w:val="006B5F0A"/>
    <w:rsid w:val="006F374F"/>
    <w:rsid w:val="00775895"/>
    <w:rsid w:val="007B42E8"/>
    <w:rsid w:val="00812965"/>
    <w:rsid w:val="008B15A9"/>
    <w:rsid w:val="008E64D8"/>
    <w:rsid w:val="00A515FD"/>
    <w:rsid w:val="00A55940"/>
    <w:rsid w:val="00A65E92"/>
    <w:rsid w:val="00A77AEE"/>
    <w:rsid w:val="00A94E2C"/>
    <w:rsid w:val="00AA409D"/>
    <w:rsid w:val="00BC69F4"/>
    <w:rsid w:val="00BE67E1"/>
    <w:rsid w:val="00BF7C2D"/>
    <w:rsid w:val="00D8099E"/>
    <w:rsid w:val="00E226AF"/>
    <w:rsid w:val="00EB44D5"/>
    <w:rsid w:val="00EE2CAD"/>
    <w:rsid w:val="00F216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BD16E"/>
  <w15:chartTrackingRefBased/>
  <w15:docId w15:val="{A236027C-87F7-4768-9403-64B7D1A0E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CAD"/>
  </w:style>
  <w:style w:type="paragraph" w:styleId="Heading1">
    <w:name w:val="heading 1"/>
    <w:next w:val="Normal"/>
    <w:link w:val="Heading1Char"/>
    <w:uiPriority w:val="9"/>
    <w:qFormat/>
    <w:rsid w:val="00AA409D"/>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AA409D"/>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40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09D"/>
  </w:style>
  <w:style w:type="paragraph" w:styleId="Footer">
    <w:name w:val="footer"/>
    <w:basedOn w:val="Normal"/>
    <w:link w:val="FooterChar"/>
    <w:uiPriority w:val="99"/>
    <w:unhideWhenUsed/>
    <w:rsid w:val="00AA40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09D"/>
  </w:style>
  <w:style w:type="paragraph" w:styleId="ListParagraph">
    <w:name w:val="List Paragraph"/>
    <w:basedOn w:val="Normal"/>
    <w:uiPriority w:val="34"/>
    <w:qFormat/>
    <w:rsid w:val="00AA409D"/>
    <w:pPr>
      <w:spacing w:after="0" w:line="276" w:lineRule="auto"/>
      <w:ind w:leftChars="400" w:left="708"/>
    </w:pPr>
    <w:rPr>
      <w:rFonts w:ascii="Arial" w:eastAsiaTheme="minorEastAsia" w:hAnsi="Arial" w:cs="Arial"/>
      <w:lang w:val="en-US" w:eastAsia="ja-JP"/>
    </w:rPr>
  </w:style>
  <w:style w:type="paragraph" w:styleId="NoSpacing">
    <w:name w:val="No Spacing"/>
    <w:uiPriority w:val="1"/>
    <w:qFormat/>
    <w:rsid w:val="00AA409D"/>
    <w:pPr>
      <w:spacing w:after="0" w:line="240" w:lineRule="auto"/>
    </w:pPr>
  </w:style>
  <w:style w:type="character" w:customStyle="1" w:styleId="Heading1Char">
    <w:name w:val="Heading 1 Char"/>
    <w:basedOn w:val="DefaultParagraphFont"/>
    <w:link w:val="Heading1"/>
    <w:uiPriority w:val="9"/>
    <w:rsid w:val="00AA409D"/>
    <w:rPr>
      <w:rFonts w:ascii="Arial" w:eastAsia="Arial" w:hAnsi="Arial" w:cs="Arial"/>
      <w:b/>
      <w:color w:val="000000"/>
      <w:lang w:eastAsia="en-PH"/>
    </w:rPr>
  </w:style>
  <w:style w:type="character" w:customStyle="1" w:styleId="Heading2Char">
    <w:name w:val="Heading 2 Char"/>
    <w:basedOn w:val="DefaultParagraphFont"/>
    <w:link w:val="Heading2"/>
    <w:uiPriority w:val="9"/>
    <w:rsid w:val="00AA409D"/>
    <w:rPr>
      <w:rFonts w:ascii="Arial" w:eastAsia="Arial" w:hAnsi="Arial" w:cs="Arial"/>
      <w:b/>
      <w:i/>
      <w:color w:val="000000"/>
      <w:sz w:val="18"/>
      <w:lang w:eastAsia="en-PH"/>
    </w:rPr>
  </w:style>
  <w:style w:type="table" w:customStyle="1" w:styleId="TableGrid">
    <w:name w:val="TableGrid"/>
    <w:rsid w:val="00AA409D"/>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AA409D"/>
    <w:rPr>
      <w:color w:val="0563C1" w:themeColor="hyperlink"/>
      <w:u w:val="single"/>
    </w:rPr>
  </w:style>
  <w:style w:type="character" w:styleId="UnresolvedMention">
    <w:name w:val="Unresolved Mention"/>
    <w:basedOn w:val="DefaultParagraphFont"/>
    <w:uiPriority w:val="99"/>
    <w:semiHidden/>
    <w:unhideWhenUsed/>
    <w:rsid w:val="00775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Arnel Ryan</dc:creator>
  <cp:keywords/>
  <dc:description/>
  <cp:lastModifiedBy>User</cp:lastModifiedBy>
  <cp:revision>12</cp:revision>
  <dcterms:created xsi:type="dcterms:W3CDTF">2022-06-23T14:03:00Z</dcterms:created>
  <dcterms:modified xsi:type="dcterms:W3CDTF">2022-11-23T13:27:00Z</dcterms:modified>
  <cp:contentStatus/>
</cp:coreProperties>
</file>