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D3E62" w14:textId="3C59B24B" w:rsidR="009429AC" w:rsidRDefault="009429AC" w:rsidP="00822C16">
      <w:pPr>
        <w:pStyle w:val="Header"/>
        <w:tabs>
          <w:tab w:val="clear" w:pos="9026"/>
          <w:tab w:val="left" w:pos="8835"/>
        </w:tabs>
        <w:spacing w:line="276" w:lineRule="auto"/>
        <w:jc w:val="center"/>
        <w:rPr>
          <w:b/>
          <w:szCs w:val="20"/>
        </w:rPr>
      </w:pPr>
      <w:r w:rsidRPr="009429AC">
        <w:rPr>
          <w:b/>
          <w:szCs w:val="20"/>
        </w:rPr>
        <w:t xml:space="preserve">Inspection - Quality Control Area </w:t>
      </w:r>
      <w:r w:rsidRPr="00952BE8">
        <w:rPr>
          <w:b/>
          <w:szCs w:val="20"/>
        </w:rPr>
        <w:t>Lesson</w:t>
      </w:r>
    </w:p>
    <w:p w14:paraId="431EE52E" w14:textId="77777777" w:rsidR="009429AC" w:rsidRPr="00822C16" w:rsidRDefault="009429AC" w:rsidP="00822C16">
      <w:pPr>
        <w:pStyle w:val="Header"/>
        <w:tabs>
          <w:tab w:val="clear" w:pos="9026"/>
          <w:tab w:val="left" w:pos="8835"/>
        </w:tabs>
        <w:spacing w:line="276" w:lineRule="auto"/>
        <w:rPr>
          <w:bCs/>
          <w:sz w:val="20"/>
          <w:szCs w:val="18"/>
        </w:rPr>
      </w:pPr>
    </w:p>
    <w:p w14:paraId="0F31BE1C" w14:textId="77777777" w:rsidR="009429AC" w:rsidRPr="00BF3FC9" w:rsidRDefault="009429AC" w:rsidP="00822C16">
      <w:pPr>
        <w:numPr>
          <w:ilvl w:val="0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Policy</w:t>
      </w:r>
    </w:p>
    <w:p w14:paraId="0256EFB3" w14:textId="77777777" w:rsidR="009429AC" w:rsidRPr="00BF3FC9" w:rsidRDefault="009429AC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 xml:space="preserve">Inspection control areas are provided when an online inspection is required for the commodity being processed to preclude potential contamination of the processing line and other products. </w:t>
      </w:r>
    </w:p>
    <w:p w14:paraId="657402B3" w14:textId="2E544345" w:rsidR="00822C16" w:rsidRPr="006B08A1" w:rsidRDefault="00822C16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6B08A1">
        <w:rPr>
          <w:sz w:val="20"/>
          <w:szCs w:val="20"/>
        </w:rPr>
        <w:t>Where in-process inspections are required, a suitably equipped inspection control station is required close to the process line, but sufficient distance to prevent contamination of the product.</w:t>
      </w:r>
    </w:p>
    <w:p w14:paraId="5C3649FE" w14:textId="44C8C680" w:rsidR="009429AC" w:rsidRPr="00BF3FC9" w:rsidRDefault="009429AC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 xml:space="preserve">Equipment used at the inspection control station does not pose a threat to the product. </w:t>
      </w:r>
    </w:p>
    <w:p w14:paraId="29C1764F" w14:textId="77777777" w:rsidR="009429AC" w:rsidRPr="00BF3FC9" w:rsidRDefault="009429AC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 xml:space="preserve">Inspected products are not returned to the processing line, or considered as rework. It is disposed of in a manner that prevents contamination of products in production and ingredients. </w:t>
      </w:r>
    </w:p>
    <w:p w14:paraId="7DE487CB" w14:textId="77777777" w:rsidR="009429AC" w:rsidRPr="00BF3FC9" w:rsidRDefault="009429AC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Hand-wash facilities are provided at the inspection station.</w:t>
      </w:r>
    </w:p>
    <w:p w14:paraId="433A6172" w14:textId="77777777" w:rsidR="009429AC" w:rsidRPr="00BF3FC9" w:rsidRDefault="009429AC" w:rsidP="00822C16">
      <w:pPr>
        <w:spacing w:line="276" w:lineRule="auto"/>
        <w:ind w:left="1440"/>
        <w:contextualSpacing/>
        <w:jc w:val="both"/>
        <w:rPr>
          <w:sz w:val="20"/>
          <w:szCs w:val="20"/>
        </w:rPr>
      </w:pPr>
    </w:p>
    <w:p w14:paraId="31B91F11" w14:textId="77777777" w:rsidR="009429AC" w:rsidRPr="00BF3FC9" w:rsidRDefault="009429AC" w:rsidP="00822C16">
      <w:pPr>
        <w:numPr>
          <w:ilvl w:val="0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Procedure</w:t>
      </w:r>
    </w:p>
    <w:p w14:paraId="25E9A20C" w14:textId="77777777" w:rsidR="009429AC" w:rsidRPr="00BF3FC9" w:rsidRDefault="009429AC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Inspection / Quality Control Area</w:t>
      </w:r>
    </w:p>
    <w:p w14:paraId="1B8F185D" w14:textId="3D517CF7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bookmarkStart w:id="0" w:name="_Hlk152363984"/>
      <w:r w:rsidRPr="00BF3FC9">
        <w:rPr>
          <w:sz w:val="20"/>
          <w:szCs w:val="20"/>
        </w:rPr>
        <w:t>Designate a suitable inspection control area required for the commodity being processed</w:t>
      </w:r>
      <w:bookmarkEnd w:id="0"/>
      <w:r w:rsidR="008D24CA">
        <w:rPr>
          <w:sz w:val="20"/>
          <w:szCs w:val="20"/>
        </w:rPr>
        <w:t xml:space="preserve">. Refer to </w:t>
      </w:r>
      <w:r w:rsidR="008D24CA">
        <w:rPr>
          <w:i/>
          <w:iCs/>
          <w:sz w:val="20"/>
          <w:szCs w:val="20"/>
        </w:rPr>
        <w:t>Facility Layout.</w:t>
      </w:r>
    </w:p>
    <w:p w14:paraId="3204F533" w14:textId="731DBE26" w:rsidR="008D24CA" w:rsidRDefault="008D24CA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Handwashing Facilities</w:t>
      </w:r>
    </w:p>
    <w:p w14:paraId="5B5F4824" w14:textId="260B2A19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Equip the inspection area with hand-wash facilities</w:t>
      </w:r>
      <w:r w:rsidR="008D24CA">
        <w:rPr>
          <w:sz w:val="20"/>
          <w:szCs w:val="20"/>
        </w:rPr>
        <w:t xml:space="preserve">. </w:t>
      </w:r>
      <w:r w:rsidR="008D24CA" w:rsidRPr="008D24CA">
        <w:rPr>
          <w:sz w:val="20"/>
          <w:szCs w:val="20"/>
        </w:rPr>
        <w:t xml:space="preserve">Refer to </w:t>
      </w:r>
      <w:r w:rsidR="008D24CA" w:rsidRPr="008D24CA">
        <w:rPr>
          <w:i/>
          <w:iCs/>
          <w:sz w:val="20"/>
          <w:szCs w:val="20"/>
        </w:rPr>
        <w:t>Handwashing Program, Handwashing Monitoring Record.</w:t>
      </w:r>
    </w:p>
    <w:p w14:paraId="564BC6E9" w14:textId="6000BCA5" w:rsidR="008D24CA" w:rsidRDefault="008D24CA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Inspection </w:t>
      </w:r>
      <w:r w:rsidR="00EC5A60">
        <w:rPr>
          <w:sz w:val="20"/>
          <w:szCs w:val="20"/>
        </w:rPr>
        <w:t xml:space="preserve">of </w:t>
      </w:r>
      <w:r>
        <w:rPr>
          <w:sz w:val="20"/>
          <w:szCs w:val="20"/>
        </w:rPr>
        <w:t>Tools and Equipment</w:t>
      </w:r>
    </w:p>
    <w:p w14:paraId="1678B219" w14:textId="446E9514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Assess the equipment used in the inspection station to ensure that they do not pose a product safety threat</w:t>
      </w:r>
      <w:r w:rsidR="00BB21C6">
        <w:rPr>
          <w:sz w:val="20"/>
          <w:szCs w:val="20"/>
        </w:rPr>
        <w:t>.</w:t>
      </w:r>
      <w:r w:rsidR="008D24CA">
        <w:rPr>
          <w:sz w:val="20"/>
          <w:szCs w:val="20"/>
        </w:rPr>
        <w:t xml:space="preserve"> Refer </w:t>
      </w:r>
      <w:r w:rsidR="006B08A1">
        <w:rPr>
          <w:sz w:val="20"/>
          <w:szCs w:val="20"/>
        </w:rPr>
        <w:t xml:space="preserve">to </w:t>
      </w:r>
      <w:r w:rsidR="006B08A1" w:rsidRPr="008D24CA">
        <w:rPr>
          <w:sz w:val="20"/>
          <w:szCs w:val="20"/>
        </w:rPr>
        <w:t>Equipment</w:t>
      </w:r>
      <w:r w:rsidR="008D24CA" w:rsidRPr="008D24CA">
        <w:rPr>
          <w:i/>
          <w:iCs/>
          <w:sz w:val="20"/>
          <w:szCs w:val="20"/>
        </w:rPr>
        <w:t xml:space="preserve"> and Utensils Program, Calibration Program</w:t>
      </w:r>
      <w:r w:rsidR="008D24CA">
        <w:rPr>
          <w:sz w:val="20"/>
          <w:szCs w:val="20"/>
        </w:rPr>
        <w:t>.</w:t>
      </w:r>
    </w:p>
    <w:p w14:paraId="60CD061B" w14:textId="217467A9" w:rsidR="008D24CA" w:rsidRDefault="008D24CA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Waste Disposal</w:t>
      </w:r>
    </w:p>
    <w:p w14:paraId="376660E4" w14:textId="1E94FB16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Disposed of properly inspected material. Do not return to production as a rework.</w:t>
      </w:r>
      <w:r w:rsidR="008D24CA" w:rsidRPr="008D24CA">
        <w:t xml:space="preserve"> </w:t>
      </w:r>
      <w:r w:rsidR="008D24CA" w:rsidRPr="008D24CA">
        <w:rPr>
          <w:sz w:val="20"/>
          <w:szCs w:val="20"/>
        </w:rPr>
        <w:t xml:space="preserve">Refer to </w:t>
      </w:r>
      <w:r w:rsidR="008D24CA" w:rsidRPr="008D24CA">
        <w:rPr>
          <w:i/>
          <w:iCs/>
          <w:sz w:val="20"/>
          <w:szCs w:val="20"/>
        </w:rPr>
        <w:t>Waste Disposal Program</w:t>
      </w:r>
      <w:r w:rsidR="008D24CA">
        <w:rPr>
          <w:i/>
          <w:iCs/>
          <w:sz w:val="20"/>
          <w:szCs w:val="20"/>
        </w:rPr>
        <w:t>.</w:t>
      </w:r>
    </w:p>
    <w:p w14:paraId="19661159" w14:textId="44CA3E2E" w:rsidR="008D24CA" w:rsidRDefault="008D24CA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Cleaning and Sanitation</w:t>
      </w:r>
    </w:p>
    <w:p w14:paraId="265E0F8F" w14:textId="4E350309" w:rsidR="009429AC" w:rsidRP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Keep the inspection station clean.</w:t>
      </w:r>
      <w:r w:rsidR="008D24CA" w:rsidRPr="008D24CA">
        <w:t xml:space="preserve"> </w:t>
      </w:r>
      <w:r w:rsidR="008D24CA" w:rsidRPr="008D24CA">
        <w:rPr>
          <w:sz w:val="20"/>
          <w:szCs w:val="20"/>
        </w:rPr>
        <w:t xml:space="preserve">Refer to </w:t>
      </w:r>
      <w:r w:rsidR="008D24CA" w:rsidRPr="008D24CA">
        <w:rPr>
          <w:i/>
          <w:iCs/>
          <w:sz w:val="20"/>
          <w:szCs w:val="20"/>
        </w:rPr>
        <w:t>Cleaning and Sanitation Program, SSOPs.</w:t>
      </w:r>
    </w:p>
    <w:p w14:paraId="0187BB04" w14:textId="77777777" w:rsidR="009429AC" w:rsidRPr="00BF3FC9" w:rsidRDefault="009429AC" w:rsidP="00822C16">
      <w:pPr>
        <w:spacing w:line="276" w:lineRule="auto"/>
        <w:ind w:left="1440"/>
        <w:contextualSpacing/>
        <w:jc w:val="both"/>
        <w:rPr>
          <w:sz w:val="20"/>
          <w:szCs w:val="20"/>
        </w:rPr>
      </w:pPr>
    </w:p>
    <w:p w14:paraId="4F1E48AB" w14:textId="77777777" w:rsidR="009429AC" w:rsidRPr="00BF3FC9" w:rsidRDefault="009429AC" w:rsidP="00822C16">
      <w:pPr>
        <w:numPr>
          <w:ilvl w:val="0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Responsibility</w:t>
      </w:r>
    </w:p>
    <w:p w14:paraId="57D69526" w14:textId="77777777" w:rsidR="009429AC" w:rsidRPr="00BF3FC9" w:rsidRDefault="009429AC" w:rsidP="00822C16">
      <w:pPr>
        <w:numPr>
          <w:ilvl w:val="1"/>
          <w:numId w:val="8"/>
        </w:numPr>
        <w:tabs>
          <w:tab w:val="left" w:pos="1440"/>
        </w:tabs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Senior Management</w:t>
      </w:r>
    </w:p>
    <w:p w14:paraId="5E24AD9E" w14:textId="571181C9" w:rsidR="009429AC" w:rsidRPr="00BF3FC9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Provide</w:t>
      </w:r>
      <w:r w:rsidR="009B66F1">
        <w:rPr>
          <w:sz w:val="20"/>
          <w:szCs w:val="20"/>
        </w:rPr>
        <w:t>s</w:t>
      </w:r>
      <w:r w:rsidRPr="00BF3FC9">
        <w:rPr>
          <w:sz w:val="20"/>
          <w:szCs w:val="20"/>
        </w:rPr>
        <w:t xml:space="preserve"> suitable inspection control area</w:t>
      </w:r>
    </w:p>
    <w:p w14:paraId="402565EF" w14:textId="77777777" w:rsidR="009429AC" w:rsidRPr="00BF3FC9" w:rsidRDefault="009429AC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Quality Department / Preventative Control Qualified Individual (PCQI)</w:t>
      </w:r>
    </w:p>
    <w:p w14:paraId="0778414C" w14:textId="77777777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Visually inspect areas for compliance with this policy.</w:t>
      </w:r>
    </w:p>
    <w:p w14:paraId="012CCF43" w14:textId="77777777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Oversee (Verify) compliance of procedure.</w:t>
      </w:r>
    </w:p>
    <w:p w14:paraId="7B728898" w14:textId="77777777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Ensure personnel is trained on this policy and procedures.</w:t>
      </w:r>
    </w:p>
    <w:p w14:paraId="2448F718" w14:textId="77777777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Monitor and take corrective action to ensure compliance with this policy.</w:t>
      </w:r>
    </w:p>
    <w:p w14:paraId="47B54290" w14:textId="77777777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Validate training and adherence to policy and procedure.</w:t>
      </w:r>
    </w:p>
    <w:p w14:paraId="1FDE1D81" w14:textId="77777777" w:rsid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Monitor and document non-conformance observation is also known as discrepancy using Corrective Action Preventive Action-CAPA Report.</w:t>
      </w:r>
    </w:p>
    <w:p w14:paraId="587C12EF" w14:textId="05F19497" w:rsidR="009429AC" w:rsidRPr="00BB21C6" w:rsidRDefault="009429AC" w:rsidP="00822C16">
      <w:pPr>
        <w:numPr>
          <w:ilvl w:val="2"/>
          <w:numId w:val="8"/>
        </w:numPr>
        <w:spacing w:line="276" w:lineRule="auto"/>
        <w:ind w:left="2228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Document control, records, and archive.</w:t>
      </w:r>
    </w:p>
    <w:p w14:paraId="2AEF3E68" w14:textId="77777777" w:rsidR="009429AC" w:rsidRPr="00BF3FC9" w:rsidRDefault="009429AC" w:rsidP="00822C16">
      <w:pPr>
        <w:spacing w:line="276" w:lineRule="auto"/>
        <w:ind w:left="2160"/>
        <w:contextualSpacing/>
        <w:jc w:val="both"/>
        <w:rPr>
          <w:sz w:val="20"/>
          <w:szCs w:val="20"/>
        </w:rPr>
      </w:pPr>
    </w:p>
    <w:p w14:paraId="3739DE9E" w14:textId="77777777" w:rsidR="009429AC" w:rsidRPr="00BF3FC9" w:rsidRDefault="009429AC" w:rsidP="00822C16">
      <w:pPr>
        <w:numPr>
          <w:ilvl w:val="0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Corrective Actions</w:t>
      </w:r>
    </w:p>
    <w:p w14:paraId="30583627" w14:textId="77777777" w:rsidR="00BB21C6" w:rsidRDefault="009429AC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Train all personnel on this policy and reference SSOPs</w:t>
      </w:r>
    </w:p>
    <w:p w14:paraId="1ADCCD48" w14:textId="4F8159A0" w:rsidR="009429AC" w:rsidRPr="00BB21C6" w:rsidRDefault="009429AC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Non-compliance will require re-training or dismissal from job duties or termination of employment.</w:t>
      </w:r>
    </w:p>
    <w:p w14:paraId="23BC1175" w14:textId="77777777" w:rsidR="009429AC" w:rsidRPr="00BF3FC9" w:rsidRDefault="009429AC" w:rsidP="00822C16">
      <w:pPr>
        <w:spacing w:line="276" w:lineRule="auto"/>
        <w:contextualSpacing/>
        <w:jc w:val="both"/>
        <w:rPr>
          <w:sz w:val="20"/>
          <w:szCs w:val="20"/>
        </w:rPr>
      </w:pPr>
    </w:p>
    <w:p w14:paraId="00F6883B" w14:textId="77777777" w:rsidR="009429AC" w:rsidRPr="00BF3FC9" w:rsidRDefault="009429AC" w:rsidP="00822C16">
      <w:pPr>
        <w:numPr>
          <w:ilvl w:val="0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 xml:space="preserve">Review – Quality </w:t>
      </w:r>
    </w:p>
    <w:p w14:paraId="0CD4E0EE" w14:textId="77777777" w:rsidR="009429AC" w:rsidRPr="00BF3FC9" w:rsidRDefault="009429AC" w:rsidP="00822C16">
      <w:pPr>
        <w:numPr>
          <w:ilvl w:val="1"/>
          <w:numId w:val="8"/>
        </w:numPr>
        <w:spacing w:line="276" w:lineRule="auto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>Annual review of compliance to Inspection / Quality Control Area requirements by observing the following:</w:t>
      </w:r>
    </w:p>
    <w:p w14:paraId="42C58BE4" w14:textId="77777777" w:rsidR="00BB21C6" w:rsidRDefault="009429AC" w:rsidP="00822C16">
      <w:pPr>
        <w:numPr>
          <w:ilvl w:val="2"/>
          <w:numId w:val="8"/>
        </w:numPr>
        <w:spacing w:line="276" w:lineRule="auto"/>
        <w:ind w:left="2250" w:hanging="270"/>
        <w:contextualSpacing/>
        <w:jc w:val="both"/>
        <w:rPr>
          <w:sz w:val="20"/>
          <w:szCs w:val="20"/>
        </w:rPr>
      </w:pPr>
      <w:r w:rsidRPr="00BF3FC9">
        <w:rPr>
          <w:sz w:val="20"/>
          <w:szCs w:val="20"/>
        </w:rPr>
        <w:t xml:space="preserve">Online inspection is required; </w:t>
      </w:r>
    </w:p>
    <w:p w14:paraId="602D8213" w14:textId="77777777" w:rsidR="00BB21C6" w:rsidRDefault="009429AC" w:rsidP="00822C16">
      <w:pPr>
        <w:numPr>
          <w:ilvl w:val="2"/>
          <w:numId w:val="8"/>
        </w:numPr>
        <w:spacing w:line="276" w:lineRule="auto"/>
        <w:ind w:left="2250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 xml:space="preserve">There is a suitable designated inspection control area; </w:t>
      </w:r>
    </w:p>
    <w:p w14:paraId="3568BC3B" w14:textId="77777777" w:rsidR="00BB21C6" w:rsidRDefault="009429AC" w:rsidP="00822C16">
      <w:pPr>
        <w:numPr>
          <w:ilvl w:val="2"/>
          <w:numId w:val="8"/>
        </w:numPr>
        <w:spacing w:line="276" w:lineRule="auto"/>
        <w:ind w:left="2250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lastRenderedPageBreak/>
        <w:t xml:space="preserve">The inspection area is equipped with hand-wash facilities; </w:t>
      </w:r>
    </w:p>
    <w:p w14:paraId="280B2ADD" w14:textId="77777777" w:rsidR="00BB21C6" w:rsidRDefault="009429AC" w:rsidP="00822C16">
      <w:pPr>
        <w:numPr>
          <w:ilvl w:val="2"/>
          <w:numId w:val="8"/>
        </w:numPr>
        <w:spacing w:line="276" w:lineRule="auto"/>
        <w:ind w:left="2250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 xml:space="preserve">The equipment used in the inspection station does not pose a product safety threat; </w:t>
      </w:r>
    </w:p>
    <w:p w14:paraId="2400B708" w14:textId="77777777" w:rsidR="00BB21C6" w:rsidRDefault="009429AC" w:rsidP="00822C16">
      <w:pPr>
        <w:numPr>
          <w:ilvl w:val="2"/>
          <w:numId w:val="8"/>
        </w:numPr>
        <w:spacing w:line="276" w:lineRule="auto"/>
        <w:ind w:left="2250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 xml:space="preserve">Inspected material is suitably disposed of; </w:t>
      </w:r>
    </w:p>
    <w:p w14:paraId="7965C1AD" w14:textId="77777777" w:rsidR="00BB21C6" w:rsidRDefault="009429AC" w:rsidP="00822C16">
      <w:pPr>
        <w:numPr>
          <w:ilvl w:val="2"/>
          <w:numId w:val="8"/>
        </w:numPr>
        <w:spacing w:line="276" w:lineRule="auto"/>
        <w:ind w:left="2250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 xml:space="preserve">Inspected material is not returned to production; </w:t>
      </w:r>
    </w:p>
    <w:p w14:paraId="2368D604" w14:textId="4C530A7C" w:rsidR="009429AC" w:rsidRDefault="009429AC" w:rsidP="00822C16">
      <w:pPr>
        <w:numPr>
          <w:ilvl w:val="2"/>
          <w:numId w:val="8"/>
        </w:numPr>
        <w:spacing w:line="276" w:lineRule="auto"/>
        <w:ind w:left="2250" w:hanging="270"/>
        <w:contextualSpacing/>
        <w:jc w:val="both"/>
        <w:rPr>
          <w:sz w:val="20"/>
          <w:szCs w:val="20"/>
        </w:rPr>
      </w:pPr>
      <w:r w:rsidRPr="00BB21C6">
        <w:rPr>
          <w:sz w:val="20"/>
          <w:szCs w:val="20"/>
        </w:rPr>
        <w:t>The inspection station is kept clean.</w:t>
      </w:r>
    </w:p>
    <w:p w14:paraId="28C606EC" w14:textId="77777777" w:rsidR="006B08A1" w:rsidRPr="006B08A1" w:rsidRDefault="006B08A1" w:rsidP="006B08A1">
      <w:pPr>
        <w:spacing w:line="276" w:lineRule="auto"/>
        <w:ind w:left="2250"/>
        <w:contextualSpacing/>
        <w:jc w:val="both"/>
        <w:rPr>
          <w:sz w:val="20"/>
          <w:szCs w:val="20"/>
        </w:rPr>
      </w:pPr>
    </w:p>
    <w:p w14:paraId="47448AFE" w14:textId="50045756" w:rsidR="009429AC" w:rsidRPr="00952BE8" w:rsidRDefault="009429AC" w:rsidP="006B08A1">
      <w:pPr>
        <w:spacing w:line="276" w:lineRule="auto"/>
        <w:ind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6.   </w:t>
      </w:r>
      <w:r w:rsidRPr="00952BE8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554"/>
        <w:gridCol w:w="1522"/>
        <w:gridCol w:w="3125"/>
        <w:gridCol w:w="1889"/>
        <w:gridCol w:w="1970"/>
      </w:tblGrid>
      <w:tr w:rsidR="009429AC" w:rsidRPr="00952BE8" w14:paraId="4653948D" w14:textId="77777777" w:rsidTr="006B08A1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50F90" w14:textId="77777777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Revision No.: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2C043" w14:textId="77777777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Revision Date:</w:t>
            </w:r>
          </w:p>
        </w:tc>
        <w:tc>
          <w:tcPr>
            <w:tcW w:w="155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67F9E" w14:textId="77777777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Description of Change:</w:t>
            </w:r>
          </w:p>
        </w:tc>
        <w:tc>
          <w:tcPr>
            <w:tcW w:w="93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897F" w14:textId="77777777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9905A" w14:textId="77777777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Title / Department:</w:t>
            </w:r>
          </w:p>
        </w:tc>
      </w:tr>
      <w:tr w:rsidR="009429AC" w:rsidRPr="00952BE8" w14:paraId="4F06768E" w14:textId="77777777" w:rsidTr="006B08A1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6C67C" w14:textId="77777777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0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92DAE" w14:textId="4B6D4906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2203</w:t>
            </w:r>
            <w:r w:rsidR="00343950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155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539D" w14:textId="77777777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Original</w:t>
            </w:r>
          </w:p>
        </w:tc>
        <w:tc>
          <w:tcPr>
            <w:tcW w:w="93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67AFC" w14:textId="77777777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9044C" w14:textId="77777777" w:rsidR="009429AC" w:rsidRPr="00952BE8" w:rsidRDefault="009429AC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PCQI / Compliance</w:t>
            </w:r>
          </w:p>
        </w:tc>
      </w:tr>
      <w:tr w:rsidR="00743D85" w:rsidRPr="00952BE8" w14:paraId="28D9D8E6" w14:textId="77777777" w:rsidTr="006B08A1">
        <w:trPr>
          <w:jc w:val="center"/>
        </w:trPr>
        <w:tc>
          <w:tcPr>
            <w:tcW w:w="77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1EFA4" w14:textId="4862C772" w:rsidR="00743D85" w:rsidRPr="00952BE8" w:rsidRDefault="00743D85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31E7A" w14:textId="13C64E34" w:rsidR="00743D85" w:rsidRPr="00952BE8" w:rsidRDefault="00743D85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20231201</w:t>
            </w:r>
          </w:p>
        </w:tc>
        <w:tc>
          <w:tcPr>
            <w:tcW w:w="155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CBBC1" w14:textId="2D7C960F" w:rsidR="00743D85" w:rsidRDefault="00743D85" w:rsidP="00822C16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6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Aligned with the updated program (</w:t>
            </w:r>
            <w:r w:rsidR="00D21E46" w:rsidRPr="00D21E46">
              <w:rPr>
                <w:sz w:val="20"/>
                <w:szCs w:val="20"/>
              </w:rPr>
              <w:t>KAV-QMS-11.1.4.P0-Inspection-Quality Control Area Program-20231013.R3-For Approval</w:t>
            </w:r>
            <w:r w:rsidRPr="006C00D2">
              <w:rPr>
                <w:sz w:val="20"/>
                <w:szCs w:val="20"/>
              </w:rPr>
              <w:t>) based on annual review.</w:t>
            </w:r>
          </w:p>
          <w:p w14:paraId="4DA4F521" w14:textId="4A67DD97" w:rsidR="00743D85" w:rsidRPr="00743D85" w:rsidRDefault="00743D85" w:rsidP="00822C16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365"/>
              <w:rPr>
                <w:sz w:val="20"/>
                <w:szCs w:val="20"/>
              </w:rPr>
            </w:pPr>
            <w:r w:rsidRPr="00743D85">
              <w:rPr>
                <w:sz w:val="20"/>
                <w:szCs w:val="20"/>
              </w:rPr>
              <w:t>Updated the Policy, Procedure, Review-Quality, and Comprehension Quiz</w:t>
            </w:r>
          </w:p>
        </w:tc>
        <w:tc>
          <w:tcPr>
            <w:tcW w:w="93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CBF6A" w14:textId="1FE3605F" w:rsidR="00743D85" w:rsidRPr="00952BE8" w:rsidRDefault="00743D85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829D7" w14:textId="70F4D741" w:rsidR="00743D85" w:rsidRPr="00952BE8" w:rsidRDefault="00743D85" w:rsidP="0082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sz w:val="20"/>
                <w:szCs w:val="20"/>
              </w:rPr>
            </w:pPr>
            <w:r w:rsidRPr="00952BE8">
              <w:rPr>
                <w:sz w:val="20"/>
                <w:szCs w:val="20"/>
              </w:rPr>
              <w:t>PCQI / Compliance</w:t>
            </w:r>
          </w:p>
        </w:tc>
      </w:tr>
    </w:tbl>
    <w:p w14:paraId="5AD5FF8C" w14:textId="77777777" w:rsidR="00BB21C6" w:rsidRPr="00952BE8" w:rsidRDefault="00BB21C6" w:rsidP="00822C16">
      <w:pPr>
        <w:spacing w:line="276" w:lineRule="auto"/>
        <w:jc w:val="both"/>
        <w:rPr>
          <w:b/>
          <w:sz w:val="16"/>
          <w:szCs w:val="16"/>
        </w:rPr>
      </w:pPr>
    </w:p>
    <w:p w14:paraId="62B3B491" w14:textId="77777777" w:rsidR="009429AC" w:rsidRPr="00952BE8" w:rsidRDefault="009429AC" w:rsidP="00822C16">
      <w:pPr>
        <w:spacing w:line="276" w:lineRule="auto"/>
        <w:jc w:val="both"/>
        <w:rPr>
          <w:b/>
          <w:sz w:val="16"/>
          <w:szCs w:val="16"/>
        </w:rPr>
      </w:pPr>
      <w:r w:rsidRPr="00952BE8">
        <w:rPr>
          <w:b/>
          <w:sz w:val="16"/>
          <w:szCs w:val="16"/>
        </w:rPr>
        <w:t>Requirements:</w:t>
      </w:r>
    </w:p>
    <w:p w14:paraId="232317B0" w14:textId="77777777" w:rsidR="009429AC" w:rsidRPr="00952BE8" w:rsidRDefault="009429AC" w:rsidP="00822C16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952BE8">
        <w:rPr>
          <w:sz w:val="16"/>
          <w:szCs w:val="16"/>
        </w:rPr>
        <w:t xml:space="preserve">The trainee has read or received a verbal translation of all or part of the policy, procedure, method, and or SOP for which they are being trained. </w:t>
      </w:r>
    </w:p>
    <w:p w14:paraId="14507BD4" w14:textId="77777777" w:rsidR="009429AC" w:rsidRPr="00952BE8" w:rsidRDefault="009429AC" w:rsidP="00822C16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952BE8">
        <w:rPr>
          <w:sz w:val="16"/>
          <w:szCs w:val="16"/>
        </w:rPr>
        <w:t xml:space="preserve">The trainee has demonstrated the task they are to perform or the procedure for which they are being trained as required. </w:t>
      </w:r>
    </w:p>
    <w:p w14:paraId="6EAB3307" w14:textId="77777777" w:rsidR="009429AC" w:rsidRPr="00570BC9" w:rsidRDefault="009429AC" w:rsidP="00822C16">
      <w:pPr>
        <w:pStyle w:val="ListParagraph"/>
        <w:numPr>
          <w:ilvl w:val="0"/>
          <w:numId w:val="1"/>
        </w:numPr>
        <w:spacing w:line="276" w:lineRule="auto"/>
        <w:ind w:leftChars="0"/>
        <w:contextualSpacing/>
        <w:jc w:val="both"/>
        <w:rPr>
          <w:sz w:val="16"/>
          <w:szCs w:val="16"/>
        </w:rPr>
      </w:pPr>
      <w:r w:rsidRPr="00952BE8">
        <w:rPr>
          <w:sz w:val="16"/>
          <w:szCs w:val="16"/>
        </w:rPr>
        <w:t>The trainee has demonstrated the ability to perform the task with acceptable proficiency and with minimal supervision as required.</w:t>
      </w:r>
    </w:p>
    <w:p w14:paraId="0C294017" w14:textId="258C71BF" w:rsidR="00BB21C6" w:rsidRPr="009C76C9" w:rsidRDefault="00BB21C6" w:rsidP="009C76C9">
      <w:pPr>
        <w:spacing w:line="276" w:lineRule="auto"/>
        <w:contextualSpacing/>
        <w:jc w:val="both"/>
        <w:rPr>
          <w:sz w:val="16"/>
          <w:szCs w:val="16"/>
        </w:rPr>
      </w:pPr>
    </w:p>
    <w:p w14:paraId="089939B3" w14:textId="77777777" w:rsidR="009429AC" w:rsidRDefault="009429AC" w:rsidP="00822C16">
      <w:pPr>
        <w:spacing w:line="276" w:lineRule="auto"/>
        <w:rPr>
          <w:b/>
          <w:bCs/>
          <w:i/>
          <w:iCs/>
          <w:color w:val="000000" w:themeColor="text1"/>
          <w:sz w:val="18"/>
          <w:szCs w:val="18"/>
        </w:rPr>
      </w:pPr>
    </w:p>
    <w:p w14:paraId="41104238" w14:textId="77777777" w:rsidR="009429AC" w:rsidRDefault="009429AC" w:rsidP="009C76C9">
      <w:pPr>
        <w:spacing w:line="276" w:lineRule="auto"/>
        <w:rPr>
          <w:b/>
          <w:bCs/>
          <w:i/>
          <w:iCs/>
          <w:color w:val="000000" w:themeColor="text1"/>
          <w:sz w:val="18"/>
          <w:szCs w:val="18"/>
        </w:rPr>
      </w:pPr>
    </w:p>
    <w:p w14:paraId="2220C1D9" w14:textId="5DB975FA" w:rsidR="009429AC" w:rsidRDefault="009429AC" w:rsidP="00822C16">
      <w:pPr>
        <w:spacing w:line="276" w:lineRule="auto"/>
        <w:rPr>
          <w:b/>
          <w:bCs/>
          <w:i/>
          <w:iCs/>
          <w:color w:val="000000" w:themeColor="text1"/>
          <w:sz w:val="18"/>
          <w:szCs w:val="18"/>
        </w:rPr>
      </w:pPr>
    </w:p>
    <w:p w14:paraId="50F5991D" w14:textId="77777777" w:rsidR="008D24CA" w:rsidRDefault="008D24CA" w:rsidP="00822C16">
      <w:pPr>
        <w:spacing w:line="276" w:lineRule="auto"/>
        <w:rPr>
          <w:b/>
          <w:bCs/>
          <w:i/>
          <w:iCs/>
          <w:color w:val="000000" w:themeColor="text1"/>
          <w:sz w:val="18"/>
          <w:szCs w:val="18"/>
        </w:rPr>
      </w:pPr>
    </w:p>
    <w:p w14:paraId="569F9870" w14:textId="77777777" w:rsidR="00B56E94" w:rsidRDefault="00B56E94" w:rsidP="00822C16">
      <w:pPr>
        <w:spacing w:line="276" w:lineRule="auto"/>
      </w:pPr>
    </w:p>
    <w:sectPr w:rsidR="00B56E94" w:rsidSect="00D831DE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B8AD4" w14:textId="77777777" w:rsidR="00EF7FB6" w:rsidRDefault="00EF7FB6" w:rsidP="009429AC">
      <w:r>
        <w:separator/>
      </w:r>
    </w:p>
  </w:endnote>
  <w:endnote w:type="continuationSeparator" w:id="0">
    <w:p w14:paraId="62ABDA6F" w14:textId="77777777" w:rsidR="00EF7FB6" w:rsidRDefault="00EF7FB6" w:rsidP="00942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251CD3" w:rsidRPr="00631CC5" w14:paraId="4F2B0FC2" w14:textId="77777777" w:rsidTr="00403CDD">
      <w:trPr>
        <w:trHeight w:val="460"/>
      </w:trPr>
      <w:tc>
        <w:tcPr>
          <w:tcW w:w="2142" w:type="dxa"/>
          <w:shd w:val="clear" w:color="auto" w:fill="auto"/>
        </w:tcPr>
        <w:p w14:paraId="42D53A4B" w14:textId="0C1C2D89" w:rsidR="0092614A" w:rsidRPr="006B08A1" w:rsidRDefault="00EB18E0" w:rsidP="00251CD3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</w:rPr>
          </w:pPr>
          <w:bookmarkStart w:id="1" w:name="_Hlk97103938"/>
          <w:r w:rsidRPr="006B08A1">
            <w:rPr>
              <w:rFonts w:eastAsia="Calibri"/>
              <w:color w:val="000000"/>
              <w:sz w:val="18"/>
            </w:rPr>
            <w:t>202</w:t>
          </w:r>
          <w:r w:rsidR="00822C16" w:rsidRPr="006B08A1">
            <w:rPr>
              <w:rFonts w:eastAsia="Calibri"/>
              <w:color w:val="000000"/>
              <w:sz w:val="18"/>
            </w:rPr>
            <w:t>31201.R1</w:t>
          </w:r>
        </w:p>
      </w:tc>
      <w:tc>
        <w:tcPr>
          <w:tcW w:w="5368" w:type="dxa"/>
          <w:shd w:val="clear" w:color="auto" w:fill="auto"/>
        </w:tcPr>
        <w:p w14:paraId="789E9C4A" w14:textId="77777777" w:rsidR="00343950" w:rsidRDefault="00343950" w:rsidP="00343950">
          <w:pPr>
            <w:tabs>
              <w:tab w:val="center" w:pos="4680"/>
              <w:tab w:val="right" w:pos="9360"/>
            </w:tabs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America AG, Inc.</w:t>
          </w:r>
        </w:p>
        <w:p w14:paraId="339C09F7" w14:textId="77DEAA35" w:rsidR="0092614A" w:rsidRPr="00816C12" w:rsidRDefault="00343950" w:rsidP="00343950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Commercial Rd. San Bernardino, CA 92408</w:t>
          </w:r>
        </w:p>
      </w:tc>
      <w:tc>
        <w:tcPr>
          <w:tcW w:w="2570" w:type="dxa"/>
          <w:shd w:val="clear" w:color="auto" w:fill="auto"/>
        </w:tcPr>
        <w:p w14:paraId="04370E45" w14:textId="476B9758" w:rsidR="0092614A" w:rsidRPr="00245DBF" w:rsidRDefault="00EB18E0" w:rsidP="00251CD3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FF0000"/>
              <w:sz w:val="18"/>
            </w:rPr>
          </w:pPr>
          <w:r>
            <w:rPr>
              <w:rFonts w:eastAsia="Calibri"/>
              <w:sz w:val="18"/>
            </w:rPr>
            <w:t>KAV</w:t>
          </w:r>
          <w:r w:rsidRPr="00084C79">
            <w:rPr>
              <w:rFonts w:eastAsia="Calibri"/>
              <w:sz w:val="18"/>
            </w:rPr>
            <w:t>-QMS-</w:t>
          </w:r>
          <w:r>
            <w:rPr>
              <w:rFonts w:eastAsia="Calibri"/>
              <w:sz w:val="18"/>
            </w:rPr>
            <w:t>11</w:t>
          </w:r>
          <w:r w:rsidRPr="00084C79">
            <w:rPr>
              <w:rFonts w:eastAsia="Calibri"/>
              <w:sz w:val="18"/>
            </w:rPr>
            <w:t>.</w:t>
          </w:r>
          <w:r>
            <w:rPr>
              <w:rFonts w:eastAsia="Calibri"/>
              <w:sz w:val="18"/>
            </w:rPr>
            <w:t>1</w:t>
          </w:r>
          <w:r w:rsidRPr="00084C79">
            <w:rPr>
              <w:rFonts w:eastAsia="Calibri"/>
              <w:sz w:val="18"/>
            </w:rPr>
            <w:t>.</w:t>
          </w:r>
          <w:r w:rsidR="009429AC">
            <w:rPr>
              <w:rFonts w:eastAsia="Calibri"/>
              <w:sz w:val="18"/>
            </w:rPr>
            <w:t>4</w:t>
          </w:r>
          <w:r w:rsidRPr="00084C79">
            <w:rPr>
              <w:rFonts w:eastAsia="Calibri"/>
              <w:sz w:val="18"/>
            </w:rPr>
            <w:t>.P</w:t>
          </w:r>
          <w:r>
            <w:rPr>
              <w:rFonts w:eastAsia="Calibri"/>
              <w:sz w:val="18"/>
            </w:rPr>
            <w:t>0</w:t>
          </w:r>
          <w:r w:rsidRPr="00084C79">
            <w:rPr>
              <w:rFonts w:eastAsia="Calibri"/>
              <w:sz w:val="18"/>
            </w:rPr>
            <w:t>.L0</w:t>
          </w:r>
        </w:p>
      </w:tc>
    </w:tr>
  </w:tbl>
  <w:bookmarkEnd w:id="1"/>
  <w:p w14:paraId="42086323" w14:textId="77777777" w:rsidR="0092614A" w:rsidRPr="00D831DE" w:rsidRDefault="00EB18E0" w:rsidP="00D831DE">
    <w:pPr>
      <w:spacing w:line="259" w:lineRule="auto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C16EF" w14:textId="77777777" w:rsidR="00EF7FB6" w:rsidRDefault="00EF7FB6" w:rsidP="009429AC">
      <w:r>
        <w:separator/>
      </w:r>
    </w:p>
  </w:footnote>
  <w:footnote w:type="continuationSeparator" w:id="0">
    <w:p w14:paraId="05BB3253" w14:textId="77777777" w:rsidR="00EF7FB6" w:rsidRDefault="00EF7FB6" w:rsidP="00942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BCD60" w14:textId="77777777" w:rsidR="0092614A" w:rsidRPr="00D831DE" w:rsidRDefault="00EB18E0" w:rsidP="001D4B1F">
    <w:pPr>
      <w:pStyle w:val="Header"/>
      <w:jc w:val="center"/>
    </w:pPr>
    <w:r w:rsidRPr="008C7CA2">
      <w:rPr>
        <w:rFonts w:eastAsia="MS PGothic"/>
        <w:noProof/>
        <w:lang w:eastAsia="en-US"/>
      </w:rPr>
      <w:drawing>
        <wp:anchor distT="0" distB="0" distL="114300" distR="114300" simplePos="0" relativeHeight="251659264" behindDoc="1" locked="0" layoutInCell="1" allowOverlap="1" wp14:anchorId="073C48E6" wp14:editId="168E7916">
          <wp:simplePos x="0" y="0"/>
          <wp:positionH relativeFrom="margin">
            <wp:posOffset>2524125</wp:posOffset>
          </wp:positionH>
          <wp:positionV relativeFrom="paragraph">
            <wp:posOffset>108585</wp:posOffset>
          </wp:positionV>
          <wp:extent cx="1362075" cy="612140"/>
          <wp:effectExtent l="0" t="0" r="952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2075" cy="612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24234"/>
    <w:multiLevelType w:val="hybridMultilevel"/>
    <w:tmpl w:val="1A5C8136"/>
    <w:lvl w:ilvl="0" w:tplc="5396171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491896"/>
    <w:multiLevelType w:val="hybridMultilevel"/>
    <w:tmpl w:val="06B49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C4022428">
      <w:start w:val="1"/>
      <w:numFmt w:val="upperLetter"/>
      <w:lvlText w:val="%6.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16985"/>
    <w:multiLevelType w:val="hybridMultilevel"/>
    <w:tmpl w:val="DB1EA468"/>
    <w:lvl w:ilvl="0" w:tplc="3BEAE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5A7DDB"/>
    <w:multiLevelType w:val="multilevel"/>
    <w:tmpl w:val="1F3EDA0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4B04032"/>
    <w:multiLevelType w:val="hybridMultilevel"/>
    <w:tmpl w:val="338CE8B2"/>
    <w:lvl w:ilvl="0" w:tplc="49304E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12A3D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852857"/>
    <w:multiLevelType w:val="multilevel"/>
    <w:tmpl w:val="91BA3A0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1C15D05"/>
    <w:multiLevelType w:val="hybridMultilevel"/>
    <w:tmpl w:val="F2F41324"/>
    <w:lvl w:ilvl="0" w:tplc="E10410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1C435A"/>
    <w:multiLevelType w:val="hybridMultilevel"/>
    <w:tmpl w:val="F132B49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8539B4"/>
    <w:multiLevelType w:val="hybridMultilevel"/>
    <w:tmpl w:val="BA364952"/>
    <w:lvl w:ilvl="0" w:tplc="3BA8091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2A34DA1"/>
    <w:multiLevelType w:val="hybridMultilevel"/>
    <w:tmpl w:val="C31ED51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40B17B9"/>
    <w:multiLevelType w:val="hybridMultilevel"/>
    <w:tmpl w:val="7360B76E"/>
    <w:lvl w:ilvl="0" w:tplc="77D6E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1980835">
    <w:abstractNumId w:val="2"/>
  </w:num>
  <w:num w:numId="2" w16cid:durableId="860894092">
    <w:abstractNumId w:val="1"/>
  </w:num>
  <w:num w:numId="3" w16cid:durableId="213346313">
    <w:abstractNumId w:val="12"/>
  </w:num>
  <w:num w:numId="4" w16cid:durableId="1429230033">
    <w:abstractNumId w:val="3"/>
  </w:num>
  <w:num w:numId="5" w16cid:durableId="2132627192">
    <w:abstractNumId w:val="6"/>
  </w:num>
  <w:num w:numId="6" w16cid:durableId="1725522126">
    <w:abstractNumId w:val="9"/>
  </w:num>
  <w:num w:numId="7" w16cid:durableId="979462583">
    <w:abstractNumId w:val="7"/>
  </w:num>
  <w:num w:numId="8" w16cid:durableId="103623865">
    <w:abstractNumId w:val="4"/>
  </w:num>
  <w:num w:numId="9" w16cid:durableId="751393806">
    <w:abstractNumId w:val="11"/>
  </w:num>
  <w:num w:numId="10" w16cid:durableId="728767684">
    <w:abstractNumId w:val="5"/>
  </w:num>
  <w:num w:numId="11" w16cid:durableId="1202130721">
    <w:abstractNumId w:val="10"/>
  </w:num>
  <w:num w:numId="12" w16cid:durableId="741172458">
    <w:abstractNumId w:val="0"/>
  </w:num>
  <w:num w:numId="13" w16cid:durableId="19686611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87"/>
  <w:drawingGridVerticalSpacing w:val="18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AC"/>
    <w:rsid w:val="00107A2F"/>
    <w:rsid w:val="001D7F25"/>
    <w:rsid w:val="0020595E"/>
    <w:rsid w:val="00343950"/>
    <w:rsid w:val="003523ED"/>
    <w:rsid w:val="003E43B3"/>
    <w:rsid w:val="00422108"/>
    <w:rsid w:val="004855B3"/>
    <w:rsid w:val="004C5784"/>
    <w:rsid w:val="0052624C"/>
    <w:rsid w:val="00543168"/>
    <w:rsid w:val="006B08A1"/>
    <w:rsid w:val="00737443"/>
    <w:rsid w:val="00743D85"/>
    <w:rsid w:val="00822C16"/>
    <w:rsid w:val="008670F4"/>
    <w:rsid w:val="00890588"/>
    <w:rsid w:val="008D24CA"/>
    <w:rsid w:val="0092614A"/>
    <w:rsid w:val="009429AC"/>
    <w:rsid w:val="009B66F1"/>
    <w:rsid w:val="009C76C9"/>
    <w:rsid w:val="009F68B2"/>
    <w:rsid w:val="00B43C77"/>
    <w:rsid w:val="00B56E94"/>
    <w:rsid w:val="00B65103"/>
    <w:rsid w:val="00BB21C6"/>
    <w:rsid w:val="00C91EFB"/>
    <w:rsid w:val="00D21E46"/>
    <w:rsid w:val="00EB18E0"/>
    <w:rsid w:val="00EC5A60"/>
    <w:rsid w:val="00EF7FB6"/>
    <w:rsid w:val="00F006CE"/>
    <w:rsid w:val="00F041AE"/>
    <w:rsid w:val="00F5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4BA1E"/>
  <w15:chartTrackingRefBased/>
  <w15:docId w15:val="{B6F4E244-DB03-45EB-A139-14E2B1B8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1EFB"/>
    <w:pPr>
      <w:spacing w:after="0" w:line="240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9429AC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9429A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9429AC"/>
    <w:rPr>
      <w:rFonts w:ascii="Arial" w:eastAsiaTheme="minorEastAsia" w:hAnsi="Arial" w:cs="Arial"/>
      <w:lang w:eastAsia="ja-JP"/>
    </w:rPr>
  </w:style>
  <w:style w:type="character" w:styleId="Hyperlink">
    <w:name w:val="Hyperlink"/>
    <w:basedOn w:val="DefaultParagraphFont"/>
    <w:uiPriority w:val="99"/>
    <w:unhideWhenUsed/>
    <w:qFormat/>
    <w:rsid w:val="009429AC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9429AC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429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29AC"/>
    <w:rPr>
      <w:rFonts w:ascii="Arial" w:eastAsiaTheme="minorEastAsia" w:hAnsi="Arial" w:cs="Arial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743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Cherry Rose Damayo</cp:lastModifiedBy>
  <cp:revision>5</cp:revision>
  <dcterms:created xsi:type="dcterms:W3CDTF">2023-12-11T19:49:00Z</dcterms:created>
  <dcterms:modified xsi:type="dcterms:W3CDTF">2023-12-18T23:25:00Z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fdcad5b629d3495fc8124e14927c139654ffd311c2fca0ac22bd08e642fae2e5</vt:lpwstr>
  </property>
</Properties>
</file>