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94990" w14:textId="3A2CDE82" w:rsidR="00A32CF6" w:rsidRPr="00C046AF" w:rsidRDefault="001610D0" w:rsidP="00E150F1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C046AF">
        <w:rPr>
          <w:rFonts w:ascii="Arial" w:hAnsi="Arial" w:cs="Arial"/>
          <w:b/>
          <w:bCs/>
        </w:rPr>
        <w:t>Manlifts</w:t>
      </w:r>
      <w:r w:rsidR="004E5CCC" w:rsidRPr="00C046AF">
        <w:rPr>
          <w:rFonts w:ascii="Arial" w:hAnsi="Arial" w:cs="Arial"/>
          <w:b/>
          <w:bCs/>
        </w:rPr>
        <w:t xml:space="preserve"> </w:t>
      </w:r>
      <w:r w:rsidR="00227F52" w:rsidRPr="00C046AF">
        <w:rPr>
          <w:rFonts w:ascii="Arial" w:hAnsi="Arial" w:cs="Arial"/>
          <w:b/>
          <w:bCs/>
        </w:rPr>
        <w:t>Training Material and Comprehension Quiz</w:t>
      </w:r>
    </w:p>
    <w:p w14:paraId="7614A28A" w14:textId="77777777" w:rsidR="00304F8D" w:rsidRPr="00C046AF" w:rsidRDefault="00304F8D" w:rsidP="00E150F1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4BDEA820" w14:textId="6EF4AF8D" w:rsidR="00A32CF6" w:rsidRPr="00C046AF" w:rsidRDefault="00A32CF6" w:rsidP="00E150F1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Policy</w:t>
      </w:r>
    </w:p>
    <w:p w14:paraId="1A0ADDC3" w14:textId="77777777" w:rsidR="00C72E47" w:rsidRPr="00C046AF" w:rsidRDefault="00C72E47" w:rsidP="00C72E47">
      <w:pPr>
        <w:numPr>
          <w:ilvl w:val="1"/>
          <w:numId w:val="6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Romero’s Food Products Inc., ensures that this program is strictly implemented by the authorized personnel.</w:t>
      </w:r>
    </w:p>
    <w:p w14:paraId="5374A972" w14:textId="2DEA4773" w:rsidR="001A77DB" w:rsidRPr="00C046AF" w:rsidRDefault="00C72E47" w:rsidP="00C72E47">
      <w:pPr>
        <w:numPr>
          <w:ilvl w:val="1"/>
          <w:numId w:val="6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 xml:space="preserve">Romero’s Food Products Inc., </w:t>
      </w:r>
      <w:r w:rsidRPr="00C046AF">
        <w:rPr>
          <w:rFonts w:ascii="Arial" w:hAnsi="Arial" w:cs="Arial"/>
          <w:sz w:val="20"/>
          <w:szCs w:val="20"/>
        </w:rPr>
        <w:t>is committed to maintaining its employees’ safety by providing proper training and durable PPEs for manlifts</w:t>
      </w:r>
      <w:r w:rsidR="001A77DB" w:rsidRPr="00C046AF">
        <w:rPr>
          <w:rFonts w:ascii="Arial" w:hAnsi="Arial" w:cs="Arial"/>
          <w:sz w:val="20"/>
          <w:szCs w:val="20"/>
        </w:rPr>
        <w:t>.</w:t>
      </w:r>
    </w:p>
    <w:p w14:paraId="2FB40469" w14:textId="77777777" w:rsidR="001A77DB" w:rsidRPr="00C046AF" w:rsidRDefault="001A77DB" w:rsidP="00C72E47">
      <w:p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3BFFB9D2" w14:textId="695221D6" w:rsidR="001A77DB" w:rsidRPr="00C046AF" w:rsidRDefault="001A77DB" w:rsidP="00E150F1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 xml:space="preserve">Procedure </w:t>
      </w:r>
    </w:p>
    <w:p w14:paraId="4E66F0F3" w14:textId="0DAA45EA" w:rsidR="00827156" w:rsidRPr="00C046AF" w:rsidRDefault="00C72E47" w:rsidP="00B27A17">
      <w:pPr>
        <w:numPr>
          <w:ilvl w:val="1"/>
          <w:numId w:val="6"/>
        </w:numPr>
        <w:tabs>
          <w:tab w:val="left" w:pos="720"/>
          <w:tab w:val="left" w:pos="900"/>
        </w:tabs>
        <w:spacing w:after="0" w:line="276" w:lineRule="auto"/>
        <w:ind w:left="810" w:hanging="45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bCs/>
          <w:color w:val="000000"/>
          <w:sz w:val="20"/>
          <w:szCs w:val="20"/>
        </w:rPr>
        <w:t>General Requirements</w:t>
      </w:r>
    </w:p>
    <w:p w14:paraId="0EB75F41" w14:textId="302B8D02" w:rsidR="00827156" w:rsidRPr="00C046AF" w:rsidRDefault="00C72E47" w:rsidP="00E150F1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Design Requirements</w:t>
      </w:r>
    </w:p>
    <w:p w14:paraId="29363ACF" w14:textId="10B0C41F" w:rsidR="00827156" w:rsidRPr="00C046AF" w:rsidRDefault="00C72E47" w:rsidP="00C72E47">
      <w:pPr>
        <w:numPr>
          <w:ilvl w:val="3"/>
          <w:numId w:val="6"/>
        </w:numPr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Equipment used for manlifts comply with “American National Standard for Manlifts ANSI A90.1-1969.</w:t>
      </w:r>
    </w:p>
    <w:p w14:paraId="4F72848F" w14:textId="08BF8D26" w:rsidR="00827156" w:rsidRPr="00C046AF" w:rsidRDefault="00C72E47" w:rsidP="00E150F1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Floor Openings</w:t>
      </w:r>
    </w:p>
    <w:p w14:paraId="37969F2E" w14:textId="19F76056" w:rsidR="00C72E47" w:rsidRPr="00C046AF" w:rsidRDefault="00C72E47" w:rsidP="00C72E47">
      <w:pPr>
        <w:numPr>
          <w:ilvl w:val="3"/>
          <w:numId w:val="6"/>
        </w:numPr>
        <w:tabs>
          <w:tab w:val="left" w:pos="2340"/>
          <w:tab w:val="left" w:pos="2610"/>
        </w:tabs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Allowable size – Floor openings for “up” and “down” run within specific width ranges based on belt size; openings extend 24 to 28 inches from the face of the belt.</w:t>
      </w:r>
    </w:p>
    <w:p w14:paraId="42378BC6" w14:textId="4906B793" w:rsidR="00C72E47" w:rsidRPr="00C046AF" w:rsidRDefault="00094154" w:rsidP="00094154">
      <w:pPr>
        <w:numPr>
          <w:ilvl w:val="4"/>
          <w:numId w:val="6"/>
        </w:numPr>
        <w:tabs>
          <w:tab w:val="left" w:pos="2340"/>
          <w:tab w:val="left" w:pos="2610"/>
        </w:tabs>
        <w:spacing w:after="0" w:line="276" w:lineRule="auto"/>
        <w:ind w:left="2790" w:hanging="45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12-inch belt: 28 to 36 inches</w:t>
      </w:r>
    </w:p>
    <w:p w14:paraId="21BD4EFB" w14:textId="27493534" w:rsidR="00094154" w:rsidRPr="00C046AF" w:rsidRDefault="00094154" w:rsidP="00094154">
      <w:pPr>
        <w:numPr>
          <w:ilvl w:val="4"/>
          <w:numId w:val="6"/>
        </w:numPr>
        <w:tabs>
          <w:tab w:val="left" w:pos="2340"/>
          <w:tab w:val="left" w:pos="2610"/>
        </w:tabs>
        <w:spacing w:after="0" w:line="276" w:lineRule="auto"/>
        <w:ind w:left="2790" w:hanging="45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14-inch belt: 34 to 38 inches</w:t>
      </w:r>
    </w:p>
    <w:p w14:paraId="3E8ACECD" w14:textId="21999BCE" w:rsidR="00094154" w:rsidRPr="00C046AF" w:rsidRDefault="00094154" w:rsidP="00094154">
      <w:pPr>
        <w:numPr>
          <w:ilvl w:val="4"/>
          <w:numId w:val="6"/>
        </w:numPr>
        <w:tabs>
          <w:tab w:val="left" w:pos="2340"/>
          <w:tab w:val="left" w:pos="2610"/>
        </w:tabs>
        <w:spacing w:after="0" w:line="276" w:lineRule="auto"/>
        <w:ind w:left="2790" w:hanging="45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16-inch belt: 36 to 40 inches</w:t>
      </w:r>
    </w:p>
    <w:p w14:paraId="1CFADFD1" w14:textId="0AFE7D09" w:rsidR="00094154" w:rsidRPr="00C046AF" w:rsidRDefault="00094154" w:rsidP="00094154">
      <w:pPr>
        <w:numPr>
          <w:ilvl w:val="3"/>
          <w:numId w:val="6"/>
        </w:numPr>
        <w:tabs>
          <w:tab w:val="left" w:pos="2340"/>
          <w:tab w:val="left" w:pos="2430"/>
        </w:tabs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Uniformity – Floor openings on a specific manlift have consistency in size, are approximately circular, and are positioned directly above the opening below.</w:t>
      </w:r>
    </w:p>
    <w:p w14:paraId="64E8C602" w14:textId="550A154E" w:rsidR="00094154" w:rsidRPr="00C046AF" w:rsidRDefault="00094154" w:rsidP="00094154">
      <w:pPr>
        <w:numPr>
          <w:ilvl w:val="2"/>
          <w:numId w:val="6"/>
        </w:numPr>
        <w:tabs>
          <w:tab w:val="left" w:pos="2340"/>
          <w:tab w:val="left" w:pos="2430"/>
        </w:tabs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Landing</w:t>
      </w:r>
    </w:p>
    <w:p w14:paraId="3B020E52" w14:textId="77777777" w:rsidR="00094154" w:rsidRPr="00C046AF" w:rsidRDefault="00094154" w:rsidP="00094154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Ensure vertical clearance between the floor or mounting platform and the lower edge of the conical guard has a</w:t>
      </w:r>
      <w:r w:rsidRPr="00C046AF">
        <w:rPr>
          <w:rFonts w:ascii="Arial" w:hAnsi="Arial" w:cs="Arial"/>
          <w:color w:val="FF0000"/>
          <w:sz w:val="20"/>
          <w:szCs w:val="20"/>
        </w:rPr>
        <w:t xml:space="preserve"> </w:t>
      </w:r>
      <w:r w:rsidRPr="00C046AF">
        <w:rPr>
          <w:rFonts w:ascii="Arial" w:hAnsi="Arial" w:cs="Arial"/>
          <w:color w:val="000000"/>
          <w:sz w:val="20"/>
          <w:szCs w:val="20"/>
        </w:rPr>
        <w:t>minimum of 7 feet 6 inches.</w:t>
      </w:r>
    </w:p>
    <w:p w14:paraId="58EC43D1" w14:textId="400FEA33" w:rsidR="00094154" w:rsidRPr="00C046AF" w:rsidRDefault="00094154" w:rsidP="00094154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Make sure landing space adjacent to floor openings is unobstructed, maintained clear at all times, and has a minimum width of 2 feet, which is measured from the edge of the floor opening used for mounting and dismounting.</w:t>
      </w:r>
    </w:p>
    <w:p w14:paraId="7AF29592" w14:textId="77777777" w:rsidR="00094154" w:rsidRPr="00C046AF" w:rsidRDefault="00094154" w:rsidP="00094154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Adequate lighting measures are not less than 5-foot candles.</w:t>
      </w:r>
    </w:p>
    <w:p w14:paraId="4760EA6A" w14:textId="77777777" w:rsidR="00094154" w:rsidRPr="00C046AF" w:rsidRDefault="00094154" w:rsidP="00094154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Construct and maintain landing surfaces at the entrances and exits of the manlift to ensure safe footing at all times.</w:t>
      </w:r>
    </w:p>
    <w:p w14:paraId="6C0DBF65" w14:textId="77777777" w:rsidR="00094154" w:rsidRPr="00C046AF" w:rsidRDefault="00094154" w:rsidP="00094154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Manlifts with a travel distance of 50 feet or more are required to have one or more emergency landings to ensure a landing for every 25 feet or less of manlift travel.</w:t>
      </w:r>
    </w:p>
    <w:p w14:paraId="66746C31" w14:textId="77777777" w:rsidR="00094154" w:rsidRPr="00C046AF" w:rsidRDefault="00094154" w:rsidP="00094154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Emergency landings are accessible from both the "up" and "down" runs of the manlift.</w:t>
      </w:r>
    </w:p>
    <w:p w14:paraId="1B678039" w14:textId="77777777" w:rsidR="00094154" w:rsidRPr="00C046AF" w:rsidRDefault="00094154" w:rsidP="00003C79">
      <w:pPr>
        <w:numPr>
          <w:ilvl w:val="3"/>
          <w:numId w:val="6"/>
        </w:numPr>
        <w:shd w:val="clear" w:color="auto" w:fill="FFFFFF"/>
        <w:tabs>
          <w:tab w:val="left" w:pos="279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Ensure that emergency landings are fully enclosed.</w:t>
      </w:r>
    </w:p>
    <w:p w14:paraId="7EE025A0" w14:textId="6CAEDE2D" w:rsidR="00094154" w:rsidRPr="00C046AF" w:rsidRDefault="00094154" w:rsidP="00094154">
      <w:pPr>
        <w:numPr>
          <w:ilvl w:val="3"/>
          <w:numId w:val="6"/>
        </w:numPr>
        <w:tabs>
          <w:tab w:val="left" w:pos="2340"/>
          <w:tab w:val="left" w:pos="2430"/>
        </w:tabs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Platforms built to facilitate access to equipment like bucket elevators for inspection, lubrication, and repair can also function as emergency landings.</w:t>
      </w:r>
    </w:p>
    <w:p w14:paraId="203C60C7" w14:textId="1D206372" w:rsidR="00827156" w:rsidRPr="00C046AF" w:rsidRDefault="00094154" w:rsidP="00E150F1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Guards on the underside of floor openings</w:t>
      </w:r>
    </w:p>
    <w:p w14:paraId="7E93BC24" w14:textId="78E8180C" w:rsidR="00345380" w:rsidRPr="00C046AF" w:rsidRDefault="00345380" w:rsidP="00345380">
      <w:pPr>
        <w:numPr>
          <w:ilvl w:val="3"/>
          <w:numId w:val="6"/>
        </w:numPr>
        <w:tabs>
          <w:tab w:val="left" w:pos="2160"/>
          <w:tab w:val="left" w:pos="2340"/>
          <w:tab w:val="left" w:pos="2520"/>
          <w:tab w:val="left" w:pos="2610"/>
        </w:tabs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Fixed-type manlifts, on the ascending side, floor openings have a bevel guard or cone that meets the following requirements:</w:t>
      </w:r>
    </w:p>
    <w:p w14:paraId="7F7D871F" w14:textId="446226E2" w:rsidR="00345380" w:rsidRPr="00C046AF" w:rsidRDefault="00345380" w:rsidP="00345380">
      <w:pPr>
        <w:numPr>
          <w:ilvl w:val="4"/>
          <w:numId w:val="6"/>
        </w:numPr>
        <w:shd w:val="clear" w:color="auto" w:fill="FFFFFF"/>
        <w:tabs>
          <w:tab w:val="left" w:pos="3600"/>
        </w:tabs>
        <w:spacing w:after="0" w:line="276" w:lineRule="auto"/>
        <w:ind w:left="3600" w:hanging="126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A cone that makes an angle of not less than 45° with the horizontal and an angle of 60° or greater for ceiling heights permit.</w:t>
      </w:r>
    </w:p>
    <w:p w14:paraId="0DB5A048" w14:textId="1D4E9311" w:rsidR="00345380" w:rsidRPr="00C046AF" w:rsidRDefault="00345380" w:rsidP="00345380">
      <w:pPr>
        <w:numPr>
          <w:ilvl w:val="4"/>
          <w:numId w:val="6"/>
        </w:numPr>
        <w:shd w:val="clear" w:color="auto" w:fill="FFFFFF"/>
        <w:tabs>
          <w:tab w:val="left" w:pos="3600"/>
        </w:tabs>
        <w:spacing w:after="0" w:line="276" w:lineRule="auto"/>
        <w:ind w:left="3600" w:hanging="126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The lower edge extends at least 42 inches outward from any handhold on the belt and does not extend beyond the upper surface of the floor above.</w:t>
      </w:r>
    </w:p>
    <w:p w14:paraId="1E530209" w14:textId="648953F7" w:rsidR="001610D0" w:rsidRPr="00C046AF" w:rsidRDefault="00345380" w:rsidP="00003C79">
      <w:pPr>
        <w:numPr>
          <w:ilvl w:val="4"/>
          <w:numId w:val="6"/>
        </w:numPr>
        <w:tabs>
          <w:tab w:val="left" w:pos="2160"/>
          <w:tab w:val="left" w:pos="2340"/>
          <w:tab w:val="left" w:pos="2520"/>
          <w:tab w:val="left" w:pos="2610"/>
          <w:tab w:val="left" w:pos="3600"/>
        </w:tabs>
        <w:spacing w:after="0" w:line="276" w:lineRule="auto"/>
        <w:ind w:left="3600" w:hanging="126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Cone made of not less than No. 18 U.S. gauge sheet steel or material of equivalent strength or stiffness, lower edge rolled to a minimum diameter of one-half inch, and the interior is smooth with no rivets, bolts, or screws protruding</w:t>
      </w:r>
      <w:r w:rsidR="001610D0" w:rsidRPr="00C046AF">
        <w:rPr>
          <w:rFonts w:ascii="Arial" w:hAnsi="Arial" w:cs="Arial"/>
          <w:color w:val="000000"/>
          <w:sz w:val="20"/>
          <w:szCs w:val="20"/>
        </w:rPr>
        <w:t>.</w:t>
      </w:r>
    </w:p>
    <w:p w14:paraId="036729BD" w14:textId="032AF947" w:rsidR="00003C79" w:rsidRPr="00C046AF" w:rsidRDefault="00003C79" w:rsidP="00003C79">
      <w:pPr>
        <w:numPr>
          <w:ilvl w:val="3"/>
          <w:numId w:val="6"/>
        </w:numPr>
        <w:tabs>
          <w:tab w:val="left" w:pos="2340"/>
          <w:tab w:val="left" w:pos="2520"/>
          <w:tab w:val="left" w:pos="2610"/>
          <w:tab w:val="left" w:pos="3600"/>
        </w:tabs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bookmarkStart w:id="0" w:name="_Hlk185248353"/>
      <w:r w:rsidRPr="00C046AF">
        <w:rPr>
          <w:rFonts w:ascii="Arial" w:hAnsi="Arial" w:cs="Arial"/>
          <w:color w:val="000000"/>
          <w:sz w:val="20"/>
          <w:szCs w:val="20"/>
        </w:rPr>
        <w:t xml:space="preserve">Floating-type cones hinged at least 6 inches below the underside of the floor and constructed to activate a limit switch if a force of 2 pounds is applied to the edge of the </w:t>
      </w:r>
      <w:r w:rsidRPr="00C046AF">
        <w:rPr>
          <w:rFonts w:ascii="Arial" w:hAnsi="Arial" w:cs="Arial"/>
          <w:color w:val="000000"/>
          <w:sz w:val="20"/>
          <w:szCs w:val="20"/>
        </w:rPr>
        <w:lastRenderedPageBreak/>
        <w:t>cone closest to the hinge. The depth of this floating cone is not required to exceed 12 inches</w:t>
      </w:r>
      <w:bookmarkEnd w:id="0"/>
    </w:p>
    <w:p w14:paraId="08F6520D" w14:textId="77777777" w:rsidR="00003C79" w:rsidRPr="00C046AF" w:rsidRDefault="00003C79" w:rsidP="00003C79">
      <w:pPr>
        <w:numPr>
          <w:ilvl w:val="2"/>
          <w:numId w:val="6"/>
        </w:numPr>
        <w:shd w:val="clear" w:color="auto" w:fill="FFFFFF"/>
        <w:spacing w:after="0" w:line="276" w:lineRule="auto"/>
        <w:ind w:left="1530" w:hanging="540"/>
        <w:jc w:val="both"/>
        <w:rPr>
          <w:rFonts w:ascii="Arial" w:hAnsi="Arial" w:cs="Arial"/>
          <w:color w:val="000000"/>
          <w:sz w:val="20"/>
          <w:szCs w:val="20"/>
        </w:rPr>
      </w:pPr>
      <w:bookmarkStart w:id="1" w:name="_Hlk185248140"/>
      <w:r w:rsidRPr="00C046AF">
        <w:rPr>
          <w:rFonts w:ascii="Arial" w:hAnsi="Arial" w:cs="Arial"/>
          <w:color w:val="000000"/>
          <w:sz w:val="20"/>
          <w:szCs w:val="20"/>
        </w:rPr>
        <w:t>Protection of entrances and exits</w:t>
      </w:r>
    </w:p>
    <w:p w14:paraId="6CB666AE" w14:textId="77777777" w:rsidR="00003C79" w:rsidRPr="00C046AF" w:rsidRDefault="00003C79" w:rsidP="00003C79">
      <w:pPr>
        <w:numPr>
          <w:ilvl w:val="3"/>
          <w:numId w:val="6"/>
        </w:numPr>
        <w:shd w:val="clear" w:color="auto" w:fill="FFFFFF"/>
        <w:tabs>
          <w:tab w:val="left" w:pos="1530"/>
          <w:tab w:val="left" w:pos="243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Protect the entrances and exits at all floor landings providing access to the manlift by either a maze (staggered railing) or a handrail equipped with self-closing gates.</w:t>
      </w:r>
    </w:p>
    <w:p w14:paraId="2C8E16A0" w14:textId="79C035B1" w:rsidR="00003C79" w:rsidRPr="00C046AF" w:rsidRDefault="00003C79" w:rsidP="00003C79">
      <w:pPr>
        <w:numPr>
          <w:ilvl w:val="3"/>
          <w:numId w:val="6"/>
        </w:numPr>
        <w:shd w:val="clear" w:color="auto" w:fill="FFFFFF"/>
        <w:tabs>
          <w:tab w:val="left" w:pos="2340"/>
        </w:tabs>
        <w:spacing w:after="0" w:line="276" w:lineRule="auto"/>
        <w:ind w:hanging="198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Rails are standard guardrails with toe boards.</w:t>
      </w:r>
    </w:p>
    <w:p w14:paraId="6206C3E0" w14:textId="77777777" w:rsidR="00003C79" w:rsidRPr="00C046AF" w:rsidRDefault="00003C79" w:rsidP="00003C79">
      <w:pPr>
        <w:numPr>
          <w:ilvl w:val="3"/>
          <w:numId w:val="6"/>
        </w:numPr>
        <w:shd w:val="clear" w:color="auto" w:fill="FFFFFF"/>
        <w:tabs>
          <w:tab w:val="left" w:pos="2340"/>
        </w:tabs>
        <w:spacing w:after="0" w:line="276" w:lineRule="auto"/>
        <w:ind w:hanging="198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Gates used outward and self-closing and the corners of gates are rounded.</w:t>
      </w:r>
    </w:p>
    <w:p w14:paraId="38955AB7" w14:textId="7845A011" w:rsidR="00003C79" w:rsidRPr="00C046AF" w:rsidRDefault="00003C79" w:rsidP="00003C79">
      <w:pPr>
        <w:numPr>
          <w:ilvl w:val="3"/>
          <w:numId w:val="6"/>
        </w:numPr>
        <w:shd w:val="clear" w:color="auto" w:fill="FFFFFF"/>
        <w:tabs>
          <w:tab w:val="left" w:pos="234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Ensure maze or staggered openings offer no direct passage between the enclosure and outer floor space.</w:t>
      </w:r>
      <w:r w:rsidR="00E54BFC" w:rsidRPr="00C046AF">
        <w:rPr>
          <w:rFonts w:ascii="Arial" w:hAnsi="Arial" w:cs="Arial"/>
          <w:color w:val="000000"/>
          <w:sz w:val="20"/>
          <w:szCs w:val="20"/>
        </w:rPr>
        <w:t>’</w:t>
      </w:r>
    </w:p>
    <w:p w14:paraId="10745762" w14:textId="54C5FF5D" w:rsidR="00827156" w:rsidRPr="00C046AF" w:rsidRDefault="00003C79" w:rsidP="00E54BFC">
      <w:pPr>
        <w:numPr>
          <w:ilvl w:val="3"/>
          <w:numId w:val="6"/>
        </w:numPr>
        <w:shd w:val="clear" w:color="auto" w:fill="FFFFFF"/>
        <w:tabs>
          <w:tab w:val="left" w:pos="234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Entrances at all landings are in the same relative position unless the building layout prevents this arrangement</w:t>
      </w:r>
    </w:p>
    <w:p w14:paraId="2F4A72E0" w14:textId="01BEAFFE" w:rsidR="00E54BFC" w:rsidRPr="00C046AF" w:rsidRDefault="00E54BFC" w:rsidP="00E150F1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Guards for Opening</w:t>
      </w:r>
    </w:p>
    <w:p w14:paraId="5C30A874" w14:textId="78D436AF" w:rsidR="00E54BFC" w:rsidRPr="00C046AF" w:rsidRDefault="00E54BFC" w:rsidP="00E54BFC">
      <w:pPr>
        <w:numPr>
          <w:ilvl w:val="3"/>
          <w:numId w:val="6"/>
        </w:numPr>
        <w:shd w:val="clear" w:color="auto" w:fill="FFFFFF"/>
        <w:tabs>
          <w:tab w:val="left" w:pos="207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 xml:space="preserve">Safeguard floor opening at each landing on the sides not designated for entrance or exit. This protection can be achieved through the use of a wall, a railing with a </w:t>
      </w:r>
      <w:r w:rsidR="000D6F81" w:rsidRPr="00C046AF">
        <w:rPr>
          <w:rFonts w:ascii="Arial" w:hAnsi="Arial" w:cs="Arial"/>
          <w:color w:val="000000"/>
          <w:sz w:val="20"/>
          <w:szCs w:val="20"/>
        </w:rPr>
        <w:t>toe board</w:t>
      </w:r>
      <w:r w:rsidRPr="00C046AF">
        <w:rPr>
          <w:rFonts w:ascii="Arial" w:hAnsi="Arial" w:cs="Arial"/>
          <w:color w:val="000000"/>
          <w:sz w:val="20"/>
          <w:szCs w:val="20"/>
        </w:rPr>
        <w:t>, or panels of wire mesh of sufficient strength.</w:t>
      </w:r>
    </w:p>
    <w:p w14:paraId="0B726224" w14:textId="08214FFD" w:rsidR="00E54BFC" w:rsidRPr="00C046AF" w:rsidRDefault="00E54BFC" w:rsidP="00E54BFC">
      <w:pPr>
        <w:numPr>
          <w:ilvl w:val="3"/>
          <w:numId w:val="6"/>
        </w:numPr>
        <w:tabs>
          <w:tab w:val="left" w:pos="2340"/>
        </w:tabs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Rails or guards have a minimum height of 42 inches on the up-running side and 66 inches on the down-running side.</w:t>
      </w:r>
    </w:p>
    <w:p w14:paraId="19B50E7C" w14:textId="77777777" w:rsidR="000D6F81" w:rsidRPr="00C046AF" w:rsidRDefault="000D6F81" w:rsidP="000D6F81">
      <w:pPr>
        <w:numPr>
          <w:ilvl w:val="2"/>
          <w:numId w:val="6"/>
        </w:numPr>
        <w:shd w:val="clear" w:color="auto" w:fill="FFFFFF"/>
        <w:tabs>
          <w:tab w:val="left" w:pos="1530"/>
        </w:tabs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Bottom arrangement</w:t>
      </w:r>
    </w:p>
    <w:p w14:paraId="51F96557" w14:textId="77777777" w:rsidR="000D6F81" w:rsidRPr="00C046AF" w:rsidRDefault="000D6F81" w:rsidP="000D6F81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Bottom landing, the clear area is no smaller than the area enclosed by the guardrails on the floors above. Additionally, any wall in front of the down-running side of the belt is not less than 48 inches from the face of the belt. This space cannot be encroached upon by stairs or ladders.</w:t>
      </w:r>
    </w:p>
    <w:p w14:paraId="67B1A095" w14:textId="77777777" w:rsidR="000D6F81" w:rsidRPr="00C046AF" w:rsidRDefault="000D6F81" w:rsidP="000D6F81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Install the lower (boot) pulley in a manner that is supported by the lowest landing served. The sides of the pulley support are guarded to prevent contact with the pulley or the steps.</w:t>
      </w:r>
    </w:p>
    <w:p w14:paraId="246A5623" w14:textId="77777777" w:rsidR="000D6F81" w:rsidRPr="00C046AF" w:rsidRDefault="000D6F81" w:rsidP="000D6F81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 xml:space="preserve">The mounting platform supplied in front or to one side of the uprun is at the lowest landing unless the floor level permits meeting the following requirement: </w:t>
      </w:r>
    </w:p>
    <w:p w14:paraId="1E7746AC" w14:textId="36260685" w:rsidR="000D6F81" w:rsidRPr="00C046AF" w:rsidRDefault="000D6F81" w:rsidP="000D6F81">
      <w:pPr>
        <w:numPr>
          <w:ilvl w:val="4"/>
          <w:numId w:val="6"/>
        </w:numPr>
        <w:shd w:val="clear" w:color="auto" w:fill="FFFFFF"/>
        <w:spacing w:after="0" w:line="276" w:lineRule="auto"/>
        <w:ind w:left="3600" w:hanging="126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The floor or platform is at or above the point where the upper surface of the ascending step completes its turn and assumes a horizontal position.</w:t>
      </w:r>
    </w:p>
    <w:p w14:paraId="6BD4FB06" w14:textId="0E58763C" w:rsidR="00553FB2" w:rsidRPr="00C046AF" w:rsidRDefault="00553FB2" w:rsidP="00553FB2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Guard the area on the downside of the manlift to prevent individuals from walking under a descending step</w:t>
      </w:r>
    </w:p>
    <w:bookmarkEnd w:id="1"/>
    <w:p w14:paraId="3496C6E8" w14:textId="77777777" w:rsidR="000D6F81" w:rsidRPr="00C046AF" w:rsidRDefault="000D6F81" w:rsidP="000D6F81">
      <w:pPr>
        <w:numPr>
          <w:ilvl w:val="2"/>
          <w:numId w:val="6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Top arrangements</w:t>
      </w:r>
    </w:p>
    <w:p w14:paraId="175972DF" w14:textId="77777777" w:rsidR="000D6F81" w:rsidRPr="00C046AF" w:rsidRDefault="000D6F81" w:rsidP="009A37D3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Require and maintain the top clearance of at least 11 feet above the top terminal landing from a plane through each face of the belt to a vertical cylindrical plane with a diameter 2 feet greater than the diameter of the floor opening.</w:t>
      </w:r>
    </w:p>
    <w:p w14:paraId="5D989E84" w14:textId="77777777" w:rsidR="000D6F81" w:rsidRPr="00C046AF" w:rsidRDefault="000D6F81" w:rsidP="002D3C93">
      <w:pPr>
        <w:numPr>
          <w:ilvl w:val="3"/>
          <w:numId w:val="6"/>
        </w:numPr>
        <w:shd w:val="clear" w:color="auto" w:fill="FFFFFF"/>
        <w:tabs>
          <w:tab w:val="left" w:pos="1710"/>
          <w:tab w:val="left" w:pos="234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Pulley Clearance</w:t>
      </w:r>
    </w:p>
    <w:p w14:paraId="43060F0F" w14:textId="77777777" w:rsidR="000D6F81" w:rsidRPr="00C046AF" w:rsidRDefault="000D6F81" w:rsidP="00553FB2">
      <w:pPr>
        <w:numPr>
          <w:ilvl w:val="4"/>
          <w:numId w:val="6"/>
        </w:numPr>
        <w:shd w:val="clear" w:color="auto" w:fill="FFFFFF"/>
        <w:spacing w:after="0" w:line="276" w:lineRule="auto"/>
        <w:ind w:left="3600" w:hanging="126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Clearance of at least 5 feet between the center of the head pulley shaft and any ceiling obstruction.</w:t>
      </w:r>
    </w:p>
    <w:p w14:paraId="5A7C9BDF" w14:textId="77777777" w:rsidR="000D6F81" w:rsidRPr="00C046AF" w:rsidRDefault="000D6F81" w:rsidP="00553FB2">
      <w:pPr>
        <w:numPr>
          <w:ilvl w:val="4"/>
          <w:numId w:val="6"/>
        </w:numPr>
        <w:shd w:val="clear" w:color="auto" w:fill="FFFFFF"/>
        <w:spacing w:after="0" w:line="276" w:lineRule="auto"/>
        <w:ind w:left="3600" w:hanging="126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Center of the head pulley shaft not less than 6 feet above the top terminal landing.</w:t>
      </w:r>
    </w:p>
    <w:p w14:paraId="10BE281B" w14:textId="77777777" w:rsidR="00553FB2" w:rsidRPr="00C046AF" w:rsidRDefault="00553FB2" w:rsidP="00553FB2">
      <w:pPr>
        <w:numPr>
          <w:ilvl w:val="2"/>
          <w:numId w:val="6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Emergency exit ladder</w:t>
      </w:r>
    </w:p>
    <w:p w14:paraId="3824A41E" w14:textId="7E9E0C1A" w:rsidR="00A11348" w:rsidRPr="00C046AF" w:rsidRDefault="00553FB2" w:rsidP="002D3C93">
      <w:pPr>
        <w:numPr>
          <w:ilvl w:val="3"/>
          <w:numId w:val="6"/>
        </w:numPr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Provide a fixed metal ladder accessible from both the "up" and "down" run of the manlift for the entire travel of the manlift</w:t>
      </w:r>
      <w:r w:rsidR="00827156" w:rsidRPr="00C046AF">
        <w:rPr>
          <w:rFonts w:ascii="Arial" w:hAnsi="Arial" w:cs="Arial"/>
          <w:sz w:val="20"/>
          <w:szCs w:val="20"/>
        </w:rPr>
        <w:t>.</w:t>
      </w:r>
    </w:p>
    <w:p w14:paraId="54945493" w14:textId="77777777" w:rsidR="00A11348" w:rsidRPr="00C046AF" w:rsidRDefault="00A11348" w:rsidP="00A11348">
      <w:pPr>
        <w:numPr>
          <w:ilvl w:val="2"/>
          <w:numId w:val="6"/>
        </w:numPr>
        <w:shd w:val="clear" w:color="auto" w:fill="FFFFFF"/>
        <w:tabs>
          <w:tab w:val="left" w:pos="900"/>
        </w:tabs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Superstructure bracing</w:t>
      </w:r>
    </w:p>
    <w:p w14:paraId="10434EB0" w14:textId="6DA7984C" w:rsidR="00A11348" w:rsidRPr="00C046AF" w:rsidRDefault="00A11348" w:rsidP="002D3C93">
      <w:pPr>
        <w:numPr>
          <w:ilvl w:val="3"/>
          <w:numId w:val="6"/>
        </w:numPr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Secure the manlift rails in such a manner as to avoid spreading, vibration, and misalignment.</w:t>
      </w:r>
    </w:p>
    <w:p w14:paraId="4636F65E" w14:textId="77777777" w:rsidR="00A11348" w:rsidRPr="00C046AF" w:rsidRDefault="00A11348" w:rsidP="00A11348">
      <w:pPr>
        <w:numPr>
          <w:ilvl w:val="2"/>
          <w:numId w:val="6"/>
        </w:numPr>
        <w:shd w:val="clear" w:color="auto" w:fill="FFFFFF"/>
        <w:tabs>
          <w:tab w:val="left" w:pos="1530"/>
          <w:tab w:val="left" w:pos="2340"/>
        </w:tabs>
        <w:spacing w:after="0" w:line="276" w:lineRule="auto"/>
        <w:ind w:left="2430" w:hanging="15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Illumination</w:t>
      </w:r>
    </w:p>
    <w:p w14:paraId="45964299" w14:textId="77777777" w:rsidR="00A11348" w:rsidRPr="00C046AF" w:rsidRDefault="00A11348" w:rsidP="009A37D3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Ensure both runs of the manlift are illuminated continuously when the lift is in operation. A minimum intensity of 1 foot-candle should be maintained at all points.</w:t>
      </w:r>
    </w:p>
    <w:p w14:paraId="4CFD8639" w14:textId="77777777" w:rsidR="00F675CC" w:rsidRPr="00C046AF" w:rsidRDefault="00A11348" w:rsidP="009A37D3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lastRenderedPageBreak/>
        <w:t>Illumination of manlift runways is achieved through circuits permanently connected to the building circuits without switches, or by using switches located at each landing.</w:t>
      </w:r>
    </w:p>
    <w:p w14:paraId="518A8555" w14:textId="051D3817" w:rsidR="00A11348" w:rsidRPr="00C046AF" w:rsidRDefault="00A11348" w:rsidP="009A37D3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Style w:val="Emphasis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>Shield the complete manlift and its driving mechanism from the weather at all times.</w:t>
      </w:r>
    </w:p>
    <w:p w14:paraId="39F4970E" w14:textId="0045289D" w:rsidR="00827156" w:rsidRPr="00C046AF" w:rsidRDefault="00D9066E" w:rsidP="00E150F1">
      <w:pPr>
        <w:pStyle w:val="ListParagraph"/>
        <w:numPr>
          <w:ilvl w:val="1"/>
          <w:numId w:val="6"/>
        </w:numPr>
        <w:ind w:leftChars="0" w:left="900" w:hanging="540"/>
        <w:jc w:val="both"/>
        <w:rPr>
          <w:rFonts w:eastAsiaTheme="minorHAnsi"/>
          <w:sz w:val="20"/>
          <w:szCs w:val="20"/>
          <w:lang w:val="en-PH" w:eastAsia="en-US"/>
        </w:rPr>
      </w:pPr>
      <w:bookmarkStart w:id="2" w:name="_Hlk185250210"/>
      <w:r w:rsidRPr="00C046AF">
        <w:rPr>
          <w:color w:val="000000"/>
          <w:sz w:val="20"/>
          <w:szCs w:val="20"/>
        </w:rPr>
        <w:t>Mechanical Requirements</w:t>
      </w:r>
      <w:bookmarkEnd w:id="2"/>
      <w:r w:rsidR="00827156" w:rsidRPr="00C046AF">
        <w:rPr>
          <w:rFonts w:eastAsiaTheme="minorHAnsi"/>
          <w:sz w:val="20"/>
          <w:szCs w:val="20"/>
          <w:lang w:val="en-PH" w:eastAsia="en-US"/>
        </w:rPr>
        <w:t>:</w:t>
      </w:r>
    </w:p>
    <w:p w14:paraId="5ADB726B" w14:textId="50ED80BB" w:rsidR="00827156" w:rsidRPr="00C046AF" w:rsidRDefault="00D9066E" w:rsidP="00E150F1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Machines</w:t>
      </w:r>
    </w:p>
    <w:p w14:paraId="534B13A6" w14:textId="77777777" w:rsidR="00D9066E" w:rsidRPr="00C046AF" w:rsidRDefault="00D9066E" w:rsidP="00B27A17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Brakes is inherently self-engaging, requiring external power or force for disengagement. These electrically released brakes are applied to the motor shaft for direct-connected units or to the input shaft for belt-driven units and have the capability to stop and hold the manlift, even under a load of 250 pounds on each step on the descending side.</w:t>
      </w:r>
    </w:p>
    <w:p w14:paraId="023D9FF3" w14:textId="77777777" w:rsidR="00D9066E" w:rsidRPr="00C046AF" w:rsidRDefault="00D9066E" w:rsidP="00B27A17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Manlift belts are made of hard-woven canvas, rubber-coated canvas, leather, or a material meeting specified strength requirements. The belts also exhibit a coefficient of friction suitable for passing a brake test when used with an adequate tension device.</w:t>
      </w:r>
    </w:p>
    <w:p w14:paraId="112DDC30" w14:textId="77777777" w:rsidR="00D9066E" w:rsidRPr="00C046AF" w:rsidRDefault="00D9066E" w:rsidP="00B27A17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The width of the manlift belt has a minimum of 12 inches for travel up to 100 feet, 14 inches for travel between 100 and 150 feet, and 16 inches for travel exceeding 150 feet.</w:t>
      </w:r>
    </w:p>
    <w:p w14:paraId="2FC1660A" w14:textId="1EBAC109" w:rsidR="00827156" w:rsidRPr="00C046AF" w:rsidRDefault="00D9066E" w:rsidP="00B27A17">
      <w:pPr>
        <w:numPr>
          <w:ilvl w:val="3"/>
          <w:numId w:val="6"/>
        </w:numPr>
        <w:tabs>
          <w:tab w:val="left" w:pos="2250"/>
        </w:tabs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A belt that has become torn while in use on a manlift does not be spliced and put back in service.</w:t>
      </w:r>
    </w:p>
    <w:p w14:paraId="64923F8B" w14:textId="77777777" w:rsidR="00D9066E" w:rsidRPr="00C046AF" w:rsidRDefault="00D9066E" w:rsidP="00D9066E">
      <w:pPr>
        <w:numPr>
          <w:ilvl w:val="2"/>
          <w:numId w:val="6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bookmarkStart w:id="3" w:name="_Hlk185252509"/>
      <w:r w:rsidRPr="00C046AF">
        <w:rPr>
          <w:rFonts w:ascii="Arial" w:hAnsi="Arial" w:cs="Arial"/>
          <w:color w:val="000000"/>
          <w:sz w:val="20"/>
          <w:szCs w:val="20"/>
        </w:rPr>
        <w:t>Platforms or steps</w:t>
      </w:r>
      <w:bookmarkEnd w:id="3"/>
    </w:p>
    <w:p w14:paraId="599CA6EA" w14:textId="77777777" w:rsidR="00D9066E" w:rsidRPr="00C046AF" w:rsidRDefault="00D9066E" w:rsidP="00B27A17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Depth ranging from a minimum of 12 inches to a maximum of 14 inches, measured from the belt to the edge of the step or platform.</w:t>
      </w:r>
    </w:p>
    <w:p w14:paraId="69BC3CAA" w14:textId="77777777" w:rsidR="00D9066E" w:rsidRPr="00C046AF" w:rsidRDefault="00D9066E" w:rsidP="00B27A17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The width of the step or platform is not less than the width of the belt to which it is attached.</w:t>
      </w:r>
    </w:p>
    <w:p w14:paraId="757047E8" w14:textId="77777777" w:rsidR="00D9066E" w:rsidRPr="00C046AF" w:rsidRDefault="00D9066E" w:rsidP="00B27A17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Distance between steps is equally spaced and not less than 16 feet measured from the upper surface of one step to the upper surface of the next step above it.</w:t>
      </w:r>
    </w:p>
    <w:p w14:paraId="6F837CAD" w14:textId="77777777" w:rsidR="00D9066E" w:rsidRPr="00C046AF" w:rsidRDefault="00D9066E" w:rsidP="00B27A17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The surface of the step makes approximately a right angle with the "up" and "down" run of the belt and travels in the approximate horizontal position with the "up" and "down" run of the belt.</w:t>
      </w:r>
    </w:p>
    <w:p w14:paraId="2252DA2F" w14:textId="77777777" w:rsidR="00D9066E" w:rsidRPr="00C046AF" w:rsidRDefault="00D9066E" w:rsidP="00B27A17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The upper surfaces of manlift steps either be made of a material with inherent nonslip characteristics or be entirely covered by a securely fastened nonslip tread.</w:t>
      </w:r>
    </w:p>
    <w:p w14:paraId="5F88EEC0" w14:textId="32047A3D" w:rsidR="00D9066E" w:rsidRPr="00C046AF" w:rsidRDefault="00D9066E" w:rsidP="00B27A17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Step frames, supports, and guides have sufficient strength to withstand a load of 400 pounds applied at the approximate center of the step.</w:t>
      </w:r>
    </w:p>
    <w:p w14:paraId="233C2600" w14:textId="0167C370" w:rsidR="00D9066E" w:rsidRPr="00C046AF" w:rsidRDefault="00D9066E" w:rsidP="00844D63">
      <w:pPr>
        <w:numPr>
          <w:ilvl w:val="4"/>
          <w:numId w:val="6"/>
        </w:numPr>
        <w:shd w:val="clear" w:color="auto" w:fill="FFFFFF"/>
        <w:tabs>
          <w:tab w:val="left" w:pos="3600"/>
        </w:tabs>
        <w:spacing w:after="0" w:line="276" w:lineRule="auto"/>
        <w:ind w:left="3600" w:hanging="117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Prevent the disengagement of any step roller.</w:t>
      </w:r>
    </w:p>
    <w:p w14:paraId="558A9734" w14:textId="77777777" w:rsidR="00D9066E" w:rsidRPr="00C046AF" w:rsidRDefault="00D9066E" w:rsidP="001D64F4">
      <w:pPr>
        <w:numPr>
          <w:ilvl w:val="4"/>
          <w:numId w:val="6"/>
        </w:numPr>
        <w:shd w:val="clear" w:color="auto" w:fill="FFFFFF"/>
        <w:tabs>
          <w:tab w:val="left" w:pos="3600"/>
        </w:tabs>
        <w:spacing w:after="0" w:line="276" w:lineRule="auto"/>
        <w:ind w:left="3690" w:hanging="126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Prevent any appreciable misalignment.</w:t>
      </w:r>
    </w:p>
    <w:p w14:paraId="40D7917D" w14:textId="77777777" w:rsidR="00D9066E" w:rsidRPr="00C046AF" w:rsidRDefault="00D9066E" w:rsidP="001D64F4">
      <w:pPr>
        <w:numPr>
          <w:ilvl w:val="4"/>
          <w:numId w:val="6"/>
        </w:numPr>
        <w:shd w:val="clear" w:color="auto" w:fill="FFFFFF"/>
        <w:tabs>
          <w:tab w:val="left" w:pos="3600"/>
        </w:tabs>
        <w:spacing w:after="0" w:line="276" w:lineRule="auto"/>
        <w:ind w:left="3690" w:hanging="126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Prevent any visible deformation of the steps or its support.</w:t>
      </w:r>
    </w:p>
    <w:p w14:paraId="455DF1B6" w14:textId="78049DAA" w:rsidR="00533133" w:rsidRPr="00C046AF" w:rsidRDefault="00D9066E" w:rsidP="00B27A17">
      <w:pPr>
        <w:numPr>
          <w:ilvl w:val="3"/>
          <w:numId w:val="6"/>
        </w:numPr>
        <w:shd w:val="clear" w:color="auto" w:fill="FFFFFF"/>
        <w:tabs>
          <w:tab w:val="left" w:pos="2340"/>
        </w:tabs>
        <w:spacing w:after="0" w:line="276" w:lineRule="auto"/>
        <w:ind w:left="2430" w:hanging="90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Steps on a manlift are always accompanied by a corresponding handhold above or below it.</w:t>
      </w:r>
    </w:p>
    <w:p w14:paraId="29744814" w14:textId="391C272C" w:rsidR="00827156" w:rsidRPr="00C046AF" w:rsidRDefault="00844D63" w:rsidP="00E150F1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Handholds</w:t>
      </w:r>
    </w:p>
    <w:p w14:paraId="168CC09A" w14:textId="77777777" w:rsidR="00844D63" w:rsidRPr="00C046AF" w:rsidRDefault="00844D63" w:rsidP="00B27A17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Provide and install handholds attached to the belt so that they are not less than 4 feet nor more than 4 feet 8 inches above the step tread and located as to be available on the both "up" and "down" runs of the belt.</w:t>
      </w:r>
    </w:p>
    <w:p w14:paraId="30C59788" w14:textId="77777777" w:rsidR="00844D63" w:rsidRPr="00C046AF" w:rsidRDefault="00844D63" w:rsidP="00B27A17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Handhold on a manlift has a grab surface of at least 4½ inches in width and 3 inches in depth, providing 2 inches of clearance from the belt. Fastenings for handholds situated no less than 1 inch from the edge of the belt.</w:t>
      </w:r>
    </w:p>
    <w:p w14:paraId="2753101A" w14:textId="77777777" w:rsidR="00844D63" w:rsidRPr="00C046AF" w:rsidRDefault="00844D63" w:rsidP="00B27A17">
      <w:pPr>
        <w:numPr>
          <w:ilvl w:val="3"/>
          <w:numId w:val="6"/>
        </w:numPr>
        <w:shd w:val="clear" w:color="auto" w:fill="FFFFFF"/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Handhold on a manlift is capable of withstanding a load of 300 pounds applied parallel to the run of the belt without sustaining damage.</w:t>
      </w:r>
    </w:p>
    <w:p w14:paraId="275347C3" w14:textId="1C69A0E0" w:rsidR="00533133" w:rsidRPr="00C046AF" w:rsidRDefault="00844D63" w:rsidP="00B27A17">
      <w:pPr>
        <w:numPr>
          <w:ilvl w:val="3"/>
          <w:numId w:val="6"/>
        </w:numPr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Ensure handholds on a manlift are always accompanied by a corresponding step. If a handhold is removed, whether permanently or temporarily, the corresponding step and handhold for the opposite direction of travel must also be removed before the lift is put back into service</w:t>
      </w:r>
      <w:r w:rsidR="00533133" w:rsidRPr="00C046AF">
        <w:rPr>
          <w:rFonts w:ascii="Arial" w:hAnsi="Arial" w:cs="Arial"/>
          <w:color w:val="000000"/>
          <w:sz w:val="20"/>
          <w:szCs w:val="20"/>
        </w:rPr>
        <w:t>.</w:t>
      </w:r>
    </w:p>
    <w:p w14:paraId="1B4D7DE1" w14:textId="2C3057EC" w:rsidR="00844D63" w:rsidRPr="00C046AF" w:rsidRDefault="00844D63" w:rsidP="00B27A17">
      <w:pPr>
        <w:numPr>
          <w:ilvl w:val="3"/>
          <w:numId w:val="6"/>
        </w:numPr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All handholds are of the closed type.</w:t>
      </w:r>
    </w:p>
    <w:p w14:paraId="011BB91E" w14:textId="6FB71425" w:rsidR="00827156" w:rsidRPr="00C046AF" w:rsidRDefault="00844D63" w:rsidP="0052060D">
      <w:pPr>
        <w:pStyle w:val="ListParagraph"/>
        <w:numPr>
          <w:ilvl w:val="2"/>
          <w:numId w:val="6"/>
        </w:numPr>
        <w:ind w:leftChars="0" w:left="1530" w:hanging="630"/>
        <w:jc w:val="both"/>
        <w:rPr>
          <w:rFonts w:eastAsiaTheme="minorHAnsi"/>
          <w:sz w:val="20"/>
          <w:szCs w:val="20"/>
          <w:lang w:val="en-PH" w:eastAsia="en-US"/>
        </w:rPr>
      </w:pPr>
      <w:r w:rsidRPr="00C046AF">
        <w:rPr>
          <w:color w:val="000000"/>
          <w:sz w:val="20"/>
          <w:szCs w:val="20"/>
        </w:rPr>
        <w:t>Up limit stops</w:t>
      </w:r>
    </w:p>
    <w:p w14:paraId="7FEED35E" w14:textId="77777777" w:rsidR="00844D63" w:rsidRPr="00C046AF" w:rsidRDefault="00844D63" w:rsidP="00B27A17">
      <w:pPr>
        <w:numPr>
          <w:ilvl w:val="3"/>
          <w:numId w:val="6"/>
        </w:numPr>
        <w:shd w:val="clear" w:color="auto" w:fill="FFFFFF"/>
        <w:tabs>
          <w:tab w:val="left" w:pos="2340"/>
        </w:tabs>
        <w:spacing w:after="0" w:line="276" w:lineRule="auto"/>
        <w:ind w:left="2430" w:hanging="90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lastRenderedPageBreak/>
        <w:t xml:space="preserve">Two automatic stop devices are installed on a manlift to cut off power and apply the brake when a loaded step passes the upper terminal landing. </w:t>
      </w:r>
    </w:p>
    <w:p w14:paraId="34A97E24" w14:textId="49C0AE62" w:rsidR="00844D63" w:rsidRPr="00C046AF" w:rsidRDefault="00844D63" w:rsidP="00844D63">
      <w:pPr>
        <w:numPr>
          <w:ilvl w:val="4"/>
          <w:numId w:val="6"/>
        </w:numPr>
        <w:shd w:val="clear" w:color="auto" w:fill="FFFFFF"/>
        <w:spacing w:after="0" w:line="276" w:lineRule="auto"/>
        <w:ind w:left="3600" w:hanging="117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One device is a split-rail switch mechanically operated by the step roller, positioned within 6 inches above the top terminal landing. The second device may have various acceptable forms.</w:t>
      </w:r>
    </w:p>
    <w:p w14:paraId="6558FE19" w14:textId="7A84BCDC" w:rsidR="00844D63" w:rsidRPr="00C046AF" w:rsidRDefault="00844D63" w:rsidP="00B27A17">
      <w:pPr>
        <w:numPr>
          <w:ilvl w:val="3"/>
          <w:numId w:val="6"/>
        </w:numPr>
        <w:shd w:val="clear" w:color="auto" w:fill="FFFFFF"/>
        <w:tabs>
          <w:tab w:val="left" w:pos="234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The reset device is positioned to provide a clear view of both the "up" and "down" runs of the manlift.</w:t>
      </w:r>
    </w:p>
    <w:p w14:paraId="50EA32DF" w14:textId="2218E8D0" w:rsidR="00827156" w:rsidRPr="00C046AF" w:rsidRDefault="00844D63" w:rsidP="00B27A17">
      <w:pPr>
        <w:numPr>
          <w:ilvl w:val="3"/>
          <w:numId w:val="6"/>
        </w:numPr>
        <w:shd w:val="clear" w:color="auto" w:fill="FFFFFF"/>
        <w:tabs>
          <w:tab w:val="left" w:pos="234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Ensure the initial limit stop device on a manlift that the lift is stopped before the loaded step reaches a point 24 inches above the top terminal landing</w:t>
      </w:r>
      <w:r w:rsidR="00827156" w:rsidRPr="00C046AF">
        <w:rPr>
          <w:rFonts w:ascii="Arial" w:hAnsi="Arial" w:cs="Arial"/>
          <w:sz w:val="20"/>
          <w:szCs w:val="20"/>
        </w:rPr>
        <w:t xml:space="preserve">. </w:t>
      </w:r>
    </w:p>
    <w:p w14:paraId="5E90FBF6" w14:textId="77777777" w:rsidR="000C16FA" w:rsidRPr="00C046AF" w:rsidRDefault="000C16FA" w:rsidP="00E150F1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Electrical requirements</w:t>
      </w:r>
    </w:p>
    <w:p w14:paraId="132C649C" w14:textId="77777777" w:rsidR="000C16FA" w:rsidRPr="00C046AF" w:rsidRDefault="000C16FA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43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Switches open the main motor circuit directly.</w:t>
      </w:r>
    </w:p>
    <w:p w14:paraId="291C8299" w14:textId="77777777" w:rsidR="000C16FA" w:rsidRPr="00C046AF" w:rsidRDefault="000C16FA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43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 xml:space="preserve">Electronic devices </w:t>
      </w:r>
      <w:proofErr w:type="gramStart"/>
      <w:r w:rsidRPr="00C046AF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C046AF">
        <w:rPr>
          <w:rFonts w:ascii="Arial" w:hAnsi="Arial" w:cs="Arial"/>
          <w:color w:val="000000"/>
          <w:sz w:val="20"/>
          <w:szCs w:val="20"/>
        </w:rPr>
        <w:t xml:space="preserve"> designed and installed to shut off power to the driving motor in case of failure.</w:t>
      </w:r>
    </w:p>
    <w:p w14:paraId="45CAFDD3" w14:textId="77777777" w:rsidR="000C16FA" w:rsidRPr="00C046AF" w:rsidRDefault="000C16FA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43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In areas with flammable vapors or combustible dust, electrical installations comply.</w:t>
      </w:r>
    </w:p>
    <w:p w14:paraId="41CE583A" w14:textId="77777777" w:rsidR="00CB2DC9" w:rsidRPr="00C046AF" w:rsidRDefault="000C16FA" w:rsidP="004E70B1">
      <w:pPr>
        <w:numPr>
          <w:ilvl w:val="3"/>
          <w:numId w:val="6"/>
        </w:numPr>
        <w:tabs>
          <w:tab w:val="left" w:pos="2430"/>
        </w:tabs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Unless an oil-immersed type, controller contacts carrying the main motor current are copper to carbon or equivalent, except when the circuit is simultaneously broken at two or more points</w:t>
      </w:r>
      <w:r w:rsidR="00827156" w:rsidRPr="00C046AF">
        <w:rPr>
          <w:rFonts w:ascii="Arial" w:hAnsi="Arial" w:cs="Arial"/>
          <w:sz w:val="20"/>
          <w:szCs w:val="20"/>
        </w:rPr>
        <w:t>.</w:t>
      </w:r>
    </w:p>
    <w:p w14:paraId="42073692" w14:textId="00787FE2" w:rsidR="00827156" w:rsidRPr="00C046AF" w:rsidRDefault="00CB2DC9" w:rsidP="00156ACB">
      <w:pPr>
        <w:numPr>
          <w:ilvl w:val="2"/>
          <w:numId w:val="6"/>
        </w:numPr>
        <w:tabs>
          <w:tab w:val="left" w:pos="1800"/>
        </w:tabs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Emergency Stop</w:t>
      </w:r>
    </w:p>
    <w:p w14:paraId="043FDB5B" w14:textId="77777777" w:rsidR="00CB2DC9" w:rsidRPr="00C046AF" w:rsidRDefault="00CB2DC9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Emergency stop is provided.</w:t>
      </w:r>
    </w:p>
    <w:p w14:paraId="20CEE802" w14:textId="77777777" w:rsidR="00CB2DC9" w:rsidRPr="00C046AF" w:rsidRDefault="00CB2DC9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This stop means within easy reach of the ascending and descending runs of the belt.</w:t>
      </w:r>
    </w:p>
    <w:p w14:paraId="3CA7662D" w14:textId="77777777" w:rsidR="00CB2DC9" w:rsidRPr="00C046AF" w:rsidRDefault="00CB2DC9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Operations are connected with the control lever or operating mechanism that it will cut off the power and apply the brake when pulled in the direction of travel.</w:t>
      </w:r>
    </w:p>
    <w:p w14:paraId="29CEA332" w14:textId="35ED6887" w:rsidR="00CB2DC9" w:rsidRPr="00C046AF" w:rsidRDefault="00CB2DC9" w:rsidP="004E70B1">
      <w:pPr>
        <w:numPr>
          <w:ilvl w:val="3"/>
          <w:numId w:val="6"/>
        </w:numPr>
        <w:spacing w:after="0" w:line="276" w:lineRule="auto"/>
        <w:ind w:left="2340" w:hanging="81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Rope is not less than three-eighth inch in diameter.</w:t>
      </w:r>
    </w:p>
    <w:p w14:paraId="6E762815" w14:textId="77777777" w:rsidR="00156ACB" w:rsidRPr="00C046AF" w:rsidRDefault="00156ACB" w:rsidP="00156ACB">
      <w:pPr>
        <w:numPr>
          <w:ilvl w:val="2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Instruction and Warning Signs</w:t>
      </w:r>
    </w:p>
    <w:p w14:paraId="45ECAC2F" w14:textId="77777777" w:rsidR="00156ACB" w:rsidRPr="00C046AF" w:rsidRDefault="00156ACB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Conspicuous and easily readable instruction signs for manlift use is posted at each landing or stenciled on the belt.</w:t>
      </w:r>
    </w:p>
    <w:p w14:paraId="239658F9" w14:textId="77777777" w:rsidR="00156ACB" w:rsidRPr="00C046AF" w:rsidRDefault="00156ACB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  <w:shd w:val="clear" w:color="auto" w:fill="FFFFFF"/>
        </w:rPr>
        <w:t>The instructions read approximately as follows:</w:t>
      </w:r>
    </w:p>
    <w:p w14:paraId="59E01063" w14:textId="77777777" w:rsidR="00156ACB" w:rsidRPr="00C046AF" w:rsidRDefault="00156ACB" w:rsidP="00156ACB">
      <w:pPr>
        <w:numPr>
          <w:ilvl w:val="4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3600" w:hanging="117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  <w:shd w:val="clear" w:color="auto" w:fill="FFFFFF"/>
        </w:rPr>
        <w:t>Face the Belt.</w:t>
      </w:r>
    </w:p>
    <w:p w14:paraId="03E18E32" w14:textId="77777777" w:rsidR="00156ACB" w:rsidRPr="00C046AF" w:rsidRDefault="00156ACB" w:rsidP="00156ACB">
      <w:pPr>
        <w:numPr>
          <w:ilvl w:val="4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3600" w:hanging="117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  <w:shd w:val="clear" w:color="auto" w:fill="FFFFFF"/>
        </w:rPr>
        <w:t>Use the Handholds.</w:t>
      </w:r>
    </w:p>
    <w:p w14:paraId="7F18BAAC" w14:textId="77777777" w:rsidR="00156ACB" w:rsidRPr="00C046AF" w:rsidRDefault="00156ACB" w:rsidP="00156ACB">
      <w:pPr>
        <w:numPr>
          <w:ilvl w:val="4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3600" w:hanging="117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  <w:shd w:val="clear" w:color="auto" w:fill="FFFFFF"/>
        </w:rPr>
        <w:t>To Stop—Pull Rope.</w:t>
      </w:r>
    </w:p>
    <w:p w14:paraId="72BE669F" w14:textId="77777777" w:rsidR="00156ACB" w:rsidRPr="00C046AF" w:rsidRDefault="00156ACB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 xml:space="preserve">At the top floor, an illuminated sign with block letters not less than 2 inches in height is displayed, bearing the wording: "TOP FLOOR—GET OFF." </w:t>
      </w:r>
    </w:p>
    <w:p w14:paraId="0D73D1A2" w14:textId="77777777" w:rsidR="00156ACB" w:rsidRPr="00C046AF" w:rsidRDefault="00156ACB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The sign is located within easy view of an ascending passenger and positioned not more than 2 feet above the top terminal landing.</w:t>
      </w:r>
    </w:p>
    <w:p w14:paraId="28D80372" w14:textId="77777777" w:rsidR="009B2EA0" w:rsidRPr="00C046AF" w:rsidRDefault="00156ACB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A red warning light with a minimum 40-watt rating is placed just below the upper landing terminal, positioned to shine in the passenger's face.</w:t>
      </w:r>
    </w:p>
    <w:p w14:paraId="6FCFC3DA" w14:textId="50B77388" w:rsidR="00CB2DC9" w:rsidRPr="00C046AF" w:rsidRDefault="00156ACB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A conspicuous sign for visitor having the following legend—AUTHORIZED PERSONNEL ONLY—is displayed at each landing</w:t>
      </w:r>
    </w:p>
    <w:p w14:paraId="256DD4DE" w14:textId="77777777" w:rsidR="009B2EA0" w:rsidRPr="00C046AF" w:rsidRDefault="009B2EA0" w:rsidP="009B2EA0">
      <w:pPr>
        <w:numPr>
          <w:ilvl w:val="1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900" w:hanging="54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Operating Rules</w:t>
      </w:r>
    </w:p>
    <w:p w14:paraId="018C02A6" w14:textId="77777777" w:rsidR="009B2EA0" w:rsidRPr="00C046AF" w:rsidRDefault="009B2EA0" w:rsidP="009B2EA0">
      <w:pPr>
        <w:numPr>
          <w:ilvl w:val="2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1530" w:hanging="63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Proper use of manlifts. No freight, packaged goods, pipe, lumber, or construction materials of any kind is handled on any manlift.</w:t>
      </w:r>
    </w:p>
    <w:p w14:paraId="734E3E0B" w14:textId="77777777" w:rsidR="009B2EA0" w:rsidRPr="00C046AF" w:rsidRDefault="009B2EA0" w:rsidP="009B2EA0">
      <w:pPr>
        <w:numPr>
          <w:ilvl w:val="2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1530" w:hanging="63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Safety Rules for operating Manlifts</w:t>
      </w:r>
    </w:p>
    <w:p w14:paraId="1BAF1E7E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Verify That Employees Are Trained &amp; Certified</w:t>
      </w:r>
    </w:p>
    <w:p w14:paraId="28317568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Check the Manlift Inspection Record</w:t>
      </w:r>
    </w:p>
    <w:p w14:paraId="0C71E203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Use the Proper Safety Gear</w:t>
      </w:r>
    </w:p>
    <w:p w14:paraId="07F84EA8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Inspect Your Surroundings</w:t>
      </w:r>
    </w:p>
    <w:p w14:paraId="5BEE3408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Never Exceed the Weight Limit</w:t>
      </w:r>
    </w:p>
    <w:p w14:paraId="5C302E84" w14:textId="737C4BBB" w:rsidR="00827156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Follow Correct Shutdown Procedures</w:t>
      </w:r>
    </w:p>
    <w:p w14:paraId="781DE3A9" w14:textId="77777777" w:rsidR="009B2EA0" w:rsidRPr="00C046AF" w:rsidRDefault="009B2EA0" w:rsidP="00B27A17">
      <w:pPr>
        <w:numPr>
          <w:ilvl w:val="1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900" w:hanging="54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Periodic Inspection</w:t>
      </w:r>
    </w:p>
    <w:p w14:paraId="2DB3B5EB" w14:textId="77777777" w:rsidR="009B2EA0" w:rsidRPr="00C046AF" w:rsidRDefault="009B2EA0" w:rsidP="009B2EA0">
      <w:pPr>
        <w:numPr>
          <w:ilvl w:val="2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1530" w:hanging="63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lastRenderedPageBreak/>
        <w:t>Manlifts undergo inspections by a competent designated person at intervals not exceeding 30 days, with weekly checks on limit switches. If found unsafe, manlifts will not be operated until properly repaired.</w:t>
      </w:r>
    </w:p>
    <w:p w14:paraId="6256C505" w14:textId="77777777" w:rsidR="009B2EA0" w:rsidRPr="00C046AF" w:rsidRDefault="009B2EA0" w:rsidP="009B2EA0">
      <w:pPr>
        <w:numPr>
          <w:ilvl w:val="2"/>
          <w:numId w:val="6"/>
        </w:numPr>
        <w:shd w:val="clear" w:color="auto" w:fill="FFFFFF"/>
        <w:tabs>
          <w:tab w:val="left" w:pos="1620"/>
        </w:tabs>
        <w:spacing w:after="0" w:line="276" w:lineRule="auto"/>
        <w:ind w:left="1530" w:hanging="63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Periodic inspection is covered but is not limited to the following items:</w:t>
      </w:r>
    </w:p>
    <w:p w14:paraId="35D14A0D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Steps.</w:t>
      </w:r>
    </w:p>
    <w:p w14:paraId="3912AA84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Step Fastenings.</w:t>
      </w:r>
    </w:p>
    <w:p w14:paraId="1C2462F8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Rails.</w:t>
      </w:r>
    </w:p>
    <w:p w14:paraId="3AF595D7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Rail Supports and Fastenings.</w:t>
      </w:r>
    </w:p>
    <w:p w14:paraId="7A823976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Rollers and Slides.</w:t>
      </w:r>
    </w:p>
    <w:p w14:paraId="70E35455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Belt and Belt Tension.</w:t>
      </w:r>
    </w:p>
    <w:p w14:paraId="5C273371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Handholds and Fastenings.</w:t>
      </w:r>
    </w:p>
    <w:p w14:paraId="66ED6BE9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Floor Landings.</w:t>
      </w:r>
    </w:p>
    <w:p w14:paraId="3D51BF22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Guardrails.</w:t>
      </w:r>
    </w:p>
    <w:p w14:paraId="041E4E00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Lubrication.</w:t>
      </w:r>
    </w:p>
    <w:p w14:paraId="19A316E4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Limit Switches.</w:t>
      </w:r>
    </w:p>
    <w:p w14:paraId="20B1E7D8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Warning Signs and Lights.</w:t>
      </w:r>
    </w:p>
    <w:p w14:paraId="64181A17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Illumination.</w:t>
      </w:r>
    </w:p>
    <w:p w14:paraId="0BADCF48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Drive Pulley.</w:t>
      </w:r>
    </w:p>
    <w:p w14:paraId="25F5B85A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Bottom (boot) Pulley and Clearance.</w:t>
      </w:r>
    </w:p>
    <w:p w14:paraId="5EAE1B34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Pulley Supports.</w:t>
      </w:r>
    </w:p>
    <w:p w14:paraId="585670CE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Motor.</w:t>
      </w:r>
    </w:p>
    <w:p w14:paraId="073283A7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Driving Mechanism.</w:t>
      </w:r>
    </w:p>
    <w:p w14:paraId="37F157F7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Brake.</w:t>
      </w:r>
    </w:p>
    <w:p w14:paraId="40C85E58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Electrical Switches.</w:t>
      </w:r>
    </w:p>
    <w:p w14:paraId="0EE6F3BB" w14:textId="7777777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Vibration and Misalignment.</w:t>
      </w:r>
    </w:p>
    <w:p w14:paraId="3EE83BC6" w14:textId="09B8BAE7" w:rsidR="009B2EA0" w:rsidRPr="00C046AF" w:rsidRDefault="009B2EA0" w:rsidP="004E70B1">
      <w:pPr>
        <w:numPr>
          <w:ilvl w:val="3"/>
          <w:numId w:val="6"/>
        </w:numPr>
        <w:shd w:val="clear" w:color="auto" w:fill="FFFFFF"/>
        <w:tabs>
          <w:tab w:val="left" w:pos="1620"/>
          <w:tab w:val="left" w:pos="2340"/>
        </w:tabs>
        <w:spacing w:after="0" w:line="276" w:lineRule="auto"/>
        <w:ind w:left="2340" w:hanging="810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>"Skip" on up or down run when mounting step (indicating worn gears).</w:t>
      </w:r>
    </w:p>
    <w:p w14:paraId="53BC0FB5" w14:textId="7F140F2F" w:rsidR="0044348B" w:rsidRPr="00C046AF" w:rsidRDefault="009B2EA0" w:rsidP="009B2EA0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 xml:space="preserve">A certification record for each inspection includes the inspection date, the inspector's signature, and the manlift's serial number or identifier. </w:t>
      </w:r>
      <w:r w:rsidR="0052060D" w:rsidRPr="00C046AF">
        <w:rPr>
          <w:rFonts w:ascii="Arial" w:hAnsi="Arial" w:cs="Arial"/>
          <w:color w:val="000000"/>
          <w:sz w:val="20"/>
          <w:szCs w:val="20"/>
        </w:rPr>
        <w:t>These records</w:t>
      </w:r>
      <w:r w:rsidRPr="00C046AF">
        <w:rPr>
          <w:rFonts w:ascii="Arial" w:hAnsi="Arial" w:cs="Arial"/>
          <w:color w:val="000000"/>
          <w:sz w:val="20"/>
          <w:szCs w:val="20"/>
        </w:rPr>
        <w:t xml:space="preserve"> are accessible to the Assistant Secretary of Labor or an authorized representative</w:t>
      </w:r>
      <w:r w:rsidR="00827156" w:rsidRPr="00C046AF">
        <w:rPr>
          <w:rFonts w:ascii="Arial" w:hAnsi="Arial" w:cs="Arial"/>
          <w:sz w:val="20"/>
          <w:szCs w:val="20"/>
        </w:rPr>
        <w:t>.</w:t>
      </w:r>
    </w:p>
    <w:p w14:paraId="2CD2E67B" w14:textId="77777777" w:rsidR="0044348B" w:rsidRPr="00C046AF" w:rsidRDefault="0044348B" w:rsidP="00E150F1">
      <w:pPr>
        <w:spacing w:after="0" w:line="276" w:lineRule="auto"/>
        <w:ind w:left="1224"/>
        <w:contextualSpacing/>
        <w:jc w:val="both"/>
        <w:rPr>
          <w:rFonts w:ascii="Arial" w:hAnsi="Arial" w:cs="Arial"/>
          <w:sz w:val="20"/>
          <w:szCs w:val="20"/>
        </w:rPr>
      </w:pPr>
    </w:p>
    <w:p w14:paraId="6EEC463E" w14:textId="77777777" w:rsidR="00827156" w:rsidRPr="00C046AF" w:rsidRDefault="00827156" w:rsidP="00E150F1">
      <w:pPr>
        <w:pStyle w:val="ListParagraph"/>
        <w:numPr>
          <w:ilvl w:val="0"/>
          <w:numId w:val="6"/>
        </w:numPr>
        <w:ind w:leftChars="0"/>
        <w:jc w:val="both"/>
        <w:rPr>
          <w:rFonts w:eastAsiaTheme="minorHAnsi"/>
          <w:sz w:val="20"/>
          <w:szCs w:val="20"/>
          <w:lang w:val="en-PH" w:eastAsia="en-US"/>
        </w:rPr>
      </w:pPr>
      <w:r w:rsidRPr="00C046AF">
        <w:rPr>
          <w:rFonts w:eastAsiaTheme="minorHAnsi"/>
          <w:sz w:val="20"/>
          <w:szCs w:val="20"/>
          <w:lang w:val="en-PH" w:eastAsia="en-US"/>
        </w:rPr>
        <w:t>Responsibility</w:t>
      </w:r>
    </w:p>
    <w:p w14:paraId="636405FC" w14:textId="77777777" w:rsidR="009B2EA0" w:rsidRPr="00C046AF" w:rsidRDefault="009B2EA0" w:rsidP="00B27A17">
      <w:pPr>
        <w:numPr>
          <w:ilvl w:val="1"/>
          <w:numId w:val="6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Employer Responsibilities/OSHA Safety Officer</w:t>
      </w:r>
    </w:p>
    <w:p w14:paraId="0F4683AB" w14:textId="77777777" w:rsidR="009B2EA0" w:rsidRPr="00C046AF" w:rsidRDefault="009B2EA0" w:rsidP="00B27A17">
      <w:pPr>
        <w:numPr>
          <w:ilvl w:val="2"/>
          <w:numId w:val="6"/>
        </w:numPr>
        <w:shd w:val="clear" w:color="auto" w:fill="FFFFFF"/>
        <w:tabs>
          <w:tab w:val="left" w:pos="1620"/>
          <w:tab w:val="left" w:pos="1800"/>
        </w:tabs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Provide a program to guide and help employees keep the servicing and maintenance activity away from injuries and accidents.</w:t>
      </w:r>
    </w:p>
    <w:p w14:paraId="1F35F8E9" w14:textId="77777777" w:rsidR="009B2EA0" w:rsidRPr="00C046AF" w:rsidRDefault="009B2EA0" w:rsidP="00F22F49">
      <w:pPr>
        <w:numPr>
          <w:ilvl w:val="2"/>
          <w:numId w:val="6"/>
        </w:numPr>
        <w:shd w:val="clear" w:color="auto" w:fill="FFFFFF"/>
        <w:tabs>
          <w:tab w:val="left" w:pos="1800"/>
        </w:tabs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Provide training and demonstrations to ensure its employees understand the manlift program’s purpose and procedures.</w:t>
      </w:r>
    </w:p>
    <w:p w14:paraId="749AC88D" w14:textId="77777777" w:rsidR="009B2EA0" w:rsidRPr="00C046AF" w:rsidRDefault="009B2EA0" w:rsidP="00F22F49">
      <w:pPr>
        <w:numPr>
          <w:ilvl w:val="2"/>
          <w:numId w:val="6"/>
        </w:numPr>
        <w:shd w:val="clear" w:color="auto" w:fill="FFFFFF"/>
        <w:tabs>
          <w:tab w:val="left" w:pos="1800"/>
        </w:tabs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Conduct a periodic inspection annually to ensure the standard procedure and requirements are followed.</w:t>
      </w:r>
    </w:p>
    <w:p w14:paraId="710CB51E" w14:textId="77777777" w:rsidR="009B2EA0" w:rsidRPr="00C046AF" w:rsidRDefault="009B2EA0" w:rsidP="00B27A17">
      <w:pPr>
        <w:numPr>
          <w:ilvl w:val="1"/>
          <w:numId w:val="6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 xml:space="preserve">Employee </w:t>
      </w:r>
    </w:p>
    <w:p w14:paraId="0F8D2F52" w14:textId="77777777" w:rsidR="009B2EA0" w:rsidRPr="00C046AF" w:rsidRDefault="009B2EA0" w:rsidP="00F22F49">
      <w:pPr>
        <w:numPr>
          <w:ilvl w:val="2"/>
          <w:numId w:val="6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Attend training on how to eliminate hazards in the work area.</w:t>
      </w:r>
    </w:p>
    <w:p w14:paraId="365D1429" w14:textId="77777777" w:rsidR="009B2EA0" w:rsidRPr="00C046AF" w:rsidRDefault="009B2EA0" w:rsidP="00F22F49">
      <w:pPr>
        <w:numPr>
          <w:ilvl w:val="2"/>
          <w:numId w:val="6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Follow the procedure and requirements of the standard.</w:t>
      </w:r>
    </w:p>
    <w:p w14:paraId="2BDB4BA7" w14:textId="77777777" w:rsidR="009B2EA0" w:rsidRPr="00C046AF" w:rsidRDefault="009B2EA0" w:rsidP="00F22F49">
      <w:pPr>
        <w:numPr>
          <w:ilvl w:val="2"/>
          <w:numId w:val="6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Comply with the restrictions and limitations imposed upon them during the manlift.</w:t>
      </w:r>
    </w:p>
    <w:p w14:paraId="16F20895" w14:textId="77777777" w:rsidR="009B2EA0" w:rsidRPr="00C046AF" w:rsidRDefault="009B2EA0" w:rsidP="00B27A17">
      <w:pPr>
        <w:numPr>
          <w:ilvl w:val="1"/>
          <w:numId w:val="6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HR Department</w:t>
      </w:r>
    </w:p>
    <w:p w14:paraId="5E3FF778" w14:textId="77777777" w:rsidR="009B2EA0" w:rsidRPr="00C046AF" w:rsidRDefault="009B2EA0" w:rsidP="00F22F49">
      <w:pPr>
        <w:numPr>
          <w:ilvl w:val="2"/>
          <w:numId w:val="6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Organize training and seminars that will strengthen the knowledge and skills of all employees related to safety and health.</w:t>
      </w:r>
    </w:p>
    <w:p w14:paraId="5705B166" w14:textId="77777777" w:rsidR="009B2EA0" w:rsidRPr="00C046AF" w:rsidRDefault="009B2EA0" w:rsidP="00F22F49">
      <w:pPr>
        <w:numPr>
          <w:ilvl w:val="2"/>
          <w:numId w:val="6"/>
        </w:numPr>
        <w:shd w:val="clear" w:color="auto" w:fill="FFFFFF"/>
        <w:spacing w:after="0" w:line="276" w:lineRule="auto"/>
        <w:ind w:left="1530" w:hanging="63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Ensure that all employees follow the program and its regulations, including conducting essential disciplinary actions against violators and commendations to outstanding employees.</w:t>
      </w:r>
    </w:p>
    <w:p w14:paraId="10738B19" w14:textId="77777777" w:rsidR="009B2EA0" w:rsidRPr="00C046AF" w:rsidRDefault="009B2EA0" w:rsidP="009B2EA0">
      <w:pPr>
        <w:shd w:val="clear" w:color="auto" w:fill="FFFFFF"/>
        <w:spacing w:after="0"/>
        <w:jc w:val="both"/>
        <w:rPr>
          <w:rFonts w:ascii="Arial" w:hAnsi="Arial" w:cs="Arial"/>
          <w:color w:val="000000"/>
          <w:sz w:val="20"/>
          <w:szCs w:val="20"/>
        </w:rPr>
      </w:pPr>
    </w:p>
    <w:p w14:paraId="3BABE6EB" w14:textId="77777777" w:rsidR="009B2EA0" w:rsidRPr="00C046AF" w:rsidRDefault="009B2EA0" w:rsidP="009B2EA0">
      <w:pPr>
        <w:numPr>
          <w:ilvl w:val="0"/>
          <w:numId w:val="6"/>
        </w:numPr>
        <w:shd w:val="clear" w:color="auto" w:fill="FFFFFF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Corrective Action</w:t>
      </w:r>
    </w:p>
    <w:p w14:paraId="4CC69EFC" w14:textId="77777777" w:rsidR="009B2EA0" w:rsidRPr="00C046AF" w:rsidRDefault="009B2EA0" w:rsidP="00B27A17">
      <w:pPr>
        <w:numPr>
          <w:ilvl w:val="1"/>
          <w:numId w:val="6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Review the safety work methods in the program and improve operating procedures if possible.</w:t>
      </w:r>
    </w:p>
    <w:p w14:paraId="7ACE0CAC" w14:textId="77777777" w:rsidR="009B2EA0" w:rsidRPr="00C046AF" w:rsidRDefault="009B2EA0" w:rsidP="00B27A17">
      <w:pPr>
        <w:numPr>
          <w:ilvl w:val="1"/>
          <w:numId w:val="6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lastRenderedPageBreak/>
        <w:t>Provide additional hazard awareness training to strengthen employees’ knowledge about hazardous energy.</w:t>
      </w:r>
    </w:p>
    <w:p w14:paraId="4DC92E9A" w14:textId="77777777" w:rsidR="009B2EA0" w:rsidRPr="00C046AF" w:rsidRDefault="009B2EA0" w:rsidP="00B27A17">
      <w:pPr>
        <w:numPr>
          <w:ilvl w:val="1"/>
          <w:numId w:val="6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An incident investigation must be done by trained personnel. PPEs must be used in eliminating and controlling discovered hazards.</w:t>
      </w:r>
    </w:p>
    <w:p w14:paraId="3A0D9732" w14:textId="77777777" w:rsidR="009B2EA0" w:rsidRPr="00C046AF" w:rsidRDefault="009B2EA0" w:rsidP="00B27A17">
      <w:pPr>
        <w:numPr>
          <w:ilvl w:val="1"/>
          <w:numId w:val="6"/>
        </w:numPr>
        <w:shd w:val="clear" w:color="auto" w:fill="FFFFFF"/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If a hazard cannot be corrected immediately, evacuation procedures must be initiated to protect the employees.</w:t>
      </w:r>
    </w:p>
    <w:p w14:paraId="366E3D6B" w14:textId="77777777" w:rsidR="009B2EA0" w:rsidRPr="00C046AF" w:rsidRDefault="009B2EA0" w:rsidP="009B2EA0">
      <w:pPr>
        <w:shd w:val="clear" w:color="auto" w:fill="FFFFFF"/>
        <w:spacing w:after="0"/>
        <w:ind w:left="702"/>
        <w:jc w:val="both"/>
        <w:rPr>
          <w:rFonts w:ascii="Arial" w:hAnsi="Arial" w:cs="Arial"/>
          <w:color w:val="000000"/>
          <w:sz w:val="20"/>
          <w:szCs w:val="20"/>
        </w:rPr>
      </w:pPr>
    </w:p>
    <w:p w14:paraId="3E370D0F" w14:textId="77777777" w:rsidR="009B2EA0" w:rsidRPr="00C046AF" w:rsidRDefault="009B2EA0" w:rsidP="009B2EA0">
      <w:pPr>
        <w:numPr>
          <w:ilvl w:val="0"/>
          <w:numId w:val="6"/>
        </w:numPr>
        <w:shd w:val="clear" w:color="auto" w:fill="FFFFFF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Review – Quality</w:t>
      </w:r>
    </w:p>
    <w:p w14:paraId="1722622E" w14:textId="77777777" w:rsidR="0011421D" w:rsidRDefault="009B2EA0" w:rsidP="0011421D">
      <w:pPr>
        <w:numPr>
          <w:ilvl w:val="1"/>
          <w:numId w:val="6"/>
        </w:numPr>
        <w:shd w:val="clear" w:color="auto" w:fill="FFFFFF"/>
        <w:tabs>
          <w:tab w:val="left" w:pos="900"/>
        </w:tabs>
        <w:spacing w:after="0" w:line="276" w:lineRule="auto"/>
        <w:ind w:left="117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C046AF">
        <w:rPr>
          <w:rFonts w:ascii="Arial" w:hAnsi="Arial" w:cs="Arial"/>
          <w:color w:val="000000"/>
          <w:sz w:val="20"/>
          <w:szCs w:val="20"/>
        </w:rPr>
        <w:t>Review of the requirements for manlift designs.</w:t>
      </w:r>
    </w:p>
    <w:p w14:paraId="407D0F2B" w14:textId="77777777" w:rsidR="0011421D" w:rsidRDefault="009B2EA0" w:rsidP="0011421D">
      <w:pPr>
        <w:numPr>
          <w:ilvl w:val="1"/>
          <w:numId w:val="6"/>
        </w:numPr>
        <w:shd w:val="clear" w:color="auto" w:fill="FFFFFF"/>
        <w:tabs>
          <w:tab w:val="left" w:pos="900"/>
        </w:tabs>
        <w:spacing w:after="0" w:line="276" w:lineRule="auto"/>
        <w:ind w:left="117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11421D">
        <w:rPr>
          <w:rFonts w:ascii="Arial" w:hAnsi="Arial" w:cs="Arial"/>
          <w:color w:val="000000"/>
          <w:sz w:val="20"/>
          <w:szCs w:val="20"/>
        </w:rPr>
        <w:t>Review of the requirements for manlift machines.</w:t>
      </w:r>
    </w:p>
    <w:p w14:paraId="3C20FE9F" w14:textId="77777777" w:rsidR="0011421D" w:rsidRDefault="009B2EA0" w:rsidP="0011421D">
      <w:pPr>
        <w:numPr>
          <w:ilvl w:val="1"/>
          <w:numId w:val="6"/>
        </w:numPr>
        <w:shd w:val="clear" w:color="auto" w:fill="FFFFFF"/>
        <w:tabs>
          <w:tab w:val="left" w:pos="900"/>
        </w:tabs>
        <w:spacing w:after="0" w:line="276" w:lineRule="auto"/>
        <w:ind w:left="117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11421D">
        <w:rPr>
          <w:rFonts w:ascii="Arial" w:hAnsi="Arial" w:cs="Arial"/>
          <w:color w:val="000000"/>
          <w:sz w:val="20"/>
          <w:szCs w:val="20"/>
        </w:rPr>
        <w:t>Review of machines and equipment inside the workplace.</w:t>
      </w:r>
    </w:p>
    <w:p w14:paraId="44D054FE" w14:textId="77777777" w:rsidR="0011421D" w:rsidRDefault="009B2EA0" w:rsidP="0011421D">
      <w:pPr>
        <w:numPr>
          <w:ilvl w:val="1"/>
          <w:numId w:val="6"/>
        </w:numPr>
        <w:shd w:val="clear" w:color="auto" w:fill="FFFFFF"/>
        <w:tabs>
          <w:tab w:val="left" w:pos="900"/>
        </w:tabs>
        <w:spacing w:after="0" w:line="276" w:lineRule="auto"/>
        <w:ind w:left="117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11421D">
        <w:rPr>
          <w:rFonts w:ascii="Arial" w:hAnsi="Arial" w:cs="Arial"/>
          <w:color w:val="000000"/>
          <w:sz w:val="20"/>
          <w:szCs w:val="20"/>
        </w:rPr>
        <w:t>Review of mechanical and electrical requirements.</w:t>
      </w:r>
    </w:p>
    <w:p w14:paraId="25D028E4" w14:textId="4755E21D" w:rsidR="009B2EA0" w:rsidRPr="0011421D" w:rsidRDefault="009B2EA0" w:rsidP="0011421D">
      <w:pPr>
        <w:numPr>
          <w:ilvl w:val="1"/>
          <w:numId w:val="6"/>
        </w:numPr>
        <w:shd w:val="clear" w:color="auto" w:fill="FFFFFF"/>
        <w:tabs>
          <w:tab w:val="left" w:pos="900"/>
        </w:tabs>
        <w:spacing w:after="0" w:line="276" w:lineRule="auto"/>
        <w:ind w:left="1170" w:hanging="810"/>
        <w:jc w:val="both"/>
        <w:rPr>
          <w:rFonts w:ascii="Arial" w:hAnsi="Arial" w:cs="Arial"/>
          <w:color w:val="000000"/>
          <w:sz w:val="20"/>
          <w:szCs w:val="20"/>
        </w:rPr>
      </w:pPr>
      <w:r w:rsidRPr="0011421D">
        <w:rPr>
          <w:rFonts w:ascii="Arial" w:hAnsi="Arial" w:cs="Arial"/>
          <w:color w:val="000000"/>
          <w:sz w:val="20"/>
          <w:szCs w:val="20"/>
        </w:rPr>
        <w:t>Review of safety protocols when performing service and maintenance.</w:t>
      </w:r>
    </w:p>
    <w:p w14:paraId="18767ACB" w14:textId="77777777" w:rsidR="00244DEE" w:rsidRPr="00C046AF" w:rsidRDefault="00244DEE" w:rsidP="00E150F1">
      <w:pPr>
        <w:spacing w:after="0" w:line="276" w:lineRule="auto"/>
        <w:ind w:left="360"/>
        <w:contextualSpacing/>
        <w:jc w:val="both"/>
        <w:rPr>
          <w:rFonts w:ascii="Arial" w:hAnsi="Arial" w:cs="Arial"/>
          <w:sz w:val="20"/>
          <w:szCs w:val="20"/>
        </w:rPr>
      </w:pPr>
    </w:p>
    <w:p w14:paraId="05F9D137" w14:textId="77777777" w:rsidR="009E60C2" w:rsidRPr="00C046AF" w:rsidRDefault="009E60C2" w:rsidP="00E150F1">
      <w:pPr>
        <w:pStyle w:val="ListParagraph"/>
        <w:numPr>
          <w:ilvl w:val="0"/>
          <w:numId w:val="6"/>
        </w:numPr>
        <w:spacing w:after="160"/>
        <w:ind w:leftChars="0"/>
        <w:contextualSpacing/>
        <w:jc w:val="both"/>
        <w:rPr>
          <w:sz w:val="20"/>
          <w:szCs w:val="20"/>
        </w:rPr>
      </w:pPr>
      <w:r w:rsidRPr="00C046AF">
        <w:rPr>
          <w:sz w:val="20"/>
          <w:szCs w:val="20"/>
        </w:rPr>
        <w:t>History</w:t>
      </w:r>
    </w:p>
    <w:tbl>
      <w:tblPr>
        <w:tblStyle w:val="TableGrid"/>
        <w:tblW w:w="9990" w:type="dxa"/>
        <w:jc w:val="center"/>
        <w:tblInd w:w="0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370"/>
        <w:gridCol w:w="1546"/>
        <w:gridCol w:w="2716"/>
        <w:gridCol w:w="2401"/>
        <w:gridCol w:w="1957"/>
      </w:tblGrid>
      <w:tr w:rsidR="009E60C2" w:rsidRPr="00C046AF" w14:paraId="64ED95E0" w14:textId="77777777" w:rsidTr="00BF4205">
        <w:trPr>
          <w:trHeight w:val="509"/>
          <w:jc w:val="center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BE86C" w14:textId="77777777" w:rsidR="009E60C2" w:rsidRPr="00C046AF" w:rsidRDefault="009E60C2" w:rsidP="00E150F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46AF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4EFA" w14:textId="77777777" w:rsidR="009E60C2" w:rsidRPr="00C046AF" w:rsidRDefault="009E60C2" w:rsidP="00E150F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46AF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29B32" w14:textId="77777777" w:rsidR="009E60C2" w:rsidRPr="00C046AF" w:rsidRDefault="009E60C2" w:rsidP="00E150F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46AF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8A6DA" w14:textId="77777777" w:rsidR="009E60C2" w:rsidRPr="00C046AF" w:rsidRDefault="009E60C2" w:rsidP="00E150F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46AF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E34C" w14:textId="77777777" w:rsidR="009E60C2" w:rsidRPr="00C046AF" w:rsidRDefault="009E60C2" w:rsidP="00E150F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46AF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9E60C2" w:rsidRPr="00C046AF" w14:paraId="6453D875" w14:textId="77777777" w:rsidTr="00BF4205">
        <w:trPr>
          <w:trHeight w:val="510"/>
          <w:jc w:val="center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BA638" w14:textId="77777777" w:rsidR="009E60C2" w:rsidRPr="00C046AF" w:rsidRDefault="009E60C2" w:rsidP="00E150F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46A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45EC7" w14:textId="235F90DB" w:rsidR="009E60C2" w:rsidRPr="00C046AF" w:rsidRDefault="00BF4205" w:rsidP="00E150F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46AF">
              <w:rPr>
                <w:rFonts w:ascii="Arial" w:hAnsi="Arial" w:cs="Arial"/>
                <w:sz w:val="20"/>
                <w:szCs w:val="20"/>
              </w:rPr>
              <w:t>20241212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4C71E" w14:textId="77777777" w:rsidR="009E60C2" w:rsidRPr="00C046AF" w:rsidRDefault="009E60C2" w:rsidP="00E150F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46AF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7A709" w14:textId="77777777" w:rsidR="009E60C2" w:rsidRPr="00C046AF" w:rsidRDefault="009E60C2" w:rsidP="00E150F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46AF">
              <w:rPr>
                <w:rFonts w:ascii="Arial" w:hAnsi="Arial" w:cs="Arial"/>
                <w:sz w:val="20"/>
                <w:szCs w:val="20"/>
              </w:rPr>
              <w:t>Arnel Ryan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FD5A4" w14:textId="77777777" w:rsidR="009E60C2" w:rsidRPr="00C046AF" w:rsidRDefault="009E60C2" w:rsidP="00E150F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46AF">
              <w:rPr>
                <w:rFonts w:ascii="Arial" w:hAnsi="Arial" w:cs="Arial"/>
                <w:sz w:val="20"/>
                <w:szCs w:val="20"/>
              </w:rPr>
              <w:t>PCQI / Compliance</w:t>
            </w:r>
          </w:p>
        </w:tc>
      </w:tr>
    </w:tbl>
    <w:p w14:paraId="39EBC5E9" w14:textId="77777777" w:rsidR="00C14EC0" w:rsidRPr="00C046AF" w:rsidRDefault="00C14EC0" w:rsidP="00E150F1">
      <w:pPr>
        <w:spacing w:after="12" w:line="276" w:lineRule="auto"/>
        <w:jc w:val="both"/>
        <w:rPr>
          <w:rFonts w:ascii="Arial" w:hAnsi="Arial" w:cs="Arial"/>
          <w:b/>
          <w:sz w:val="16"/>
        </w:rPr>
      </w:pPr>
      <w:bookmarkStart w:id="4" w:name="_Hlk95463753"/>
    </w:p>
    <w:p w14:paraId="4CB70B3C" w14:textId="220877E1" w:rsidR="009E60C2" w:rsidRPr="00C046AF" w:rsidRDefault="009E60C2" w:rsidP="00E150F1">
      <w:pPr>
        <w:spacing w:after="12" w:line="276" w:lineRule="auto"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b/>
          <w:sz w:val="16"/>
        </w:rPr>
        <w:t xml:space="preserve">Requirements: </w:t>
      </w:r>
    </w:p>
    <w:bookmarkEnd w:id="4"/>
    <w:p w14:paraId="2536D6F0" w14:textId="77777777" w:rsidR="009E60C2" w:rsidRPr="00C046AF" w:rsidRDefault="009E60C2" w:rsidP="00E150F1">
      <w:pPr>
        <w:numPr>
          <w:ilvl w:val="0"/>
          <w:numId w:val="4"/>
        </w:numPr>
        <w:spacing w:after="1" w:line="276" w:lineRule="auto"/>
        <w:ind w:hanging="360"/>
        <w:jc w:val="both"/>
        <w:rPr>
          <w:rFonts w:ascii="Arial" w:hAnsi="Arial" w:cs="Arial"/>
        </w:rPr>
      </w:pPr>
      <w:r w:rsidRPr="00C046AF">
        <w:rPr>
          <w:rFonts w:ascii="Arial" w:hAnsi="Arial" w:cs="Arial"/>
          <w:sz w:val="16"/>
        </w:rPr>
        <w:t xml:space="preserve">The trainee has read or received a verbal translation of all or part of the policy, procedure, method, and or SOP for which they are being trained.  </w:t>
      </w:r>
    </w:p>
    <w:p w14:paraId="43E07C5F" w14:textId="77777777" w:rsidR="009E60C2" w:rsidRPr="00C046AF" w:rsidRDefault="009E60C2" w:rsidP="00E150F1">
      <w:pPr>
        <w:numPr>
          <w:ilvl w:val="0"/>
          <w:numId w:val="4"/>
        </w:numPr>
        <w:spacing w:after="1" w:line="276" w:lineRule="auto"/>
        <w:ind w:hanging="360"/>
        <w:jc w:val="both"/>
        <w:rPr>
          <w:rFonts w:ascii="Arial" w:hAnsi="Arial" w:cs="Arial"/>
        </w:rPr>
      </w:pPr>
      <w:r w:rsidRPr="00C046AF">
        <w:rPr>
          <w:rFonts w:ascii="Arial" w:hAnsi="Arial" w:cs="Arial"/>
          <w:sz w:val="16"/>
        </w:rPr>
        <w:t xml:space="preserve">The trainee has demonstrated the task they are to perform or the procedure for which they are being trained as required.  </w:t>
      </w:r>
    </w:p>
    <w:p w14:paraId="2F947A49" w14:textId="251446F3" w:rsidR="009E60C2" w:rsidRPr="00C046AF" w:rsidRDefault="009E60C2" w:rsidP="00C14EC0">
      <w:pPr>
        <w:numPr>
          <w:ilvl w:val="0"/>
          <w:numId w:val="4"/>
        </w:numPr>
        <w:spacing w:after="0" w:line="276" w:lineRule="auto"/>
        <w:ind w:hanging="360"/>
        <w:jc w:val="both"/>
        <w:rPr>
          <w:rFonts w:ascii="Arial" w:hAnsi="Arial" w:cs="Arial"/>
        </w:rPr>
      </w:pPr>
      <w:r w:rsidRPr="00C046AF">
        <w:rPr>
          <w:rFonts w:ascii="Arial" w:hAnsi="Arial" w:cs="Arial"/>
          <w:sz w:val="16"/>
        </w:rPr>
        <w:t xml:space="preserve">The trainee has demonstrated the ability to perform the task with acceptable proficiency and with minimal supervision as required. </w:t>
      </w:r>
    </w:p>
    <w:p w14:paraId="15F2A0D0" w14:textId="77777777" w:rsidR="00C14EC0" w:rsidRPr="00C046AF" w:rsidRDefault="00C14EC0" w:rsidP="00C14EC0">
      <w:pPr>
        <w:spacing w:after="0" w:line="276" w:lineRule="auto"/>
        <w:ind w:left="705"/>
        <w:jc w:val="both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2275"/>
        <w:gridCol w:w="1710"/>
        <w:gridCol w:w="2465"/>
      </w:tblGrid>
      <w:tr w:rsidR="009E60C2" w:rsidRPr="00C046AF" w14:paraId="1E087D37" w14:textId="77777777" w:rsidTr="002578E1">
        <w:trPr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05BA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C046AF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(Print Name):</w:t>
            </w:r>
          </w:p>
          <w:p w14:paraId="76FCAE26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56B1D220" w14:textId="51394DC1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1E68BB82" w14:textId="77777777" w:rsidR="00E06AB2" w:rsidRPr="00C046AF" w:rsidRDefault="00E06AB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7ED70C3C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483E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C046AF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9427A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C046AF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07EE88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C046AF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Department:</w:t>
            </w:r>
          </w:p>
          <w:p w14:paraId="48569154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3C121DA8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9E60C2" w:rsidRPr="00C046AF" w14:paraId="1DECD4E7" w14:textId="77777777" w:rsidTr="002578E1">
        <w:trPr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6FE3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C046AF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/ Supervisor (Print Name):</w:t>
            </w:r>
          </w:p>
          <w:p w14:paraId="2CA92731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70514077" w14:textId="32EE2E43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7671977A" w14:textId="77777777" w:rsidR="00E06AB2" w:rsidRPr="00C046AF" w:rsidRDefault="00E06AB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782301E0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D6E6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C046AF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1E61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C046AF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DA4D92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C046AF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Department:</w:t>
            </w:r>
          </w:p>
          <w:p w14:paraId="52DECE2D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4898832B" w14:textId="77777777" w:rsidR="009E60C2" w:rsidRPr="00C046AF" w:rsidRDefault="009E60C2" w:rsidP="00E150F1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</w:tr>
    </w:tbl>
    <w:p w14:paraId="21B051F3" w14:textId="77777777" w:rsidR="009E60C2" w:rsidRPr="00C046AF" w:rsidRDefault="009E60C2" w:rsidP="00E150F1">
      <w:pPr>
        <w:spacing w:after="16" w:line="276" w:lineRule="auto"/>
        <w:jc w:val="both"/>
        <w:rPr>
          <w:rFonts w:ascii="Arial" w:hAnsi="Arial" w:cs="Arial"/>
        </w:rPr>
      </w:pPr>
    </w:p>
    <w:p w14:paraId="5B7A82D3" w14:textId="7AD2111C" w:rsidR="009E60C2" w:rsidRPr="00C046AF" w:rsidRDefault="009E60C2" w:rsidP="00B33947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  <w:r w:rsidRPr="00C046AF">
        <w:rPr>
          <w:rFonts w:ascii="Arial" w:hAnsi="Arial" w:cs="Arial"/>
          <w:b/>
          <w:bCs/>
          <w:i/>
          <w:iCs/>
          <w:sz w:val="18"/>
          <w:szCs w:val="18"/>
        </w:rPr>
        <w:t xml:space="preserve">UPON COMPLETION – EMAIL TO </w:t>
      </w:r>
      <w:r w:rsidR="00C14EC0" w:rsidRPr="00C046AF">
        <w:rPr>
          <w:rFonts w:ascii="Arial" w:hAnsi="Arial" w:cs="Arial"/>
          <w:b/>
          <w:bCs/>
          <w:i/>
          <w:iCs/>
          <w:sz w:val="18"/>
          <w:szCs w:val="18"/>
        </w:rPr>
        <w:t>rfp</w:t>
      </w:r>
      <w:r w:rsidR="00897DB3" w:rsidRPr="00C046AF">
        <w:rPr>
          <w:rFonts w:ascii="Arial" w:hAnsi="Arial" w:cs="Arial"/>
          <w:b/>
          <w:bCs/>
          <w:i/>
          <w:iCs/>
          <w:sz w:val="18"/>
          <w:szCs w:val="18"/>
        </w:rPr>
        <w:t>@consultareinc.com</w:t>
      </w:r>
    </w:p>
    <w:p w14:paraId="30A6CA48" w14:textId="67E74EAA" w:rsidR="0044348B" w:rsidRPr="00C046AF" w:rsidRDefault="0044348B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FC1B463" w14:textId="353211A2" w:rsidR="00C14EC0" w:rsidRPr="00C046AF" w:rsidRDefault="00C14EC0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CDB3B42" w14:textId="617D30C9" w:rsidR="00C14EC0" w:rsidRPr="00C046AF" w:rsidRDefault="00C14EC0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AC578BF" w14:textId="24B5F62E" w:rsidR="00C14EC0" w:rsidRPr="00C046AF" w:rsidRDefault="00C14EC0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3B1FE6D" w14:textId="0E7A92E3" w:rsidR="00C14EC0" w:rsidRPr="00C046AF" w:rsidRDefault="00C14EC0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F44CFA9" w14:textId="77777777" w:rsidR="00C14EC0" w:rsidRPr="00C046AF" w:rsidRDefault="00C14EC0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10351" w:type="dxa"/>
        <w:tblInd w:w="-134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770"/>
        <w:gridCol w:w="3581"/>
      </w:tblGrid>
      <w:tr w:rsidR="009E60C2" w:rsidRPr="00C046AF" w14:paraId="63729CBE" w14:textId="77777777" w:rsidTr="002578E1">
        <w:trPr>
          <w:trHeight w:val="77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E087" w14:textId="77777777" w:rsidR="009E60C2" w:rsidRPr="00C046AF" w:rsidRDefault="009E60C2" w:rsidP="00E150F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046AF">
              <w:rPr>
                <w:rFonts w:ascii="Arial" w:hAnsi="Arial" w:cs="Arial"/>
                <w:b/>
                <w:sz w:val="20"/>
              </w:rPr>
              <w:lastRenderedPageBreak/>
              <w:t xml:space="preserve">NAME (Print): </w:t>
            </w:r>
          </w:p>
          <w:p w14:paraId="09326FB7" w14:textId="77777777" w:rsidR="009E60C2" w:rsidRPr="00C046AF" w:rsidRDefault="009E60C2" w:rsidP="00E150F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046AF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7CB2" w14:textId="77777777" w:rsidR="009E60C2" w:rsidRPr="00C046AF" w:rsidRDefault="009E60C2" w:rsidP="00E150F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046AF">
              <w:rPr>
                <w:rFonts w:ascii="Arial" w:hAnsi="Arial" w:cs="Arial"/>
                <w:b/>
                <w:sz w:val="20"/>
              </w:rPr>
              <w:t xml:space="preserve">Date: </w:t>
            </w:r>
          </w:p>
          <w:p w14:paraId="3460A1DD" w14:textId="77777777" w:rsidR="009E60C2" w:rsidRPr="00C046AF" w:rsidRDefault="009E60C2" w:rsidP="00E150F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046AF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7A2E7605" w14:textId="77777777" w:rsidR="009E60C2" w:rsidRPr="00C046AF" w:rsidRDefault="009E60C2" w:rsidP="00E150F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046AF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</w:tbl>
    <w:p w14:paraId="3EF419D6" w14:textId="77777777" w:rsidR="009E60C2" w:rsidRPr="00DE2F5D" w:rsidRDefault="009E60C2" w:rsidP="00E150F1">
      <w:pPr>
        <w:spacing w:after="16" w:line="276" w:lineRule="auto"/>
        <w:jc w:val="both"/>
        <w:rPr>
          <w:rFonts w:ascii="Arial" w:hAnsi="Arial" w:cs="Arial"/>
          <w:sz w:val="24"/>
          <w:szCs w:val="24"/>
        </w:rPr>
      </w:pPr>
      <w:r w:rsidRPr="00C046AF">
        <w:rPr>
          <w:rFonts w:ascii="Arial" w:hAnsi="Arial" w:cs="Arial"/>
        </w:rPr>
        <w:t xml:space="preserve"> </w:t>
      </w:r>
    </w:p>
    <w:p w14:paraId="35900767" w14:textId="760B28D8" w:rsidR="009E60C2" w:rsidRPr="00A740DE" w:rsidRDefault="00E97D75" w:rsidP="00E150F1">
      <w:pPr>
        <w:pStyle w:val="Heading1"/>
        <w:spacing w:line="276" w:lineRule="auto"/>
        <w:ind w:left="13" w:right="0"/>
        <w:rPr>
          <w:bCs/>
          <w:color w:val="auto"/>
        </w:rPr>
      </w:pPr>
      <w:r w:rsidRPr="00CF39A0">
        <w:rPr>
          <w:bCs/>
          <w:color w:val="auto"/>
          <w:sz w:val="24"/>
          <w:szCs w:val="24"/>
        </w:rPr>
        <w:t>Manlifts</w:t>
      </w:r>
      <w:r w:rsidR="00C14EC0" w:rsidRPr="00A740DE">
        <w:rPr>
          <w:bCs/>
          <w:color w:val="auto"/>
          <w:sz w:val="24"/>
          <w:szCs w:val="24"/>
        </w:rPr>
        <w:t xml:space="preserve"> </w:t>
      </w:r>
      <w:r w:rsidR="009E60C2" w:rsidRPr="00A740DE">
        <w:rPr>
          <w:bCs/>
          <w:color w:val="auto"/>
        </w:rPr>
        <w:t>Comprehension Quiz</w:t>
      </w:r>
    </w:p>
    <w:p w14:paraId="7178BA08" w14:textId="77777777" w:rsidR="009E60C2" w:rsidRPr="00C046AF" w:rsidRDefault="009E60C2" w:rsidP="00E150F1">
      <w:pPr>
        <w:spacing w:after="16" w:line="276" w:lineRule="auto"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 xml:space="preserve"> </w:t>
      </w:r>
    </w:p>
    <w:p w14:paraId="3F85A6EA" w14:textId="77777777" w:rsidR="009E60C2" w:rsidRPr="00C046AF" w:rsidRDefault="009E60C2" w:rsidP="00E150F1">
      <w:pPr>
        <w:spacing w:after="0" w:line="276" w:lineRule="auto"/>
        <w:ind w:left="10"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b/>
          <w:sz w:val="20"/>
          <w:szCs w:val="20"/>
        </w:rPr>
        <w:t>Direction:</w:t>
      </w:r>
      <w:r w:rsidRPr="00C046AF">
        <w:rPr>
          <w:rFonts w:ascii="Arial" w:hAnsi="Arial" w:cs="Arial"/>
          <w:sz w:val="20"/>
          <w:szCs w:val="20"/>
        </w:rPr>
        <w:t xml:space="preserve"> Choose the best answer and encircle the letter. </w:t>
      </w:r>
    </w:p>
    <w:p w14:paraId="056128F7" w14:textId="77777777" w:rsidR="009E60C2" w:rsidRPr="009A37D3" w:rsidRDefault="009E60C2" w:rsidP="00E150F1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046AF">
        <w:rPr>
          <w:rFonts w:ascii="Arial" w:hAnsi="Arial" w:cs="Arial"/>
          <w:sz w:val="20"/>
          <w:szCs w:val="20"/>
        </w:rPr>
        <w:t xml:space="preserve"> </w:t>
      </w:r>
    </w:p>
    <w:p w14:paraId="7B5A8981" w14:textId="45E8B06B" w:rsidR="0044348B" w:rsidRPr="009A37D3" w:rsidRDefault="00BF4205" w:rsidP="00E150F1">
      <w:pPr>
        <w:numPr>
          <w:ilvl w:val="0"/>
          <w:numId w:val="5"/>
        </w:numPr>
        <w:spacing w:after="10" w:line="276" w:lineRule="auto"/>
        <w:ind w:hanging="345"/>
        <w:jc w:val="both"/>
        <w:rPr>
          <w:rFonts w:ascii="Arial" w:hAnsi="Arial" w:cs="Arial"/>
          <w:b/>
          <w:bCs/>
          <w:sz w:val="20"/>
          <w:szCs w:val="20"/>
        </w:rPr>
      </w:pPr>
      <w:r w:rsidRPr="009A37D3">
        <w:rPr>
          <w:rFonts w:ascii="Arial" w:hAnsi="Arial" w:cs="Arial"/>
          <w:b/>
          <w:bCs/>
          <w:sz w:val="20"/>
          <w:szCs w:val="20"/>
        </w:rPr>
        <w:t>What is the minimum clearance required between the floor or platform and the lower edge of the conical guard on manlift landings?</w:t>
      </w:r>
    </w:p>
    <w:p w14:paraId="7BCE7C26" w14:textId="77777777" w:rsidR="00BF4205" w:rsidRPr="009A37D3" w:rsidRDefault="00BF4205" w:rsidP="00E150F1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9A37D3">
        <w:rPr>
          <w:rFonts w:ascii="Arial" w:hAnsi="Arial" w:cs="Arial"/>
          <w:sz w:val="20"/>
          <w:szCs w:val="20"/>
        </w:rPr>
        <w:t>6 feet 6 inches</w:t>
      </w:r>
    </w:p>
    <w:p w14:paraId="182F4E7B" w14:textId="317BBF4F" w:rsidR="00BF4205" w:rsidRPr="009A37D3" w:rsidRDefault="00BF4205" w:rsidP="00E150F1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9A37D3">
        <w:rPr>
          <w:rFonts w:ascii="Arial" w:hAnsi="Arial" w:cs="Arial"/>
          <w:sz w:val="20"/>
          <w:szCs w:val="20"/>
        </w:rPr>
        <w:t>7 feet 6 inches</w:t>
      </w:r>
    </w:p>
    <w:p w14:paraId="626C6550" w14:textId="5ADD626B" w:rsidR="0044348B" w:rsidRPr="009A37D3" w:rsidRDefault="00BF4205" w:rsidP="00E150F1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9A37D3">
        <w:rPr>
          <w:rFonts w:ascii="Arial" w:hAnsi="Arial" w:cs="Arial"/>
          <w:sz w:val="20"/>
          <w:szCs w:val="20"/>
        </w:rPr>
        <w:t>8 feet</w:t>
      </w:r>
    </w:p>
    <w:p w14:paraId="7431F39F" w14:textId="77777777" w:rsidR="009E60C2" w:rsidRPr="009A37D3" w:rsidRDefault="009E60C2" w:rsidP="00E150F1">
      <w:pPr>
        <w:spacing w:after="16" w:line="276" w:lineRule="auto"/>
        <w:jc w:val="both"/>
        <w:rPr>
          <w:rFonts w:ascii="Arial" w:hAnsi="Arial" w:cs="Arial"/>
          <w:sz w:val="20"/>
          <w:szCs w:val="20"/>
        </w:rPr>
      </w:pPr>
    </w:p>
    <w:p w14:paraId="36DDB1F6" w14:textId="7439BF59" w:rsidR="00412FE7" w:rsidRPr="009A37D3" w:rsidRDefault="00BF4205" w:rsidP="00E150F1">
      <w:pPr>
        <w:pStyle w:val="ListParagraph"/>
        <w:numPr>
          <w:ilvl w:val="0"/>
          <w:numId w:val="5"/>
        </w:numPr>
        <w:ind w:leftChars="0" w:hanging="345"/>
        <w:jc w:val="both"/>
        <w:rPr>
          <w:b/>
          <w:bCs/>
          <w:sz w:val="20"/>
          <w:szCs w:val="20"/>
        </w:rPr>
      </w:pPr>
      <w:r w:rsidRPr="009A37D3">
        <w:rPr>
          <w:b/>
          <w:bCs/>
          <w:sz w:val="20"/>
          <w:szCs w:val="20"/>
        </w:rPr>
        <w:t>What material must manlift cones on the ascending side be made of</w:t>
      </w:r>
      <w:r w:rsidR="00412FE7" w:rsidRPr="009A37D3">
        <w:rPr>
          <w:b/>
          <w:bCs/>
          <w:sz w:val="20"/>
          <w:szCs w:val="20"/>
        </w:rPr>
        <w:t xml:space="preserve">? </w:t>
      </w:r>
    </w:p>
    <w:p w14:paraId="569A7207" w14:textId="367A9B0B" w:rsidR="009E60C2" w:rsidRPr="009A37D3" w:rsidRDefault="00BF4205" w:rsidP="00E150F1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9A37D3">
        <w:rPr>
          <w:sz w:val="20"/>
          <w:szCs w:val="20"/>
        </w:rPr>
        <w:t>No. 18 U.S. gauge sheet steel or equivalent material</w:t>
      </w:r>
    </w:p>
    <w:p w14:paraId="7E155267" w14:textId="32480DE9" w:rsidR="009E60C2" w:rsidRPr="009A37D3" w:rsidRDefault="00BF4205" w:rsidP="00E150F1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9A37D3">
        <w:rPr>
          <w:sz w:val="20"/>
          <w:szCs w:val="20"/>
        </w:rPr>
        <w:t>Rubber-coated canvas</w:t>
      </w:r>
    </w:p>
    <w:p w14:paraId="20E11E74" w14:textId="07DB75D5" w:rsidR="00412FE7" w:rsidRPr="009A37D3" w:rsidRDefault="00BF4205" w:rsidP="00E150F1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9A37D3">
        <w:rPr>
          <w:sz w:val="20"/>
          <w:szCs w:val="20"/>
        </w:rPr>
        <w:t>Stainless steel</w:t>
      </w:r>
    </w:p>
    <w:p w14:paraId="6D9F0B46" w14:textId="77777777" w:rsidR="002C5D5E" w:rsidRPr="009A37D3" w:rsidRDefault="002C5D5E" w:rsidP="00E150F1">
      <w:pPr>
        <w:pStyle w:val="ListParagraph"/>
        <w:spacing w:after="160"/>
        <w:ind w:leftChars="0" w:left="1065"/>
        <w:contextualSpacing/>
        <w:jc w:val="both"/>
        <w:rPr>
          <w:sz w:val="20"/>
          <w:szCs w:val="20"/>
        </w:rPr>
      </w:pPr>
    </w:p>
    <w:p w14:paraId="18BC1C86" w14:textId="67368A13" w:rsidR="00412FE7" w:rsidRPr="009A37D3" w:rsidRDefault="00BF4205" w:rsidP="00E150F1">
      <w:pPr>
        <w:pStyle w:val="ListParagraph"/>
        <w:numPr>
          <w:ilvl w:val="0"/>
          <w:numId w:val="5"/>
        </w:numPr>
        <w:ind w:leftChars="0" w:hanging="345"/>
        <w:jc w:val="both"/>
        <w:rPr>
          <w:rFonts w:eastAsia="Times New Roman"/>
          <w:b/>
          <w:bCs/>
          <w:kern w:val="28"/>
          <w:sz w:val="20"/>
          <w:szCs w:val="20"/>
        </w:rPr>
      </w:pPr>
      <w:r w:rsidRPr="009A37D3">
        <w:rPr>
          <w:b/>
          <w:bCs/>
          <w:sz w:val="20"/>
          <w:szCs w:val="20"/>
        </w:rPr>
        <w:t xml:space="preserve">Which of the following responsibilities belongs to the </w:t>
      </w:r>
      <w:r w:rsidRPr="009A37D3">
        <w:rPr>
          <w:rStyle w:val="Strong"/>
          <w:sz w:val="20"/>
          <w:szCs w:val="20"/>
        </w:rPr>
        <w:t>Employer/OSHA Safety Officer</w:t>
      </w:r>
      <w:r w:rsidRPr="009A37D3">
        <w:rPr>
          <w:sz w:val="20"/>
          <w:szCs w:val="20"/>
        </w:rPr>
        <w:t>?</w:t>
      </w:r>
    </w:p>
    <w:p w14:paraId="15742EF2" w14:textId="22F06B76" w:rsidR="009E60C2" w:rsidRPr="009A37D3" w:rsidRDefault="00C046AF" w:rsidP="00E150F1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9A37D3">
        <w:rPr>
          <w:sz w:val="20"/>
          <w:szCs w:val="20"/>
        </w:rPr>
        <w:t>Inspect the manlift weekly for worn gears and vibrations</w:t>
      </w:r>
    </w:p>
    <w:p w14:paraId="5CCE83B7" w14:textId="798885A2" w:rsidR="00412FE7" w:rsidRPr="009A37D3" w:rsidRDefault="00C046AF" w:rsidP="00E150F1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9A37D3">
        <w:rPr>
          <w:sz w:val="20"/>
          <w:szCs w:val="20"/>
        </w:rPr>
        <w:t>Conduct annual inspections to ensure standard procedures are followed</w:t>
      </w:r>
    </w:p>
    <w:p w14:paraId="4BDB0078" w14:textId="29FFD24C" w:rsidR="00412FE7" w:rsidRPr="009A37D3" w:rsidRDefault="00C046AF" w:rsidP="00E150F1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9A37D3">
        <w:rPr>
          <w:sz w:val="20"/>
          <w:szCs w:val="20"/>
        </w:rPr>
        <w:t>Organize training seminars for employees</w:t>
      </w:r>
    </w:p>
    <w:p w14:paraId="318F7D8F" w14:textId="77777777" w:rsidR="009E60C2" w:rsidRPr="009A37D3" w:rsidRDefault="009E60C2" w:rsidP="00E150F1">
      <w:pPr>
        <w:pStyle w:val="ListParagraph"/>
        <w:ind w:left="880"/>
        <w:jc w:val="both"/>
        <w:rPr>
          <w:b/>
          <w:bCs/>
          <w:sz w:val="20"/>
          <w:szCs w:val="20"/>
        </w:rPr>
      </w:pPr>
    </w:p>
    <w:p w14:paraId="314E12E3" w14:textId="004D5F72" w:rsidR="00412FE7" w:rsidRPr="009A37D3" w:rsidRDefault="00C046AF" w:rsidP="00E150F1">
      <w:pPr>
        <w:pStyle w:val="ListParagraph"/>
        <w:numPr>
          <w:ilvl w:val="0"/>
          <w:numId w:val="5"/>
        </w:numPr>
        <w:spacing w:after="160"/>
        <w:ind w:leftChars="0" w:hanging="345"/>
        <w:contextualSpacing/>
        <w:jc w:val="both"/>
        <w:rPr>
          <w:rFonts w:eastAsia="Times New Roman"/>
          <w:b/>
          <w:bCs/>
          <w:color w:val="000000" w:themeColor="text1"/>
          <w:sz w:val="20"/>
          <w:szCs w:val="20"/>
        </w:rPr>
      </w:pPr>
      <w:r w:rsidRPr="009A37D3">
        <w:rPr>
          <w:b/>
          <w:bCs/>
          <w:sz w:val="20"/>
          <w:szCs w:val="20"/>
        </w:rPr>
        <w:t>What is the required width of manlift belts for travel distances exceeding 150 feet?</w:t>
      </w:r>
      <w:r w:rsidR="00412FE7" w:rsidRPr="009A37D3">
        <w:rPr>
          <w:b/>
          <w:bCs/>
          <w:sz w:val="20"/>
          <w:szCs w:val="20"/>
        </w:rPr>
        <w:t xml:space="preserve"> </w:t>
      </w:r>
    </w:p>
    <w:p w14:paraId="29F29D5B" w14:textId="2E65A2C2" w:rsidR="009E60C2" w:rsidRPr="009A37D3" w:rsidRDefault="00C046AF" w:rsidP="00E150F1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9A37D3">
        <w:rPr>
          <w:sz w:val="20"/>
          <w:szCs w:val="20"/>
        </w:rPr>
        <w:t>12 inches</w:t>
      </w:r>
      <w:r w:rsidR="004D5FBE" w:rsidRPr="009A37D3">
        <w:rPr>
          <w:sz w:val="20"/>
          <w:szCs w:val="20"/>
        </w:rPr>
        <w:t xml:space="preserve"> </w:t>
      </w:r>
    </w:p>
    <w:p w14:paraId="2CDB4362" w14:textId="117DDC8F" w:rsidR="00C046AF" w:rsidRPr="009A37D3" w:rsidRDefault="00C046AF" w:rsidP="00E150F1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9A37D3">
        <w:rPr>
          <w:sz w:val="20"/>
          <w:szCs w:val="20"/>
        </w:rPr>
        <w:t>14 inches</w:t>
      </w:r>
    </w:p>
    <w:p w14:paraId="7899436B" w14:textId="7A8B2DC6" w:rsidR="004D5FBE" w:rsidRPr="009A37D3" w:rsidRDefault="00C046AF" w:rsidP="00E150F1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9A37D3">
        <w:rPr>
          <w:sz w:val="20"/>
          <w:szCs w:val="20"/>
        </w:rPr>
        <w:t>16 inches</w:t>
      </w:r>
    </w:p>
    <w:p w14:paraId="1237FEC2" w14:textId="77777777" w:rsidR="009E60C2" w:rsidRPr="0052060D" w:rsidRDefault="009E60C2" w:rsidP="00E150F1">
      <w:pPr>
        <w:pStyle w:val="ListParagraph"/>
        <w:ind w:left="880"/>
        <w:jc w:val="both"/>
        <w:rPr>
          <w:rFonts w:eastAsia="Times New Roman"/>
          <w:b/>
          <w:bCs/>
          <w:color w:val="000000" w:themeColor="text1"/>
          <w:sz w:val="20"/>
          <w:szCs w:val="20"/>
        </w:rPr>
      </w:pPr>
    </w:p>
    <w:p w14:paraId="3E391CDA" w14:textId="17A079C9" w:rsidR="004D5FBE" w:rsidRPr="00CF39A0" w:rsidRDefault="0052060D" w:rsidP="00E150F1">
      <w:pPr>
        <w:pStyle w:val="ListParagraph"/>
        <w:numPr>
          <w:ilvl w:val="0"/>
          <w:numId w:val="5"/>
        </w:numPr>
        <w:ind w:leftChars="0" w:hanging="345"/>
        <w:jc w:val="both"/>
        <w:rPr>
          <w:b/>
          <w:bCs/>
          <w:sz w:val="20"/>
          <w:szCs w:val="20"/>
        </w:rPr>
      </w:pPr>
      <w:r w:rsidRPr="00CF39A0">
        <w:rPr>
          <w:b/>
          <w:bCs/>
          <w:sz w:val="20"/>
          <w:szCs w:val="20"/>
        </w:rPr>
        <w:t>What is the required illumination intensity for conducting manlift operations safely?</w:t>
      </w:r>
    </w:p>
    <w:p w14:paraId="5AC0AAAE" w14:textId="77777777" w:rsidR="00C046AF" w:rsidRPr="00CF39A0" w:rsidRDefault="00C046AF" w:rsidP="00E150F1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CF39A0">
        <w:rPr>
          <w:sz w:val="20"/>
          <w:szCs w:val="20"/>
        </w:rPr>
        <w:t>1 foot-candle</w:t>
      </w:r>
    </w:p>
    <w:p w14:paraId="4E2627DC" w14:textId="66AFFA8F" w:rsidR="00C046AF" w:rsidRPr="00CF39A0" w:rsidRDefault="00C046AF" w:rsidP="00C046AF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CF39A0">
        <w:rPr>
          <w:sz w:val="20"/>
          <w:szCs w:val="20"/>
        </w:rPr>
        <w:t>3 foot-candles</w:t>
      </w:r>
    </w:p>
    <w:p w14:paraId="7DE5B64C" w14:textId="2F7BE2B7" w:rsidR="009E60C2" w:rsidRPr="00CF39A0" w:rsidRDefault="00C046AF" w:rsidP="00C046AF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CF39A0">
        <w:rPr>
          <w:sz w:val="20"/>
          <w:szCs w:val="20"/>
        </w:rPr>
        <w:t>5 foot-candles</w:t>
      </w:r>
      <w:r w:rsidR="009E60C2" w:rsidRPr="00CF39A0">
        <w:rPr>
          <w:sz w:val="20"/>
          <w:szCs w:val="20"/>
        </w:rPr>
        <w:t xml:space="preserve"> </w:t>
      </w:r>
    </w:p>
    <w:p w14:paraId="55E270FC" w14:textId="77777777" w:rsidR="00116D24" w:rsidRPr="00CF39A0" w:rsidRDefault="009E60C2" w:rsidP="00116D24">
      <w:pPr>
        <w:spacing w:after="16" w:line="276" w:lineRule="auto"/>
        <w:jc w:val="both"/>
        <w:rPr>
          <w:rFonts w:ascii="Arial" w:hAnsi="Arial" w:cs="Arial"/>
          <w:sz w:val="18"/>
          <w:szCs w:val="18"/>
        </w:rPr>
      </w:pPr>
      <w:r w:rsidRPr="00CF39A0">
        <w:rPr>
          <w:rFonts w:ascii="Arial" w:hAnsi="Arial" w:cs="Arial"/>
          <w:sz w:val="20"/>
          <w:szCs w:val="20"/>
        </w:rPr>
        <w:t xml:space="preserve"> </w:t>
      </w:r>
    </w:p>
    <w:p w14:paraId="5A6ABB95" w14:textId="1BEFB43E" w:rsidR="009E60C2" w:rsidRPr="009A37D3" w:rsidRDefault="009E60C2" w:rsidP="00116D24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sz w:val="18"/>
          <w:szCs w:val="18"/>
        </w:rPr>
      </w:pPr>
      <w:r w:rsidRPr="00CF39A0">
        <w:rPr>
          <w:rFonts w:ascii="Arial" w:hAnsi="Arial" w:cs="Arial"/>
          <w:b/>
          <w:bCs/>
          <w:i/>
          <w:iCs/>
          <w:sz w:val="18"/>
          <w:szCs w:val="18"/>
        </w:rPr>
        <w:t xml:space="preserve">UPON COMPLETION – EMAIL TO </w:t>
      </w:r>
      <w:r w:rsidR="00C14EC0" w:rsidRPr="00CF39A0">
        <w:rPr>
          <w:rFonts w:ascii="Arial" w:hAnsi="Arial" w:cs="Arial"/>
          <w:b/>
          <w:bCs/>
          <w:i/>
          <w:iCs/>
          <w:sz w:val="18"/>
          <w:szCs w:val="18"/>
        </w:rPr>
        <w:t>rfp</w:t>
      </w:r>
      <w:r w:rsidRPr="00CF39A0">
        <w:rPr>
          <w:rFonts w:ascii="Arial" w:hAnsi="Arial" w:cs="Arial"/>
          <w:b/>
          <w:bCs/>
          <w:i/>
          <w:iCs/>
          <w:sz w:val="18"/>
          <w:szCs w:val="18"/>
        </w:rPr>
        <w:t>@consultareinc.com</w:t>
      </w:r>
    </w:p>
    <w:p w14:paraId="70E733FC" w14:textId="0419BF50" w:rsidR="009E60C2" w:rsidRPr="009A37D3" w:rsidRDefault="009E60C2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ACD0FF0" w14:textId="57E96D03" w:rsidR="00C14EC0" w:rsidRDefault="00C14EC0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19ED6BA" w14:textId="77777777" w:rsidR="00116D24" w:rsidRDefault="00116D24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2FBA367" w14:textId="77777777" w:rsidR="00116D24" w:rsidRDefault="00116D24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2D27904" w14:textId="77777777" w:rsidR="00116D24" w:rsidRDefault="00116D24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8A1279E" w14:textId="77777777" w:rsidR="00116D24" w:rsidRDefault="00116D24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CD45E8B" w14:textId="77777777" w:rsidR="00116D24" w:rsidRDefault="00116D24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738E83B" w14:textId="77777777" w:rsidR="00C14EC0" w:rsidRPr="009A37D3" w:rsidRDefault="00C14EC0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sectPr w:rsidR="00C14EC0" w:rsidRPr="009A37D3" w:rsidSect="00A32CF6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AC906" w14:textId="77777777" w:rsidR="00B7753A" w:rsidRDefault="00B7753A" w:rsidP="00A32CF6">
      <w:pPr>
        <w:spacing w:after="0" w:line="240" w:lineRule="auto"/>
      </w:pPr>
      <w:r>
        <w:separator/>
      </w:r>
    </w:p>
  </w:endnote>
  <w:endnote w:type="continuationSeparator" w:id="0">
    <w:p w14:paraId="6D6109A8" w14:textId="77777777" w:rsidR="00B7753A" w:rsidRDefault="00B7753A" w:rsidP="00A32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9E60C2" w:rsidRPr="00DA71F3" w14:paraId="2935125A" w14:textId="77777777" w:rsidTr="002578E1">
      <w:trPr>
        <w:trHeight w:val="305"/>
      </w:trPr>
      <w:tc>
        <w:tcPr>
          <w:tcW w:w="2152" w:type="dxa"/>
          <w:shd w:val="clear" w:color="auto" w:fill="auto"/>
        </w:tcPr>
        <w:p w14:paraId="6B634263" w14:textId="1F09C879" w:rsidR="009E60C2" w:rsidRPr="00DA71F3" w:rsidRDefault="00344367" w:rsidP="009E60C2">
          <w:pPr>
            <w:pStyle w:val="NoSpacing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202</w:t>
          </w:r>
          <w:r w:rsidR="00C046AF">
            <w:rPr>
              <w:rFonts w:ascii="Arial" w:hAnsi="Arial" w:cs="Arial"/>
              <w:sz w:val="18"/>
              <w:szCs w:val="18"/>
            </w:rPr>
            <w:t>41212</w:t>
          </w:r>
        </w:p>
      </w:tc>
      <w:tc>
        <w:tcPr>
          <w:tcW w:w="5394" w:type="dxa"/>
          <w:shd w:val="clear" w:color="auto" w:fill="auto"/>
        </w:tcPr>
        <w:p w14:paraId="59F6C5D3" w14:textId="77777777" w:rsidR="009E60C2" w:rsidRPr="00DA71F3" w:rsidRDefault="009E60C2" w:rsidP="009E60C2">
          <w:pPr>
            <w:pStyle w:val="NoSpacing"/>
            <w:jc w:val="center"/>
            <w:rPr>
              <w:rFonts w:ascii="Arial" w:eastAsia="MS PGothic" w:hAnsi="Arial" w:cs="Arial"/>
              <w:b/>
              <w:bCs/>
              <w:sz w:val="18"/>
              <w:szCs w:val="18"/>
            </w:rPr>
          </w:pPr>
          <w:r w:rsidRPr="00DA71F3">
            <w:rPr>
              <w:rFonts w:ascii="Arial" w:eastAsia="MS PGothic" w:hAnsi="Arial" w:cs="Arial"/>
              <w:b/>
              <w:bCs/>
              <w:sz w:val="18"/>
              <w:szCs w:val="18"/>
            </w:rPr>
            <w:t>Romero’s Food Products Inc.</w:t>
          </w:r>
        </w:p>
        <w:p w14:paraId="6B102536" w14:textId="77777777" w:rsidR="009E60C2" w:rsidRPr="00DA71F3" w:rsidRDefault="009E60C2" w:rsidP="009E60C2">
          <w:pPr>
            <w:pStyle w:val="NoSpacing"/>
            <w:jc w:val="center"/>
            <w:rPr>
              <w:rFonts w:ascii="Arial" w:hAnsi="Arial" w:cs="Arial"/>
              <w:sz w:val="18"/>
              <w:szCs w:val="18"/>
            </w:rPr>
          </w:pPr>
          <w:r w:rsidRPr="00DA71F3">
            <w:rPr>
              <w:rFonts w:ascii="Arial" w:eastAsia="MS PGothic" w:hAnsi="Arial" w:cs="Arial"/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65708898" w14:textId="3BF01804" w:rsidR="009E60C2" w:rsidRPr="00DA71F3" w:rsidRDefault="00344367" w:rsidP="001E2F98">
          <w:pPr>
            <w:pStyle w:val="NoSpacing"/>
            <w:jc w:val="right"/>
            <w:rPr>
              <w:rFonts w:ascii="Arial" w:hAnsi="Arial" w:cs="Arial"/>
              <w:sz w:val="18"/>
              <w:szCs w:val="18"/>
            </w:rPr>
          </w:pPr>
          <w:r w:rsidRPr="00344367">
            <w:rPr>
              <w:rFonts w:ascii="Arial" w:hAnsi="Arial" w:cs="Arial"/>
              <w:sz w:val="18"/>
              <w:szCs w:val="18"/>
            </w:rPr>
            <w:t>RFP-OSHA-1910.</w:t>
          </w:r>
          <w:proofErr w:type="gramStart"/>
          <w:r w:rsidR="00C046AF">
            <w:rPr>
              <w:rFonts w:ascii="Arial" w:hAnsi="Arial" w:cs="Arial"/>
              <w:sz w:val="18"/>
              <w:szCs w:val="18"/>
            </w:rPr>
            <w:t>68</w:t>
          </w:r>
          <w:r w:rsidRPr="00344367">
            <w:rPr>
              <w:rFonts w:ascii="Arial" w:hAnsi="Arial" w:cs="Arial"/>
              <w:sz w:val="18"/>
              <w:szCs w:val="18"/>
            </w:rPr>
            <w:t>.P</w:t>
          </w:r>
          <w:proofErr w:type="gramEnd"/>
          <w:r w:rsidRPr="00344367">
            <w:rPr>
              <w:rFonts w:ascii="Arial" w:hAnsi="Arial" w:cs="Arial"/>
              <w:sz w:val="18"/>
              <w:szCs w:val="18"/>
            </w:rPr>
            <w:t>0</w:t>
          </w:r>
          <w:r w:rsidR="009E60C2" w:rsidRPr="00DA71F3">
            <w:rPr>
              <w:rFonts w:ascii="Arial" w:hAnsi="Arial" w:cs="Arial"/>
              <w:sz w:val="18"/>
              <w:szCs w:val="18"/>
            </w:rPr>
            <w:t>.L0</w:t>
          </w:r>
        </w:p>
      </w:tc>
    </w:tr>
  </w:tbl>
  <w:p w14:paraId="24A68AA7" w14:textId="77777777" w:rsidR="009E60C2" w:rsidRDefault="009E6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677B9" w14:textId="77777777" w:rsidR="00B7753A" w:rsidRDefault="00B7753A" w:rsidP="00A32CF6">
      <w:pPr>
        <w:spacing w:after="0" w:line="240" w:lineRule="auto"/>
      </w:pPr>
      <w:r>
        <w:separator/>
      </w:r>
    </w:p>
  </w:footnote>
  <w:footnote w:type="continuationSeparator" w:id="0">
    <w:p w14:paraId="124EA7C4" w14:textId="77777777" w:rsidR="00B7753A" w:rsidRDefault="00B7753A" w:rsidP="00A32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9D28C" w14:textId="69D369F2" w:rsidR="00A32CF6" w:rsidRDefault="00A32CF6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6E9460B9" wp14:editId="7BFE9E29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1" name="Picture 1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08F"/>
    <w:multiLevelType w:val="hybridMultilevel"/>
    <w:tmpl w:val="2D8E274E"/>
    <w:lvl w:ilvl="0" w:tplc="6868FA2A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AE3A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EA55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4C9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702F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6C1B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0820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E6D5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B902D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E622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8839ED"/>
    <w:multiLevelType w:val="multilevel"/>
    <w:tmpl w:val="97DA0A0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700197C"/>
    <w:multiLevelType w:val="multilevel"/>
    <w:tmpl w:val="CE6A35BE"/>
    <w:lvl w:ilvl="0">
      <w:start w:val="1"/>
      <w:numFmt w:val="decimal"/>
      <w:lvlText w:val="%1."/>
      <w:lvlJc w:val="right"/>
      <w:pPr>
        <w:ind w:left="360" w:hanging="216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936" w:hanging="216"/>
      </w:pPr>
      <w:rPr>
        <w:rFonts w:hint="default"/>
        <w:i w:val="0"/>
        <w:u w:val="none"/>
      </w:rPr>
    </w:lvl>
    <w:lvl w:ilvl="2">
      <w:start w:val="1"/>
      <w:numFmt w:val="decimal"/>
      <w:lvlText w:val="%1.%2.%3."/>
      <w:lvlJc w:val="right"/>
      <w:pPr>
        <w:ind w:left="1746" w:hanging="216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646" w:hanging="216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456" w:hanging="216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3240" w:hanging="216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3816" w:hanging="216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4392" w:hanging="216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4968" w:hanging="216"/>
      </w:pPr>
      <w:rPr>
        <w:rFonts w:hint="default"/>
        <w:u w:val="none"/>
      </w:rPr>
    </w:lvl>
  </w:abstractNum>
  <w:abstractNum w:abstractNumId="4" w15:restartNumberingAfterBreak="0">
    <w:nsid w:val="1F0D7A43"/>
    <w:multiLevelType w:val="hybridMultilevel"/>
    <w:tmpl w:val="BD96ABDE"/>
    <w:lvl w:ilvl="0" w:tplc="442C9B34">
      <w:start w:val="8"/>
      <w:numFmt w:val="bullet"/>
      <w:lvlText w:val="-"/>
      <w:lvlJc w:val="left"/>
      <w:pPr>
        <w:ind w:left="39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" w15:restartNumberingAfterBreak="0">
    <w:nsid w:val="27453824"/>
    <w:multiLevelType w:val="multilevel"/>
    <w:tmpl w:val="E4B2167A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8D033A9"/>
    <w:multiLevelType w:val="multilevel"/>
    <w:tmpl w:val="44364E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0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A0513F9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7181A23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17F4637"/>
    <w:multiLevelType w:val="hybridMultilevel"/>
    <w:tmpl w:val="C360AD24"/>
    <w:lvl w:ilvl="0" w:tplc="3409000F">
      <w:start w:val="1"/>
      <w:numFmt w:val="decimal"/>
      <w:lvlText w:val="%1."/>
      <w:lvlJc w:val="left"/>
      <w:pPr>
        <w:ind w:left="722" w:hanging="360"/>
      </w:pPr>
    </w:lvl>
    <w:lvl w:ilvl="1" w:tplc="34090019" w:tentative="1">
      <w:start w:val="1"/>
      <w:numFmt w:val="lowerLetter"/>
      <w:lvlText w:val="%2."/>
      <w:lvlJc w:val="left"/>
      <w:pPr>
        <w:ind w:left="1442" w:hanging="360"/>
      </w:pPr>
    </w:lvl>
    <w:lvl w:ilvl="2" w:tplc="3409001B" w:tentative="1">
      <w:start w:val="1"/>
      <w:numFmt w:val="lowerRoman"/>
      <w:lvlText w:val="%3."/>
      <w:lvlJc w:val="right"/>
      <w:pPr>
        <w:ind w:left="2162" w:hanging="180"/>
      </w:pPr>
    </w:lvl>
    <w:lvl w:ilvl="3" w:tplc="3409000F" w:tentative="1">
      <w:start w:val="1"/>
      <w:numFmt w:val="decimal"/>
      <w:lvlText w:val="%4."/>
      <w:lvlJc w:val="left"/>
      <w:pPr>
        <w:ind w:left="2882" w:hanging="360"/>
      </w:pPr>
    </w:lvl>
    <w:lvl w:ilvl="4" w:tplc="34090019" w:tentative="1">
      <w:start w:val="1"/>
      <w:numFmt w:val="lowerLetter"/>
      <w:lvlText w:val="%5."/>
      <w:lvlJc w:val="left"/>
      <w:pPr>
        <w:ind w:left="3602" w:hanging="360"/>
      </w:pPr>
    </w:lvl>
    <w:lvl w:ilvl="5" w:tplc="3409001B" w:tentative="1">
      <w:start w:val="1"/>
      <w:numFmt w:val="lowerRoman"/>
      <w:lvlText w:val="%6."/>
      <w:lvlJc w:val="right"/>
      <w:pPr>
        <w:ind w:left="4322" w:hanging="180"/>
      </w:pPr>
    </w:lvl>
    <w:lvl w:ilvl="6" w:tplc="3409000F" w:tentative="1">
      <w:start w:val="1"/>
      <w:numFmt w:val="decimal"/>
      <w:lvlText w:val="%7."/>
      <w:lvlJc w:val="left"/>
      <w:pPr>
        <w:ind w:left="5042" w:hanging="360"/>
      </w:pPr>
    </w:lvl>
    <w:lvl w:ilvl="7" w:tplc="34090019" w:tentative="1">
      <w:start w:val="1"/>
      <w:numFmt w:val="lowerLetter"/>
      <w:lvlText w:val="%8."/>
      <w:lvlJc w:val="left"/>
      <w:pPr>
        <w:ind w:left="5762" w:hanging="360"/>
      </w:pPr>
    </w:lvl>
    <w:lvl w:ilvl="8" w:tplc="3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0" w15:restartNumberingAfterBreak="0">
    <w:nsid w:val="643B79E7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8"/>
  </w:num>
  <w:num w:numId="6">
    <w:abstractNumId w:val="1"/>
  </w:num>
  <w:num w:numId="7">
    <w:abstractNumId w:val="6"/>
  </w:num>
  <w:num w:numId="8">
    <w:abstractNumId w:val="5"/>
  </w:num>
  <w:num w:numId="9">
    <w:abstractNumId w:val="9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01"/>
    <w:rsid w:val="00003C79"/>
    <w:rsid w:val="00010981"/>
    <w:rsid w:val="00016CC3"/>
    <w:rsid w:val="00094154"/>
    <w:rsid w:val="0009415F"/>
    <w:rsid w:val="000C16FA"/>
    <w:rsid w:val="000D6F81"/>
    <w:rsid w:val="000F6343"/>
    <w:rsid w:val="0011421D"/>
    <w:rsid w:val="00116D24"/>
    <w:rsid w:val="0014357B"/>
    <w:rsid w:val="00156ACB"/>
    <w:rsid w:val="001610D0"/>
    <w:rsid w:val="00170C42"/>
    <w:rsid w:val="001A77DB"/>
    <w:rsid w:val="001D64F4"/>
    <w:rsid w:val="001E2F98"/>
    <w:rsid w:val="001F62EA"/>
    <w:rsid w:val="00227F52"/>
    <w:rsid w:val="00231ADD"/>
    <w:rsid w:val="00244DEE"/>
    <w:rsid w:val="002C5D5E"/>
    <w:rsid w:val="002D3C93"/>
    <w:rsid w:val="002E37D0"/>
    <w:rsid w:val="00304F8D"/>
    <w:rsid w:val="00344367"/>
    <w:rsid w:val="00344F4B"/>
    <w:rsid w:val="00345380"/>
    <w:rsid w:val="003871F8"/>
    <w:rsid w:val="0039383E"/>
    <w:rsid w:val="003F0E43"/>
    <w:rsid w:val="003F4006"/>
    <w:rsid w:val="00412FE7"/>
    <w:rsid w:val="00416CCF"/>
    <w:rsid w:val="00430EB2"/>
    <w:rsid w:val="0044348B"/>
    <w:rsid w:val="00490F01"/>
    <w:rsid w:val="004A7F73"/>
    <w:rsid w:val="004D5FBE"/>
    <w:rsid w:val="004E5CCC"/>
    <w:rsid w:val="004E70B1"/>
    <w:rsid w:val="004F57CF"/>
    <w:rsid w:val="0052060D"/>
    <w:rsid w:val="00533133"/>
    <w:rsid w:val="00553FB2"/>
    <w:rsid w:val="005B379B"/>
    <w:rsid w:val="005C0DF7"/>
    <w:rsid w:val="00605E13"/>
    <w:rsid w:val="00636E3F"/>
    <w:rsid w:val="00662D7C"/>
    <w:rsid w:val="0066750C"/>
    <w:rsid w:val="00673BF5"/>
    <w:rsid w:val="00693500"/>
    <w:rsid w:val="00703248"/>
    <w:rsid w:val="007342EC"/>
    <w:rsid w:val="007B42E8"/>
    <w:rsid w:val="007D53E3"/>
    <w:rsid w:val="00827156"/>
    <w:rsid w:val="00844D63"/>
    <w:rsid w:val="00897DB3"/>
    <w:rsid w:val="008E10DE"/>
    <w:rsid w:val="008E401D"/>
    <w:rsid w:val="008E42FF"/>
    <w:rsid w:val="00941684"/>
    <w:rsid w:val="009A37D3"/>
    <w:rsid w:val="009B02E4"/>
    <w:rsid w:val="009B2EA0"/>
    <w:rsid w:val="009D74E5"/>
    <w:rsid w:val="009E60C2"/>
    <w:rsid w:val="00A11348"/>
    <w:rsid w:val="00A32CF6"/>
    <w:rsid w:val="00A740DE"/>
    <w:rsid w:val="00A826FE"/>
    <w:rsid w:val="00A95DEC"/>
    <w:rsid w:val="00B27A17"/>
    <w:rsid w:val="00B33947"/>
    <w:rsid w:val="00B6791A"/>
    <w:rsid w:val="00B7753A"/>
    <w:rsid w:val="00BF4205"/>
    <w:rsid w:val="00C046AF"/>
    <w:rsid w:val="00C14EC0"/>
    <w:rsid w:val="00C72E47"/>
    <w:rsid w:val="00CB2DC9"/>
    <w:rsid w:val="00CF39A0"/>
    <w:rsid w:val="00D07144"/>
    <w:rsid w:val="00D13EFA"/>
    <w:rsid w:val="00D276D0"/>
    <w:rsid w:val="00D70DD3"/>
    <w:rsid w:val="00D7787C"/>
    <w:rsid w:val="00D84F36"/>
    <w:rsid w:val="00D9066E"/>
    <w:rsid w:val="00DC68B9"/>
    <w:rsid w:val="00DE2F5D"/>
    <w:rsid w:val="00E06AB2"/>
    <w:rsid w:val="00E150F1"/>
    <w:rsid w:val="00E254F4"/>
    <w:rsid w:val="00E36652"/>
    <w:rsid w:val="00E54BFC"/>
    <w:rsid w:val="00E97D75"/>
    <w:rsid w:val="00ED06FD"/>
    <w:rsid w:val="00F22F49"/>
    <w:rsid w:val="00F675CC"/>
    <w:rsid w:val="00FB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DE9F68"/>
  <w15:chartTrackingRefBased/>
  <w15:docId w15:val="{66A2BD35-1174-4C9E-94AB-C000861A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9E60C2"/>
    <w:pPr>
      <w:keepNext/>
      <w:keepLines/>
      <w:spacing w:after="0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lang w:eastAsia="en-PH"/>
    </w:rPr>
  </w:style>
  <w:style w:type="paragraph" w:styleId="Heading2">
    <w:name w:val="heading 2"/>
    <w:next w:val="Normal"/>
    <w:link w:val="Heading2Char"/>
    <w:uiPriority w:val="9"/>
    <w:unhideWhenUsed/>
    <w:qFormat/>
    <w:rsid w:val="009E60C2"/>
    <w:pPr>
      <w:keepNext/>
      <w:keepLines/>
      <w:spacing w:after="9"/>
      <w:ind w:left="10" w:right="4" w:hanging="10"/>
      <w:jc w:val="center"/>
      <w:outlineLvl w:val="1"/>
    </w:pPr>
    <w:rPr>
      <w:rFonts w:ascii="Arial" w:eastAsia="Arial" w:hAnsi="Arial" w:cs="Arial"/>
      <w:b/>
      <w:i/>
      <w:color w:val="000000"/>
      <w:sz w:val="1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2C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CF6"/>
  </w:style>
  <w:style w:type="paragraph" w:styleId="Footer">
    <w:name w:val="footer"/>
    <w:basedOn w:val="Normal"/>
    <w:link w:val="FooterChar"/>
    <w:uiPriority w:val="99"/>
    <w:unhideWhenUsed/>
    <w:rsid w:val="00A32C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CF6"/>
  </w:style>
  <w:style w:type="paragraph" w:styleId="ListParagraph">
    <w:name w:val="List Paragraph"/>
    <w:basedOn w:val="Normal"/>
    <w:uiPriority w:val="34"/>
    <w:qFormat/>
    <w:rsid w:val="00A32CF6"/>
    <w:pPr>
      <w:spacing w:after="0" w:line="276" w:lineRule="auto"/>
      <w:ind w:leftChars="400" w:left="708"/>
    </w:pPr>
    <w:rPr>
      <w:rFonts w:ascii="Arial" w:eastAsiaTheme="minorEastAsia" w:hAnsi="Arial" w:cs="Arial"/>
      <w:lang w:val="en-US" w:eastAsia="ja-JP"/>
    </w:rPr>
  </w:style>
  <w:style w:type="paragraph" w:styleId="NoSpacing">
    <w:name w:val="No Spacing"/>
    <w:uiPriority w:val="1"/>
    <w:qFormat/>
    <w:rsid w:val="009E60C2"/>
    <w:pPr>
      <w:spacing w:after="0" w:line="240" w:lineRule="auto"/>
    </w:pPr>
  </w:style>
  <w:style w:type="table" w:customStyle="1" w:styleId="TableGrid">
    <w:name w:val="TableGrid"/>
    <w:rsid w:val="009E60C2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60C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E60C2"/>
    <w:rPr>
      <w:rFonts w:ascii="Arial" w:eastAsia="Arial" w:hAnsi="Arial" w:cs="Arial"/>
      <w:b/>
      <w:color w:val="000000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9E60C2"/>
    <w:rPr>
      <w:rFonts w:ascii="Arial" w:eastAsia="Arial" w:hAnsi="Arial" w:cs="Arial"/>
      <w:b/>
      <w:i/>
      <w:color w:val="000000"/>
      <w:sz w:val="18"/>
      <w:lang w:eastAsia="en-PH"/>
    </w:rPr>
  </w:style>
  <w:style w:type="character" w:styleId="UnresolvedMention">
    <w:name w:val="Unresolved Mention"/>
    <w:basedOn w:val="DefaultParagraphFont"/>
    <w:uiPriority w:val="99"/>
    <w:semiHidden/>
    <w:unhideWhenUsed/>
    <w:rsid w:val="00897D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A11348"/>
    <w:rPr>
      <w:i/>
      <w:iCs/>
    </w:rPr>
  </w:style>
  <w:style w:type="character" w:styleId="Strong">
    <w:name w:val="Strong"/>
    <w:basedOn w:val="DefaultParagraphFont"/>
    <w:uiPriority w:val="22"/>
    <w:qFormat/>
    <w:rsid w:val="00BF420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B339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39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39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9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9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2509</Words>
  <Characters>13276</Characters>
  <Application>Microsoft Office Word</Application>
  <DocSecurity>0</DocSecurity>
  <Lines>340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</dc:creator>
  <cp:keywords/>
  <dc:description/>
  <cp:lastModifiedBy>Precious Coriene</cp:lastModifiedBy>
  <cp:revision>4</cp:revision>
  <dcterms:created xsi:type="dcterms:W3CDTF">2024-12-27T20:39:00Z</dcterms:created>
  <dcterms:modified xsi:type="dcterms:W3CDTF">2024-12-31T00:32:00Z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7adbd66cc58b98b167e3eb215023b6537b837f42cdb41a7e92c888f86b9a61ef</vt:lpwstr>
  </property>
</Properties>
</file>