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1187F" w14:textId="07205D6F" w:rsidR="007E75CE" w:rsidRPr="00BC6B43" w:rsidRDefault="00C70DAF" w:rsidP="00B11DE8">
      <w:pPr>
        <w:spacing w:after="0" w:line="276" w:lineRule="auto"/>
        <w:ind w:left="61" w:firstLine="0"/>
        <w:jc w:val="center"/>
      </w:pPr>
      <w:r w:rsidRPr="00C70DAF">
        <w:rPr>
          <w:b/>
          <w:sz w:val="22"/>
          <w:szCs w:val="22"/>
        </w:rPr>
        <w:t xml:space="preserve">Food Safety Management System and Quality System </w:t>
      </w:r>
      <w:r>
        <w:rPr>
          <w:b/>
          <w:sz w:val="22"/>
          <w:szCs w:val="22"/>
        </w:rPr>
        <w:t>Lesson</w:t>
      </w:r>
    </w:p>
    <w:p w14:paraId="46B58A9E" w14:textId="77777777" w:rsidR="007E75CE" w:rsidRDefault="007E75CE" w:rsidP="00B11DE8">
      <w:pPr>
        <w:shd w:val="clear" w:color="auto" w:fill="FFFFFF"/>
        <w:spacing w:after="0" w:line="276" w:lineRule="auto"/>
      </w:pPr>
    </w:p>
    <w:p w14:paraId="7FAD0E63" w14:textId="77777777" w:rsidR="00C70DAF" w:rsidRPr="00C70DAF" w:rsidRDefault="00C70DAF" w:rsidP="00C70DAF">
      <w:pPr>
        <w:numPr>
          <w:ilvl w:val="0"/>
          <w:numId w:val="11"/>
        </w:numPr>
        <w:shd w:val="clear" w:color="auto" w:fill="FFFFFF"/>
        <w:spacing w:line="276" w:lineRule="auto"/>
        <w:contextualSpacing/>
      </w:pPr>
      <w:r w:rsidRPr="00C70DAF">
        <w:t>Policy</w:t>
      </w:r>
    </w:p>
    <w:p w14:paraId="2D0DEC78" w14:textId="77777777" w:rsidR="00C70DAF" w:rsidRPr="00C70DAF" w:rsidRDefault="00C70DAF" w:rsidP="00C70DAF">
      <w:pPr>
        <w:pStyle w:val="ListParagraph"/>
        <w:numPr>
          <w:ilvl w:val="1"/>
          <w:numId w:val="11"/>
        </w:numPr>
        <w:ind w:leftChars="0" w:left="900" w:hanging="540"/>
        <w:contextualSpacing/>
        <w:jc w:val="both"/>
        <w:rPr>
          <w:sz w:val="20"/>
        </w:rPr>
      </w:pPr>
      <w:r w:rsidRPr="00C70DAF">
        <w:rPr>
          <w:sz w:val="20"/>
        </w:rPr>
        <w:t>The management shall develop a summary of the organization’s food safety policies. The methods and procedures that will ensure the facility meets the standards’ requirements shall be documented and implemented.</w:t>
      </w:r>
    </w:p>
    <w:p w14:paraId="0A357EDB" w14:textId="77777777" w:rsidR="00C70DAF" w:rsidRPr="00C70DAF" w:rsidRDefault="00C70DAF" w:rsidP="00C70DAF">
      <w:pPr>
        <w:spacing w:line="276" w:lineRule="auto"/>
        <w:contextualSpacing/>
      </w:pPr>
    </w:p>
    <w:p w14:paraId="41504112" w14:textId="77777777" w:rsidR="00C70DAF" w:rsidRPr="00C70DAF" w:rsidRDefault="00C70DAF" w:rsidP="00C70DAF">
      <w:pPr>
        <w:numPr>
          <w:ilvl w:val="0"/>
          <w:numId w:val="11"/>
        </w:numPr>
        <w:shd w:val="clear" w:color="auto" w:fill="FFFFFF"/>
        <w:spacing w:after="0" w:line="276" w:lineRule="auto"/>
        <w:contextualSpacing/>
      </w:pPr>
      <w:r w:rsidRPr="00C70DAF">
        <w:t>Procedure</w:t>
      </w:r>
    </w:p>
    <w:p w14:paraId="3EDD1B24" w14:textId="77777777" w:rsidR="00C70DAF" w:rsidRPr="00C70DAF" w:rsidRDefault="00C70DAF" w:rsidP="00C70DAF">
      <w:pPr>
        <w:numPr>
          <w:ilvl w:val="1"/>
          <w:numId w:val="11"/>
        </w:numPr>
        <w:spacing w:after="0" w:line="276" w:lineRule="auto"/>
        <w:ind w:left="900" w:hanging="540"/>
        <w:contextualSpacing/>
        <w:jc w:val="left"/>
        <w:rPr>
          <w:highlight w:val="white"/>
        </w:rPr>
      </w:pPr>
      <w:r w:rsidRPr="00C70DAF">
        <w:rPr>
          <w:highlight w:val="white"/>
        </w:rPr>
        <w:t>Definitions</w:t>
      </w:r>
    </w:p>
    <w:p w14:paraId="4367187B" w14:textId="77777777" w:rsidR="00C70DAF" w:rsidRPr="00C70DAF" w:rsidRDefault="00C70DAF" w:rsidP="00C70DAF">
      <w:pPr>
        <w:numPr>
          <w:ilvl w:val="2"/>
          <w:numId w:val="11"/>
        </w:numPr>
        <w:spacing w:after="0" w:line="276" w:lineRule="auto"/>
        <w:ind w:left="1620" w:hanging="720"/>
        <w:contextualSpacing/>
        <w:rPr>
          <w:highlight w:val="white"/>
        </w:rPr>
      </w:pPr>
      <w:r w:rsidRPr="00C70DAF">
        <w:rPr>
          <w:highlight w:val="white"/>
        </w:rPr>
        <w:t>Definition terms provided in 21 CFR otherwise will be defined as specific.</w:t>
      </w:r>
    </w:p>
    <w:p w14:paraId="65230FCE" w14:textId="77777777" w:rsidR="00C70DAF" w:rsidRPr="00C70DAF" w:rsidRDefault="00C70DAF" w:rsidP="00C70DAF">
      <w:pPr>
        <w:numPr>
          <w:ilvl w:val="1"/>
          <w:numId w:val="11"/>
        </w:numPr>
        <w:spacing w:after="0" w:line="276" w:lineRule="auto"/>
        <w:ind w:left="900" w:hanging="540"/>
        <w:contextualSpacing/>
        <w:jc w:val="left"/>
      </w:pPr>
      <w:r w:rsidRPr="00C70DAF">
        <w:t>References</w:t>
      </w:r>
    </w:p>
    <w:p w14:paraId="0D224BF9" w14:textId="77777777" w:rsidR="00C70DAF" w:rsidRPr="00C70DAF" w:rsidRDefault="00C70DAF" w:rsidP="00C70DAF">
      <w:pPr>
        <w:numPr>
          <w:ilvl w:val="2"/>
          <w:numId w:val="11"/>
        </w:numPr>
        <w:spacing w:after="0" w:line="276" w:lineRule="auto"/>
        <w:ind w:left="1620" w:hanging="720"/>
        <w:contextualSpacing/>
      </w:pPr>
      <w:r w:rsidRPr="00C70DAF">
        <w:t xml:space="preserve">This quality manual is organized and written to comply with the provisions of the following </w:t>
      </w:r>
      <w:r w:rsidRPr="00C70DAF">
        <w:rPr>
          <w:lang w:val="en-US"/>
        </w:rPr>
        <w:t>legislation</w:t>
      </w:r>
      <w:r w:rsidRPr="00C70DAF">
        <w:t>, documents, and standards:</w:t>
      </w:r>
    </w:p>
    <w:p w14:paraId="77C945C7" w14:textId="77777777" w:rsidR="00C70DAF" w:rsidRPr="00C70DAF" w:rsidRDefault="00C70DAF" w:rsidP="00C70DAF">
      <w:pPr>
        <w:numPr>
          <w:ilvl w:val="3"/>
          <w:numId w:val="11"/>
        </w:numPr>
        <w:spacing w:after="0" w:line="276" w:lineRule="auto"/>
        <w:ind w:left="2610" w:hanging="990"/>
        <w:contextualSpacing/>
      </w:pPr>
      <w:r w:rsidRPr="00C70DAF">
        <w:t>Title 21 Code of Federal Regulations Part 101 Food Labeling</w:t>
      </w:r>
    </w:p>
    <w:p w14:paraId="7F86D794" w14:textId="77777777" w:rsidR="00C70DAF" w:rsidRPr="00C70DAF" w:rsidRDefault="00C70DAF" w:rsidP="00C70DAF">
      <w:pPr>
        <w:numPr>
          <w:ilvl w:val="3"/>
          <w:numId w:val="11"/>
        </w:numPr>
        <w:spacing w:after="0" w:line="276" w:lineRule="auto"/>
        <w:ind w:left="2610" w:hanging="990"/>
        <w:contextualSpacing/>
      </w:pPr>
      <w:r w:rsidRPr="00C70DAF">
        <w:t>Title 21 Code of Federal Regulations Part 110 Current Good Manufacturing Practice in Manufacturing, Packing, or Holding Human Food</w:t>
      </w:r>
    </w:p>
    <w:p w14:paraId="7309455E" w14:textId="77777777" w:rsidR="00C70DAF" w:rsidRPr="00C70DAF" w:rsidRDefault="00C70DAF" w:rsidP="00C70DAF">
      <w:pPr>
        <w:numPr>
          <w:ilvl w:val="3"/>
          <w:numId w:val="11"/>
        </w:numPr>
        <w:spacing w:after="0" w:line="276" w:lineRule="auto"/>
        <w:ind w:left="2610" w:hanging="990"/>
        <w:contextualSpacing/>
      </w:pPr>
      <w:r w:rsidRPr="00C70DAF">
        <w:t>Title 21 Code of Federal Regulations Part 117 Current Good Manufacturing Practice Hazard Analysis and Risk-Based Preventive Controls (HARPC) For Human Food</w:t>
      </w:r>
    </w:p>
    <w:p w14:paraId="45B72A0C" w14:textId="77777777" w:rsidR="00C70DAF" w:rsidRPr="00C70DAF" w:rsidRDefault="00C70DAF" w:rsidP="00C70DAF">
      <w:pPr>
        <w:numPr>
          <w:ilvl w:val="3"/>
          <w:numId w:val="11"/>
        </w:numPr>
        <w:spacing w:after="0" w:line="276" w:lineRule="auto"/>
        <w:ind w:left="2610" w:hanging="990"/>
        <w:contextualSpacing/>
        <w:rPr>
          <w:highlight w:val="white"/>
        </w:rPr>
      </w:pPr>
      <w:r w:rsidRPr="00C70DAF">
        <w:t xml:space="preserve">FDA Food Safety Modernization </w:t>
      </w:r>
      <w:r w:rsidRPr="00C70DAF">
        <w:rPr>
          <w:highlight w:val="white"/>
        </w:rPr>
        <w:t>Act (FSMA) 21 USC 2201</w:t>
      </w:r>
    </w:p>
    <w:p w14:paraId="1ED4F4CA" w14:textId="77777777" w:rsidR="00C70DAF" w:rsidRPr="00C70DAF" w:rsidRDefault="00C70DAF" w:rsidP="00C70DAF">
      <w:pPr>
        <w:numPr>
          <w:ilvl w:val="4"/>
          <w:numId w:val="11"/>
        </w:numPr>
        <w:spacing w:after="0" w:line="276" w:lineRule="auto"/>
        <w:ind w:left="3690" w:hanging="1080"/>
        <w:contextualSpacing/>
        <w:rPr>
          <w:highlight w:val="white"/>
        </w:rPr>
      </w:pPr>
      <w:r w:rsidRPr="00C70DAF">
        <w:t xml:space="preserve">TITLE I—IMPROVING CAPACITY TO PREVENT FOOD SAFETY PROBLEMS </w:t>
      </w:r>
    </w:p>
    <w:p w14:paraId="6ABFA878" w14:textId="77777777" w:rsidR="00C70DAF" w:rsidRPr="00C70DAF" w:rsidRDefault="00C70DAF" w:rsidP="00C70DAF">
      <w:pPr>
        <w:numPr>
          <w:ilvl w:val="5"/>
          <w:numId w:val="11"/>
        </w:numPr>
        <w:spacing w:after="0" w:line="276" w:lineRule="auto"/>
        <w:ind w:left="4950" w:hanging="1260"/>
        <w:contextualSpacing/>
        <w:rPr>
          <w:highlight w:val="white"/>
        </w:rPr>
      </w:pPr>
      <w:r w:rsidRPr="00C70DAF">
        <w:t xml:space="preserve">Sec. 101. Inspections of records. </w:t>
      </w:r>
    </w:p>
    <w:p w14:paraId="55AF018C" w14:textId="77777777" w:rsidR="00C70DAF" w:rsidRPr="00C70DAF" w:rsidRDefault="00C70DAF" w:rsidP="00C70DAF">
      <w:pPr>
        <w:numPr>
          <w:ilvl w:val="5"/>
          <w:numId w:val="11"/>
        </w:numPr>
        <w:spacing w:after="0" w:line="276" w:lineRule="auto"/>
        <w:ind w:left="4950" w:hanging="1260"/>
        <w:contextualSpacing/>
        <w:rPr>
          <w:highlight w:val="white"/>
        </w:rPr>
      </w:pPr>
      <w:r w:rsidRPr="00C70DAF">
        <w:t xml:space="preserve">Sec. 102. Registration of food facilities. </w:t>
      </w:r>
    </w:p>
    <w:p w14:paraId="35DB3EA9" w14:textId="77777777" w:rsidR="00C70DAF" w:rsidRDefault="00C70DAF" w:rsidP="00C70DAF">
      <w:pPr>
        <w:numPr>
          <w:ilvl w:val="5"/>
          <w:numId w:val="11"/>
        </w:numPr>
        <w:spacing w:after="0" w:line="276" w:lineRule="auto"/>
        <w:ind w:left="4950" w:hanging="1260"/>
        <w:contextualSpacing/>
        <w:rPr>
          <w:highlight w:val="white"/>
        </w:rPr>
      </w:pPr>
      <w:r>
        <w:t xml:space="preserve">Sec. 103. Hazard analysis and risk-based preventive controls. </w:t>
      </w:r>
    </w:p>
    <w:p w14:paraId="36FFBB54" w14:textId="77777777" w:rsidR="00C70DAF" w:rsidRDefault="00C70DAF" w:rsidP="00C70DAF">
      <w:pPr>
        <w:numPr>
          <w:ilvl w:val="5"/>
          <w:numId w:val="11"/>
        </w:numPr>
        <w:spacing w:after="0" w:line="276" w:lineRule="auto"/>
        <w:ind w:left="4950" w:hanging="1260"/>
        <w:contextualSpacing/>
        <w:rPr>
          <w:highlight w:val="white"/>
        </w:rPr>
      </w:pPr>
      <w:r>
        <w:t xml:space="preserve">Sec. 104. Performance standards. </w:t>
      </w:r>
    </w:p>
    <w:p w14:paraId="0BC24881" w14:textId="77777777" w:rsidR="00C70DAF" w:rsidRDefault="00C70DAF" w:rsidP="00C70DAF">
      <w:pPr>
        <w:numPr>
          <w:ilvl w:val="5"/>
          <w:numId w:val="11"/>
        </w:numPr>
        <w:spacing w:after="0" w:line="276" w:lineRule="auto"/>
        <w:ind w:left="4950" w:hanging="1260"/>
        <w:contextualSpacing/>
        <w:rPr>
          <w:highlight w:val="white"/>
        </w:rPr>
      </w:pPr>
      <w:r>
        <w:t xml:space="preserve">Sec. 105. Standards for produce safety. </w:t>
      </w:r>
    </w:p>
    <w:p w14:paraId="37643F2D" w14:textId="77777777" w:rsidR="00C70DAF" w:rsidRDefault="00C70DAF" w:rsidP="00C70DAF">
      <w:pPr>
        <w:numPr>
          <w:ilvl w:val="5"/>
          <w:numId w:val="11"/>
        </w:numPr>
        <w:spacing w:after="0" w:line="276" w:lineRule="auto"/>
        <w:ind w:left="4950" w:hanging="1260"/>
        <w:contextualSpacing/>
        <w:rPr>
          <w:highlight w:val="white"/>
        </w:rPr>
      </w:pPr>
      <w:r>
        <w:t xml:space="preserve">Sec. 106. Protection against intentional adulteration. </w:t>
      </w:r>
    </w:p>
    <w:p w14:paraId="1BD871AC" w14:textId="77777777" w:rsidR="00C70DAF" w:rsidRDefault="00C70DAF" w:rsidP="00C70DAF">
      <w:pPr>
        <w:numPr>
          <w:ilvl w:val="5"/>
          <w:numId w:val="11"/>
        </w:numPr>
        <w:spacing w:after="0" w:line="276" w:lineRule="auto"/>
        <w:ind w:left="4950" w:hanging="1260"/>
        <w:contextualSpacing/>
        <w:rPr>
          <w:highlight w:val="white"/>
        </w:rPr>
      </w:pPr>
      <w:r>
        <w:t xml:space="preserve">Sec. 108. National agriculture and food defense strategy. </w:t>
      </w:r>
    </w:p>
    <w:p w14:paraId="598DA288" w14:textId="77777777" w:rsidR="00C70DAF" w:rsidRDefault="00C70DAF" w:rsidP="00C70DAF">
      <w:pPr>
        <w:numPr>
          <w:ilvl w:val="5"/>
          <w:numId w:val="11"/>
        </w:numPr>
        <w:spacing w:after="0" w:line="276" w:lineRule="auto"/>
        <w:ind w:left="4950" w:hanging="1260"/>
        <w:contextualSpacing/>
        <w:rPr>
          <w:highlight w:val="white"/>
        </w:rPr>
      </w:pPr>
      <w:r>
        <w:t xml:space="preserve">Sec. 110. Building domestic capacity. </w:t>
      </w:r>
    </w:p>
    <w:p w14:paraId="29A12D73" w14:textId="77777777" w:rsidR="00C70DAF" w:rsidRDefault="00C70DAF" w:rsidP="00C70DAF">
      <w:pPr>
        <w:numPr>
          <w:ilvl w:val="5"/>
          <w:numId w:val="11"/>
        </w:numPr>
        <w:spacing w:after="0" w:line="276" w:lineRule="auto"/>
        <w:ind w:left="4950" w:hanging="1260"/>
        <w:contextualSpacing/>
        <w:rPr>
          <w:highlight w:val="white"/>
        </w:rPr>
      </w:pPr>
      <w:r>
        <w:t xml:space="preserve">Sec. 111. Sanitary transportation of food. </w:t>
      </w:r>
    </w:p>
    <w:p w14:paraId="275959CA" w14:textId="77777777" w:rsidR="00C70DAF" w:rsidRDefault="00C70DAF" w:rsidP="00C70DAF">
      <w:pPr>
        <w:numPr>
          <w:ilvl w:val="5"/>
          <w:numId w:val="11"/>
        </w:numPr>
        <w:spacing w:after="0" w:line="276" w:lineRule="auto"/>
        <w:ind w:left="4950" w:hanging="1260"/>
        <w:contextualSpacing/>
        <w:rPr>
          <w:highlight w:val="white"/>
        </w:rPr>
      </w:pPr>
      <w:r>
        <w:t xml:space="preserve">Sec. 112. Food allergy and anaphylaxis management. </w:t>
      </w:r>
    </w:p>
    <w:p w14:paraId="29D65906" w14:textId="77777777" w:rsidR="00C70DAF" w:rsidRDefault="00C70DAF" w:rsidP="00C70DAF">
      <w:pPr>
        <w:numPr>
          <w:ilvl w:val="4"/>
          <w:numId w:val="11"/>
        </w:numPr>
        <w:spacing w:after="0" w:line="276" w:lineRule="auto"/>
        <w:ind w:left="3690" w:hanging="1080"/>
        <w:contextualSpacing/>
        <w:rPr>
          <w:highlight w:val="white"/>
        </w:rPr>
      </w:pPr>
      <w:r>
        <w:t xml:space="preserve">TITLE II—IMPROVING CAPACITY TO DETECT AND RESPOND TO FOOD SAFETY PROBLEMS </w:t>
      </w:r>
    </w:p>
    <w:p w14:paraId="1F220F54" w14:textId="77777777" w:rsidR="00C70DAF" w:rsidRDefault="00C70DAF" w:rsidP="00C70DAF">
      <w:pPr>
        <w:numPr>
          <w:ilvl w:val="5"/>
          <w:numId w:val="11"/>
        </w:numPr>
        <w:spacing w:after="0" w:line="276" w:lineRule="auto"/>
        <w:ind w:left="4950" w:hanging="1260"/>
        <w:contextualSpacing/>
        <w:rPr>
          <w:highlight w:val="white"/>
        </w:rPr>
      </w:pPr>
      <w:r>
        <w:t xml:space="preserve">Sec. 201. Targeting of inspection resources for domestic facilities, foreign facilities, and ports of </w:t>
      </w:r>
      <w:proofErr w:type="gramStart"/>
      <w:r>
        <w:t>entry;</w:t>
      </w:r>
      <w:proofErr w:type="gramEnd"/>
    </w:p>
    <w:p w14:paraId="78B2BC50" w14:textId="77777777" w:rsidR="00C70DAF" w:rsidRDefault="00C70DAF" w:rsidP="00C70DAF">
      <w:pPr>
        <w:numPr>
          <w:ilvl w:val="5"/>
          <w:numId w:val="11"/>
        </w:numPr>
        <w:spacing w:after="0" w:line="276" w:lineRule="auto"/>
        <w:ind w:left="4950" w:hanging="1260"/>
        <w:contextualSpacing/>
        <w:rPr>
          <w:highlight w:val="white"/>
        </w:rPr>
      </w:pPr>
      <w:r>
        <w:t xml:space="preserve">Sec. 202. Laboratory accreditation for analyses of foods. </w:t>
      </w:r>
    </w:p>
    <w:p w14:paraId="7BEF4F1B" w14:textId="77777777" w:rsidR="00C70DAF" w:rsidRDefault="00C70DAF" w:rsidP="00C70DAF">
      <w:pPr>
        <w:numPr>
          <w:ilvl w:val="5"/>
          <w:numId w:val="11"/>
        </w:numPr>
        <w:spacing w:after="0" w:line="276" w:lineRule="auto"/>
        <w:ind w:left="4950" w:hanging="1260"/>
        <w:contextualSpacing/>
        <w:rPr>
          <w:highlight w:val="white"/>
        </w:rPr>
      </w:pPr>
      <w:r>
        <w:t xml:space="preserve">Sec. 203. Integrated consortium of laboratory networks. </w:t>
      </w:r>
    </w:p>
    <w:p w14:paraId="26BABD5D" w14:textId="77777777" w:rsidR="00C70DAF" w:rsidRDefault="00C70DAF" w:rsidP="00C70DAF">
      <w:pPr>
        <w:numPr>
          <w:ilvl w:val="5"/>
          <w:numId w:val="11"/>
        </w:numPr>
        <w:spacing w:after="0" w:line="276" w:lineRule="auto"/>
        <w:ind w:left="4950" w:hanging="1260"/>
        <w:contextualSpacing/>
        <w:rPr>
          <w:highlight w:val="white"/>
        </w:rPr>
      </w:pPr>
      <w:r>
        <w:t>Sec. 204. Enhancing tracking and tracing of food and record</w:t>
      </w:r>
      <w:r>
        <w:rPr>
          <w:lang w:val="en-US"/>
        </w:rPr>
        <w:t xml:space="preserve"> </w:t>
      </w:r>
      <w:r>
        <w:t xml:space="preserve">keeping. </w:t>
      </w:r>
    </w:p>
    <w:p w14:paraId="64FF6AAE" w14:textId="77777777" w:rsidR="00C70DAF" w:rsidRDefault="00C70DAF" w:rsidP="00C70DAF">
      <w:pPr>
        <w:numPr>
          <w:ilvl w:val="5"/>
          <w:numId w:val="11"/>
        </w:numPr>
        <w:spacing w:after="0" w:line="276" w:lineRule="auto"/>
        <w:ind w:left="4950" w:hanging="1260"/>
        <w:contextualSpacing/>
        <w:rPr>
          <w:highlight w:val="white"/>
        </w:rPr>
      </w:pPr>
      <w:r>
        <w:t xml:space="preserve">Sec. 205. Surveillance. </w:t>
      </w:r>
    </w:p>
    <w:p w14:paraId="35AC8382" w14:textId="77777777" w:rsidR="00C70DAF" w:rsidRDefault="00C70DAF" w:rsidP="00C70DAF">
      <w:pPr>
        <w:numPr>
          <w:ilvl w:val="5"/>
          <w:numId w:val="11"/>
        </w:numPr>
        <w:spacing w:after="0" w:line="276" w:lineRule="auto"/>
        <w:ind w:left="4950" w:hanging="1260"/>
        <w:contextualSpacing/>
        <w:rPr>
          <w:highlight w:val="white"/>
        </w:rPr>
      </w:pPr>
      <w:r>
        <w:t xml:space="preserve">Sec. 206. Mandatory recall authority. </w:t>
      </w:r>
    </w:p>
    <w:p w14:paraId="363DD417" w14:textId="77777777" w:rsidR="00C70DAF" w:rsidRDefault="00C70DAF" w:rsidP="00C70DAF">
      <w:pPr>
        <w:numPr>
          <w:ilvl w:val="5"/>
          <w:numId w:val="11"/>
        </w:numPr>
        <w:spacing w:after="0" w:line="276" w:lineRule="auto"/>
        <w:ind w:left="4950" w:hanging="1260"/>
        <w:contextualSpacing/>
        <w:rPr>
          <w:highlight w:val="white"/>
        </w:rPr>
      </w:pPr>
      <w:r>
        <w:t xml:space="preserve">Sec. 207. Administrative detention of food. </w:t>
      </w:r>
    </w:p>
    <w:p w14:paraId="7CFE433A" w14:textId="77777777" w:rsidR="00C70DAF" w:rsidRDefault="00C70DAF" w:rsidP="00C70DAF">
      <w:pPr>
        <w:numPr>
          <w:ilvl w:val="5"/>
          <w:numId w:val="11"/>
        </w:numPr>
        <w:spacing w:after="0" w:line="276" w:lineRule="auto"/>
        <w:ind w:left="4950" w:hanging="1260"/>
        <w:contextualSpacing/>
        <w:rPr>
          <w:highlight w:val="white"/>
        </w:rPr>
      </w:pPr>
      <w:r>
        <w:t xml:space="preserve">Sec. 208. Decontamination and disposal standards and plans. </w:t>
      </w:r>
    </w:p>
    <w:p w14:paraId="41661636" w14:textId="77777777" w:rsidR="00C70DAF" w:rsidRDefault="00C70DAF" w:rsidP="00C70DAF">
      <w:pPr>
        <w:numPr>
          <w:ilvl w:val="5"/>
          <w:numId w:val="11"/>
        </w:numPr>
        <w:spacing w:after="0" w:line="276" w:lineRule="auto"/>
        <w:ind w:left="4950" w:hanging="1260"/>
        <w:contextualSpacing/>
        <w:rPr>
          <w:highlight w:val="white"/>
        </w:rPr>
      </w:pPr>
      <w:r>
        <w:t>Sec. 210. Enhancing food safety.</w:t>
      </w:r>
    </w:p>
    <w:p w14:paraId="046EDF20" w14:textId="77777777" w:rsidR="00C70DAF" w:rsidRDefault="00C70DAF" w:rsidP="00C70DAF">
      <w:pPr>
        <w:numPr>
          <w:ilvl w:val="5"/>
          <w:numId w:val="11"/>
        </w:numPr>
        <w:spacing w:after="0" w:line="276" w:lineRule="auto"/>
        <w:ind w:left="4950" w:hanging="1260"/>
        <w:contextualSpacing/>
        <w:rPr>
          <w:highlight w:val="white"/>
        </w:rPr>
      </w:pPr>
      <w:r>
        <w:t xml:space="preserve">Sec. 211. Improving the </w:t>
      </w:r>
      <w:r>
        <w:rPr>
          <w:lang w:val="en-US"/>
        </w:rPr>
        <w:t>portable</w:t>
      </w:r>
      <w:r>
        <w:t xml:space="preserve"> food registry.</w:t>
      </w:r>
    </w:p>
    <w:p w14:paraId="2C72895F" w14:textId="77777777" w:rsidR="00C70DAF" w:rsidRDefault="00C70DAF" w:rsidP="00C70DAF">
      <w:pPr>
        <w:numPr>
          <w:ilvl w:val="4"/>
          <w:numId w:val="11"/>
        </w:numPr>
        <w:spacing w:after="0" w:line="276" w:lineRule="auto"/>
        <w:ind w:left="3690" w:hanging="1080"/>
        <w:contextualSpacing/>
        <w:rPr>
          <w:highlight w:val="white"/>
        </w:rPr>
      </w:pPr>
      <w:r>
        <w:t xml:space="preserve">TITLE III—IMPROVING THE SAFETY OF IMPORTED FOOD </w:t>
      </w:r>
    </w:p>
    <w:p w14:paraId="410CC493" w14:textId="77777777" w:rsidR="00C70DAF" w:rsidRDefault="00C70DAF" w:rsidP="00C70DAF">
      <w:pPr>
        <w:numPr>
          <w:ilvl w:val="5"/>
          <w:numId w:val="11"/>
        </w:numPr>
        <w:spacing w:after="0" w:line="276" w:lineRule="auto"/>
        <w:ind w:left="4950" w:hanging="1260"/>
        <w:contextualSpacing/>
        <w:rPr>
          <w:highlight w:val="white"/>
        </w:rPr>
      </w:pPr>
      <w:r>
        <w:t xml:space="preserve">Sec. 301. Foreign company verification program. </w:t>
      </w:r>
    </w:p>
    <w:p w14:paraId="21DE04AF" w14:textId="77777777" w:rsidR="00C70DAF" w:rsidRDefault="00C70DAF" w:rsidP="00C70DAF">
      <w:pPr>
        <w:numPr>
          <w:ilvl w:val="5"/>
          <w:numId w:val="11"/>
        </w:numPr>
        <w:spacing w:after="0" w:line="276" w:lineRule="auto"/>
        <w:ind w:left="4950" w:hanging="1260"/>
        <w:contextualSpacing/>
        <w:rPr>
          <w:highlight w:val="white"/>
        </w:rPr>
      </w:pPr>
      <w:r>
        <w:t xml:space="preserve">Sec. 302. Voluntary qualified importer program. </w:t>
      </w:r>
    </w:p>
    <w:p w14:paraId="5D6679C6" w14:textId="77777777" w:rsidR="00C70DAF" w:rsidRDefault="00C70DAF" w:rsidP="00C70DAF">
      <w:pPr>
        <w:numPr>
          <w:ilvl w:val="5"/>
          <w:numId w:val="11"/>
        </w:numPr>
        <w:spacing w:after="0" w:line="276" w:lineRule="auto"/>
        <w:ind w:left="4950" w:hanging="1260"/>
        <w:contextualSpacing/>
        <w:rPr>
          <w:highlight w:val="white"/>
        </w:rPr>
      </w:pPr>
      <w:r>
        <w:lastRenderedPageBreak/>
        <w:t xml:space="preserve">Sec. 303. Authority to require import certifications for food. </w:t>
      </w:r>
    </w:p>
    <w:p w14:paraId="3F5A96B8" w14:textId="77777777" w:rsidR="00C70DAF" w:rsidRDefault="00C70DAF" w:rsidP="00C70DAF">
      <w:pPr>
        <w:numPr>
          <w:ilvl w:val="5"/>
          <w:numId w:val="11"/>
        </w:numPr>
        <w:spacing w:after="0" w:line="276" w:lineRule="auto"/>
        <w:ind w:left="4950" w:hanging="1260"/>
        <w:contextualSpacing/>
        <w:rPr>
          <w:highlight w:val="white"/>
        </w:rPr>
      </w:pPr>
      <w:r>
        <w:t xml:space="preserve">Sec. 304. Prior notice of imported food shipments. </w:t>
      </w:r>
    </w:p>
    <w:p w14:paraId="1154D901" w14:textId="77777777" w:rsidR="00C70DAF" w:rsidRDefault="00C70DAF" w:rsidP="00C70DAF">
      <w:pPr>
        <w:numPr>
          <w:ilvl w:val="5"/>
          <w:numId w:val="11"/>
        </w:numPr>
        <w:spacing w:after="0" w:line="276" w:lineRule="auto"/>
        <w:ind w:left="4950" w:hanging="1260"/>
        <w:contextualSpacing/>
        <w:rPr>
          <w:highlight w:val="white"/>
        </w:rPr>
      </w:pPr>
      <w:r>
        <w:t xml:space="preserve">Sec. 306. Inspection of foreign food facilities. </w:t>
      </w:r>
    </w:p>
    <w:p w14:paraId="7F15ABC3" w14:textId="77777777" w:rsidR="00C70DAF" w:rsidRDefault="00C70DAF" w:rsidP="00C70DAF">
      <w:pPr>
        <w:numPr>
          <w:ilvl w:val="5"/>
          <w:numId w:val="11"/>
        </w:numPr>
        <w:spacing w:after="0" w:line="276" w:lineRule="auto"/>
        <w:ind w:left="4950" w:hanging="1260"/>
        <w:contextualSpacing/>
        <w:rPr>
          <w:highlight w:val="white"/>
        </w:rPr>
      </w:pPr>
      <w:r>
        <w:t xml:space="preserve">Sec. 307. Accreditation of third-party auditors. </w:t>
      </w:r>
    </w:p>
    <w:p w14:paraId="7D6B6514" w14:textId="77777777" w:rsidR="00C70DAF" w:rsidRDefault="00C70DAF" w:rsidP="00C70DAF">
      <w:pPr>
        <w:numPr>
          <w:ilvl w:val="5"/>
          <w:numId w:val="11"/>
        </w:numPr>
        <w:spacing w:after="0" w:line="276" w:lineRule="auto"/>
        <w:ind w:left="4950" w:hanging="1260"/>
        <w:contextualSpacing/>
        <w:rPr>
          <w:highlight w:val="white"/>
        </w:rPr>
      </w:pPr>
      <w:r>
        <w:t xml:space="preserve">Sec. 309. Smuggled food. </w:t>
      </w:r>
    </w:p>
    <w:p w14:paraId="1C11993E" w14:textId="77777777" w:rsidR="00C70DAF" w:rsidRDefault="00C70DAF" w:rsidP="00C70DAF">
      <w:pPr>
        <w:numPr>
          <w:ilvl w:val="4"/>
          <w:numId w:val="11"/>
        </w:numPr>
        <w:spacing w:after="0" w:line="276" w:lineRule="auto"/>
        <w:ind w:left="3690" w:hanging="1080"/>
        <w:contextualSpacing/>
        <w:rPr>
          <w:highlight w:val="white"/>
        </w:rPr>
      </w:pPr>
      <w:r>
        <w:t xml:space="preserve">TITLE IV—MISCELLANEOUS PROVISIONS </w:t>
      </w:r>
    </w:p>
    <w:p w14:paraId="6A30A56E" w14:textId="77777777" w:rsidR="00C70DAF" w:rsidRDefault="00C70DAF" w:rsidP="00C70DAF">
      <w:pPr>
        <w:numPr>
          <w:ilvl w:val="5"/>
          <w:numId w:val="11"/>
        </w:numPr>
        <w:spacing w:after="0" w:line="276" w:lineRule="auto"/>
        <w:ind w:left="4950" w:hanging="1260"/>
        <w:contextualSpacing/>
        <w:rPr>
          <w:highlight w:val="white"/>
        </w:rPr>
      </w:pPr>
      <w:r>
        <w:t xml:space="preserve">Sec. 401. Funding for food safety. </w:t>
      </w:r>
    </w:p>
    <w:p w14:paraId="674758DB" w14:textId="77777777" w:rsidR="00C70DAF" w:rsidRDefault="00C70DAF" w:rsidP="00C70DAF">
      <w:pPr>
        <w:numPr>
          <w:ilvl w:val="5"/>
          <w:numId w:val="11"/>
        </w:numPr>
        <w:spacing w:after="0" w:line="276" w:lineRule="auto"/>
        <w:ind w:left="4950" w:hanging="1260"/>
        <w:contextualSpacing/>
        <w:rPr>
          <w:highlight w:val="white"/>
        </w:rPr>
      </w:pPr>
      <w:r>
        <w:t xml:space="preserve">Sec. 402. Employee protections. </w:t>
      </w:r>
    </w:p>
    <w:p w14:paraId="3728B8FA" w14:textId="77777777" w:rsidR="00C70DAF" w:rsidRDefault="00C70DAF" w:rsidP="00C70DAF">
      <w:pPr>
        <w:numPr>
          <w:ilvl w:val="5"/>
          <w:numId w:val="11"/>
        </w:numPr>
        <w:spacing w:after="0" w:line="276" w:lineRule="auto"/>
        <w:ind w:left="4950" w:hanging="1260"/>
        <w:contextualSpacing/>
        <w:rPr>
          <w:highlight w:val="white"/>
        </w:rPr>
      </w:pPr>
      <w:r>
        <w:t xml:space="preserve">Sec. 403. Jurisdiction; authorities. </w:t>
      </w:r>
    </w:p>
    <w:p w14:paraId="304D2C7B" w14:textId="77777777" w:rsidR="00C70DAF" w:rsidRPr="00EE7587" w:rsidRDefault="00C70DAF" w:rsidP="00C70DAF">
      <w:pPr>
        <w:numPr>
          <w:ilvl w:val="5"/>
          <w:numId w:val="11"/>
        </w:numPr>
        <w:spacing w:after="0" w:line="276" w:lineRule="auto"/>
        <w:ind w:left="4950" w:hanging="1260"/>
        <w:contextualSpacing/>
        <w:rPr>
          <w:highlight w:val="white"/>
        </w:rPr>
      </w:pPr>
      <w:r>
        <w:t xml:space="preserve">Sec. 404. Compliance with international agreements. </w:t>
      </w:r>
    </w:p>
    <w:p w14:paraId="1BB04679" w14:textId="77777777" w:rsidR="00C70DAF" w:rsidRDefault="00C70DAF" w:rsidP="00C70DAF">
      <w:pPr>
        <w:numPr>
          <w:ilvl w:val="1"/>
          <w:numId w:val="11"/>
        </w:numPr>
        <w:spacing w:after="0" w:line="276" w:lineRule="auto"/>
        <w:ind w:left="900" w:hanging="540"/>
        <w:contextualSpacing/>
        <w:jc w:val="left"/>
        <w:rPr>
          <w:highlight w:val="white"/>
        </w:rPr>
      </w:pPr>
      <w:r>
        <w:rPr>
          <w:highlight w:val="white"/>
        </w:rPr>
        <w:t>Scope of Certification</w:t>
      </w:r>
    </w:p>
    <w:p w14:paraId="548C56FD" w14:textId="77777777" w:rsidR="00C70DAF" w:rsidRPr="005E4AF5" w:rsidRDefault="00C70DAF" w:rsidP="00C70DAF">
      <w:pPr>
        <w:numPr>
          <w:ilvl w:val="2"/>
          <w:numId w:val="11"/>
        </w:numPr>
        <w:spacing w:after="0" w:line="276" w:lineRule="auto"/>
        <w:ind w:left="1620" w:hanging="720"/>
        <w:contextualSpacing/>
      </w:pPr>
      <w:r>
        <w:rPr>
          <w:highlight w:val="yellow"/>
          <w:lang w:val="en-US"/>
        </w:rPr>
        <w:t>[COMPANY NAME]</w:t>
      </w:r>
      <w:r>
        <w:t xml:space="preserve"> </w:t>
      </w:r>
      <w:r w:rsidRPr="005E4AF5">
        <w:t>acknowledged its food storage and distributor responsibility to adhere to all applicable regulatory and industry standards. This manual specifies the policies and procedures that comprise the Company’s Quality System and Food Safety Management System within the applicable requirements stated in Title 21 CFR and FSMA standards.</w:t>
      </w:r>
    </w:p>
    <w:p w14:paraId="26F2093E" w14:textId="77777777" w:rsidR="00C70DAF" w:rsidRPr="005E4AF5" w:rsidRDefault="00C70DAF" w:rsidP="00C70DAF">
      <w:pPr>
        <w:numPr>
          <w:ilvl w:val="2"/>
          <w:numId w:val="11"/>
        </w:numPr>
        <w:spacing w:after="0" w:line="276" w:lineRule="auto"/>
        <w:ind w:left="1620" w:hanging="720"/>
        <w:contextualSpacing/>
      </w:pPr>
      <w:r w:rsidRPr="005E4AF5">
        <w:t>The scope of certification shall also apply to all operations and receipts through distribution in compliance with SQF Food Safety Code for Storage and Distribution Edition 9.</w:t>
      </w:r>
    </w:p>
    <w:p w14:paraId="2E59677E" w14:textId="77777777" w:rsidR="00C70DAF" w:rsidRDefault="00C70DAF" w:rsidP="00C70DAF">
      <w:pPr>
        <w:numPr>
          <w:ilvl w:val="1"/>
          <w:numId w:val="11"/>
        </w:numPr>
        <w:spacing w:after="0" w:line="276" w:lineRule="auto"/>
        <w:ind w:left="900" w:hanging="540"/>
        <w:contextualSpacing/>
        <w:jc w:val="left"/>
        <w:rPr>
          <w:highlight w:val="white"/>
        </w:rPr>
      </w:pPr>
      <w:r>
        <w:rPr>
          <w:highlight w:val="white"/>
        </w:rPr>
        <w:t>Regulations and Standards Compliance</w:t>
      </w:r>
    </w:p>
    <w:p w14:paraId="36E409B1" w14:textId="77777777" w:rsidR="00C70DAF" w:rsidRPr="005E4AF5" w:rsidRDefault="00C70DAF" w:rsidP="00C70DAF">
      <w:pPr>
        <w:numPr>
          <w:ilvl w:val="2"/>
          <w:numId w:val="11"/>
        </w:numPr>
        <w:spacing w:after="0" w:line="276" w:lineRule="auto"/>
        <w:ind w:left="1620" w:hanging="720"/>
        <w:contextualSpacing/>
      </w:pPr>
      <w:r w:rsidRPr="003163E8">
        <w:rPr>
          <w:highlight w:val="yellow"/>
          <w:lang w:val="en-US"/>
        </w:rPr>
        <w:t>[COMPANY NAME]</w:t>
      </w:r>
      <w:r>
        <w:rPr>
          <w:lang w:val="en-US"/>
        </w:rPr>
        <w:t xml:space="preserve"> </w:t>
      </w:r>
      <w:r>
        <w:rPr>
          <w:highlight w:val="white"/>
        </w:rPr>
        <w:t xml:space="preserve">complies with </w:t>
      </w:r>
      <w:r w:rsidRPr="005E4AF5">
        <w:t xml:space="preserve">the most recent edition of the documents above and standards and new standards that Quality Control deems appropriate. </w:t>
      </w:r>
      <w:r w:rsidRPr="003163E8">
        <w:rPr>
          <w:highlight w:val="yellow"/>
          <w:lang w:val="en-US"/>
        </w:rPr>
        <w:t>[COMPANY NAME]</w:t>
      </w:r>
      <w:r>
        <w:t xml:space="preserve"> </w:t>
      </w:r>
      <w:r>
        <w:rPr>
          <w:highlight w:val="white"/>
        </w:rPr>
        <w:t xml:space="preserve">will make necessary revisions to its </w:t>
      </w:r>
      <w:r>
        <w:rPr>
          <w:rFonts w:eastAsia="MS PGothic"/>
        </w:rPr>
        <w:t>Food Safety Management System and Quality</w:t>
      </w:r>
      <w:r>
        <w:rPr>
          <w:highlight w:val="white"/>
        </w:rPr>
        <w:t xml:space="preserve"> System to ensure </w:t>
      </w:r>
      <w:r w:rsidRPr="005E4AF5">
        <w:t>continued compliance with the applicable standards.</w:t>
      </w:r>
    </w:p>
    <w:p w14:paraId="655498A0" w14:textId="77777777" w:rsidR="00C70DAF" w:rsidRPr="005E4AF5" w:rsidRDefault="00C70DAF" w:rsidP="00C70DAF">
      <w:pPr>
        <w:numPr>
          <w:ilvl w:val="2"/>
          <w:numId w:val="11"/>
        </w:numPr>
        <w:spacing w:after="0" w:line="276" w:lineRule="auto"/>
        <w:ind w:left="1620" w:hanging="720"/>
        <w:contextualSpacing/>
      </w:pPr>
      <w:r w:rsidRPr="005E4AF5">
        <w:t>All references to specific procedures or work instructions in this quality System are the latest revisions of that document unless otherwise noted.</w:t>
      </w:r>
    </w:p>
    <w:p w14:paraId="79701D58" w14:textId="77777777" w:rsidR="00C70DAF" w:rsidRDefault="00C70DAF" w:rsidP="00C70DAF">
      <w:pPr>
        <w:numPr>
          <w:ilvl w:val="2"/>
          <w:numId w:val="11"/>
        </w:numPr>
        <w:spacing w:after="0" w:line="276" w:lineRule="auto"/>
        <w:ind w:left="1620" w:hanging="720"/>
        <w:contextualSpacing/>
        <w:rPr>
          <w:highlight w:val="white"/>
        </w:rPr>
      </w:pPr>
      <w:r w:rsidRPr="005E4AF5">
        <w:t xml:space="preserve">All references to personnel in this System are that </w:t>
      </w:r>
      <w:r>
        <w:rPr>
          <w:highlight w:val="white"/>
        </w:rPr>
        <w:t>person or his/her designated representative unless otherwise stated.</w:t>
      </w:r>
      <w:bookmarkStart w:id="0" w:name="_Hlk519234805"/>
    </w:p>
    <w:p w14:paraId="5D22B666" w14:textId="77777777" w:rsidR="00C70DAF" w:rsidRDefault="00C70DAF" w:rsidP="00C70DAF">
      <w:pPr>
        <w:pStyle w:val="ListParagraph"/>
        <w:numPr>
          <w:ilvl w:val="1"/>
          <w:numId w:val="11"/>
        </w:numPr>
        <w:ind w:leftChars="0" w:left="900" w:hanging="540"/>
        <w:contextualSpacing/>
        <w:jc w:val="both"/>
        <w:rPr>
          <w:highlight w:val="white"/>
        </w:rPr>
      </w:pPr>
      <w:r>
        <w:rPr>
          <w:highlight w:val="white"/>
        </w:rPr>
        <w:t>Quality Policy</w:t>
      </w:r>
    </w:p>
    <w:p w14:paraId="17BC4398" w14:textId="77777777" w:rsidR="00C70DAF" w:rsidRPr="005E4AF5" w:rsidRDefault="00C70DAF" w:rsidP="00C70DAF">
      <w:pPr>
        <w:numPr>
          <w:ilvl w:val="2"/>
          <w:numId w:val="11"/>
        </w:numPr>
        <w:spacing w:after="0" w:line="276" w:lineRule="auto"/>
        <w:ind w:left="1620" w:hanging="720"/>
        <w:contextualSpacing/>
      </w:pPr>
      <w:r>
        <w:rPr>
          <w:highlight w:val="white"/>
        </w:rPr>
        <w:t xml:space="preserve">Written by the Quality Control Department and </w:t>
      </w:r>
      <w:r w:rsidRPr="005E4AF5">
        <w:t xml:space="preserve">approved by the General Management and appointed management team. [COMPANY NAME] policy ensures that all employees are aware of the </w:t>
      </w:r>
      <w:r w:rsidRPr="005E4AF5">
        <w:rPr>
          <w:rFonts w:eastAsia="MS PGothic"/>
        </w:rPr>
        <w:t>Food Safety Management System and Quality System</w:t>
      </w:r>
      <w:r w:rsidRPr="005E4AF5">
        <w:t xml:space="preserve">. This awareness is achieved by presenting and discussing the Policy during employee training sessions and </w:t>
      </w:r>
      <w:r>
        <w:rPr>
          <w:highlight w:val="white"/>
        </w:rPr>
        <w:t xml:space="preserve">by posting the Policy </w:t>
      </w:r>
      <w:r w:rsidRPr="005E4AF5">
        <w:t>in conspicuous locations throughout the company facilities.</w:t>
      </w:r>
    </w:p>
    <w:p w14:paraId="2C79DE36" w14:textId="77777777" w:rsidR="00C70DAF" w:rsidRPr="005E4AF5" w:rsidRDefault="00C70DAF" w:rsidP="00C70DAF">
      <w:pPr>
        <w:numPr>
          <w:ilvl w:val="2"/>
          <w:numId w:val="11"/>
        </w:numPr>
        <w:spacing w:after="0" w:line="276" w:lineRule="auto"/>
        <w:ind w:left="1620" w:hanging="720"/>
        <w:contextualSpacing/>
      </w:pPr>
      <w:r w:rsidRPr="005E4AF5">
        <w:rPr>
          <w:highlight w:val="yellow"/>
          <w:lang w:val="en-US"/>
        </w:rPr>
        <w:t>[COMPANY NAME]</w:t>
      </w:r>
      <w:r w:rsidRPr="005E4AF5">
        <w:t xml:space="preserve"> is committed to becoming the food industry leader and delivering high-quality, innovative products that meet or exceed our customer’s requirements. </w:t>
      </w:r>
      <w:r w:rsidRPr="005E4AF5">
        <w:rPr>
          <w:highlight w:val="yellow"/>
          <w:lang w:val="en-US"/>
        </w:rPr>
        <w:t>[COMPANY NAME]</w:t>
      </w:r>
      <w:r w:rsidRPr="005E4AF5">
        <w:t xml:space="preserve"> will deliver defect-free products on schedule and budget while maintaining compliance with applicable regulatory, industry, and SQF standards.</w:t>
      </w:r>
      <w:bookmarkEnd w:id="0"/>
    </w:p>
    <w:p w14:paraId="5A4E75BD" w14:textId="77777777" w:rsidR="00C70DAF" w:rsidRDefault="00C70DAF" w:rsidP="00C70DAF">
      <w:pPr>
        <w:numPr>
          <w:ilvl w:val="1"/>
          <w:numId w:val="11"/>
        </w:numPr>
        <w:spacing w:after="0" w:line="276" w:lineRule="auto"/>
        <w:ind w:left="900" w:hanging="540"/>
        <w:contextualSpacing/>
        <w:jc w:val="left"/>
        <w:rPr>
          <w:highlight w:val="white"/>
        </w:rPr>
      </w:pPr>
      <w:r>
        <w:rPr>
          <w:highlight w:val="white"/>
        </w:rPr>
        <w:t>Tradition / Mission Statement / Motto</w:t>
      </w:r>
    </w:p>
    <w:p w14:paraId="0F07AF60" w14:textId="77777777" w:rsidR="00C70DAF" w:rsidRPr="003163E8" w:rsidRDefault="00C70DAF" w:rsidP="00C70DAF">
      <w:pPr>
        <w:numPr>
          <w:ilvl w:val="2"/>
          <w:numId w:val="11"/>
        </w:numPr>
        <w:spacing w:after="0" w:line="276" w:lineRule="auto"/>
        <w:ind w:left="1620" w:hanging="720"/>
        <w:contextualSpacing/>
        <w:rPr>
          <w:highlight w:val="white"/>
        </w:rPr>
      </w:pPr>
      <w:r>
        <w:t xml:space="preserve">At </w:t>
      </w:r>
      <w:r w:rsidRPr="003163E8">
        <w:rPr>
          <w:highlight w:val="yellow"/>
          <w:lang w:val="en-US"/>
        </w:rPr>
        <w:t>[COMPANY NAME]</w:t>
      </w:r>
      <w:r>
        <w:rPr>
          <w:highlight w:val="yellow"/>
          <w:lang w:val="en-US"/>
        </w:rPr>
        <w:t>,</w:t>
      </w:r>
      <w:r>
        <w:t xml:space="preserve"> we strive to be the premier distributor of </w:t>
      </w:r>
      <w:r w:rsidRPr="003163E8">
        <w:rPr>
          <w:highlight w:val="yellow"/>
        </w:rPr>
        <w:t>[ENTER PRODUCT(S)]</w:t>
      </w:r>
      <w:r>
        <w:t xml:space="preserve">. </w:t>
      </w:r>
    </w:p>
    <w:p w14:paraId="34DFB5F1" w14:textId="77777777" w:rsidR="00C70DAF" w:rsidRPr="003163E8" w:rsidRDefault="00C70DAF" w:rsidP="00C70DAF">
      <w:pPr>
        <w:numPr>
          <w:ilvl w:val="2"/>
          <w:numId w:val="11"/>
        </w:numPr>
        <w:spacing w:after="0" w:line="276" w:lineRule="auto"/>
        <w:ind w:left="1620" w:hanging="720"/>
        <w:contextualSpacing/>
        <w:rPr>
          <w:highlight w:val="yellow"/>
        </w:rPr>
      </w:pPr>
      <w:r w:rsidRPr="003163E8">
        <w:rPr>
          <w:highlight w:val="yellow"/>
          <w:lang w:val="en-US"/>
        </w:rPr>
        <w:t>[ENTER COMPANY MISSION STATEMENT / MOTO]</w:t>
      </w:r>
    </w:p>
    <w:p w14:paraId="05539DA5" w14:textId="77777777" w:rsidR="00C70DAF" w:rsidRDefault="00C70DAF" w:rsidP="00C70DAF">
      <w:pPr>
        <w:numPr>
          <w:ilvl w:val="1"/>
          <w:numId w:val="11"/>
        </w:numPr>
        <w:spacing w:after="0" w:line="276" w:lineRule="auto"/>
        <w:ind w:left="900" w:hanging="540"/>
        <w:contextualSpacing/>
        <w:jc w:val="left"/>
        <w:rPr>
          <w:highlight w:val="white"/>
        </w:rPr>
      </w:pPr>
      <w:r>
        <w:rPr>
          <w:highlight w:val="white"/>
        </w:rPr>
        <w:t>System Requirements</w:t>
      </w:r>
    </w:p>
    <w:p w14:paraId="73D3742B"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Management Responsibility</w:t>
      </w:r>
    </w:p>
    <w:p w14:paraId="121C7C6D"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 xml:space="preserve">Management responsibility is defined as the </w:t>
      </w:r>
      <w:proofErr w:type="gramStart"/>
      <w:r>
        <w:rPr>
          <w:highlight w:val="white"/>
        </w:rPr>
        <w:t>following;</w:t>
      </w:r>
      <w:proofErr w:type="gramEnd"/>
    </w:p>
    <w:p w14:paraId="69DE1D2A" w14:textId="77777777" w:rsidR="00C70DAF" w:rsidRPr="005E4AF5" w:rsidRDefault="00C70DAF" w:rsidP="00C70DAF">
      <w:pPr>
        <w:numPr>
          <w:ilvl w:val="4"/>
          <w:numId w:val="11"/>
        </w:numPr>
        <w:spacing w:after="0" w:line="276" w:lineRule="auto"/>
        <w:ind w:left="3690" w:hanging="1080"/>
        <w:contextualSpacing/>
      </w:pPr>
      <w:r w:rsidRPr="005E4AF5">
        <w:t>Implementation and maintenance of the Food Safety and Quality System in respective areas.</w:t>
      </w:r>
    </w:p>
    <w:p w14:paraId="0911BD9C" w14:textId="77777777" w:rsidR="00C70DAF" w:rsidRPr="005E4AF5" w:rsidRDefault="00C70DAF" w:rsidP="00C70DAF">
      <w:pPr>
        <w:numPr>
          <w:ilvl w:val="4"/>
          <w:numId w:val="11"/>
        </w:numPr>
        <w:spacing w:after="0" w:line="276" w:lineRule="auto"/>
        <w:ind w:left="3690" w:hanging="1080"/>
        <w:contextualSpacing/>
      </w:pPr>
      <w:r w:rsidRPr="005E4AF5">
        <w:t xml:space="preserve">Training of their personnel in applicable Food Safety and Quality System areas, including use of policies, procedures, and work </w:t>
      </w:r>
      <w:proofErr w:type="gramStart"/>
      <w:r w:rsidRPr="005E4AF5">
        <w:t>instructions;</w:t>
      </w:r>
      <w:proofErr w:type="gramEnd"/>
    </w:p>
    <w:p w14:paraId="08A3CBFD" w14:textId="77777777" w:rsidR="00C70DAF" w:rsidRPr="005E4AF5" w:rsidRDefault="00C70DAF" w:rsidP="00C70DAF">
      <w:pPr>
        <w:numPr>
          <w:ilvl w:val="4"/>
          <w:numId w:val="11"/>
        </w:numPr>
        <w:spacing w:after="0" w:line="276" w:lineRule="auto"/>
        <w:ind w:left="3690" w:hanging="1080"/>
        <w:contextualSpacing/>
        <w:jc w:val="left"/>
      </w:pPr>
      <w:r w:rsidRPr="005E4AF5">
        <w:t xml:space="preserve">Product and service quality in their </w:t>
      </w:r>
      <w:proofErr w:type="gramStart"/>
      <w:r w:rsidRPr="005E4AF5">
        <w:t>area;</w:t>
      </w:r>
      <w:proofErr w:type="gramEnd"/>
    </w:p>
    <w:p w14:paraId="0ED552E0" w14:textId="77777777" w:rsidR="00C70DAF" w:rsidRPr="005E4AF5" w:rsidRDefault="00C70DAF" w:rsidP="00C70DAF">
      <w:pPr>
        <w:numPr>
          <w:ilvl w:val="4"/>
          <w:numId w:val="11"/>
        </w:numPr>
        <w:spacing w:after="0" w:line="276" w:lineRule="auto"/>
        <w:ind w:left="3690" w:hanging="1080"/>
        <w:contextualSpacing/>
      </w:pPr>
      <w:r w:rsidRPr="005E4AF5">
        <w:t>Audit support and corrective action development and implementation and promotion of continuous improvement.</w:t>
      </w:r>
    </w:p>
    <w:p w14:paraId="28D90410" w14:textId="77777777" w:rsidR="00C70DAF" w:rsidRDefault="00C70DAF" w:rsidP="00C70DAF">
      <w:pPr>
        <w:numPr>
          <w:ilvl w:val="2"/>
          <w:numId w:val="11"/>
        </w:numPr>
        <w:spacing w:after="0" w:line="276" w:lineRule="auto"/>
        <w:ind w:left="1620" w:hanging="720"/>
        <w:contextualSpacing/>
        <w:rPr>
          <w:highlight w:val="white"/>
        </w:rPr>
      </w:pPr>
      <w:r>
        <w:rPr>
          <w:highlight w:val="white"/>
        </w:rPr>
        <w:t>All employees are responsible for the food safety and quality of products and services provided.</w:t>
      </w:r>
    </w:p>
    <w:p w14:paraId="287DA57E" w14:textId="77777777" w:rsidR="00C70DAF" w:rsidRDefault="00C70DAF" w:rsidP="00C70DAF">
      <w:pPr>
        <w:numPr>
          <w:ilvl w:val="1"/>
          <w:numId w:val="11"/>
        </w:numPr>
        <w:spacing w:after="0" w:line="276" w:lineRule="auto"/>
        <w:ind w:left="900" w:hanging="540"/>
        <w:contextualSpacing/>
        <w:rPr>
          <w:highlight w:val="white"/>
        </w:rPr>
      </w:pPr>
      <w:r>
        <w:rPr>
          <w:highlight w:val="white"/>
        </w:rPr>
        <w:t xml:space="preserve">Standard Operating Procedure (SOP) and Sanitation Standard Operating Procedures (SSOP), also known as </w:t>
      </w:r>
      <w:proofErr w:type="gramStart"/>
      <w:r>
        <w:rPr>
          <w:highlight w:val="white"/>
        </w:rPr>
        <w:t>Procedures;</w:t>
      </w:r>
      <w:proofErr w:type="gramEnd"/>
    </w:p>
    <w:p w14:paraId="774297C8" w14:textId="77777777" w:rsidR="00C70DAF" w:rsidRDefault="00C70DAF" w:rsidP="00C70DAF">
      <w:pPr>
        <w:numPr>
          <w:ilvl w:val="2"/>
          <w:numId w:val="11"/>
        </w:numPr>
        <w:spacing w:after="0" w:line="276" w:lineRule="auto"/>
        <w:ind w:left="1620" w:hanging="720"/>
        <w:contextualSpacing/>
        <w:rPr>
          <w:highlight w:val="white"/>
        </w:rPr>
      </w:pPr>
      <w:r>
        <w:rPr>
          <w:highlight w:val="white"/>
        </w:rPr>
        <w:t xml:space="preserve">All SOPs and SSOPs will be reviewed by the Quality Department and approved by the Senior Management. </w:t>
      </w:r>
    </w:p>
    <w:p w14:paraId="50C5B8A9" w14:textId="77777777" w:rsidR="00C70DAF" w:rsidRDefault="00C70DAF" w:rsidP="00C70DAF">
      <w:pPr>
        <w:numPr>
          <w:ilvl w:val="2"/>
          <w:numId w:val="11"/>
        </w:numPr>
        <w:spacing w:after="0" w:line="276" w:lineRule="auto"/>
        <w:ind w:left="1620" w:hanging="720"/>
        <w:contextualSpacing/>
        <w:rPr>
          <w:highlight w:val="white"/>
        </w:rPr>
      </w:pPr>
      <w:r>
        <w:rPr>
          <w:highlight w:val="white"/>
        </w:rPr>
        <w:t>Employees will be trained on the SOP and SSOP relating to their job and duties.</w:t>
      </w:r>
    </w:p>
    <w:p w14:paraId="4C49FF8A" w14:textId="77777777" w:rsidR="00C70DAF" w:rsidRPr="005E4AF5" w:rsidRDefault="00C70DAF" w:rsidP="00C70DAF">
      <w:pPr>
        <w:numPr>
          <w:ilvl w:val="1"/>
          <w:numId w:val="11"/>
        </w:numPr>
        <w:spacing w:after="0" w:line="276" w:lineRule="auto"/>
        <w:ind w:left="900" w:hanging="540"/>
        <w:contextualSpacing/>
        <w:jc w:val="left"/>
      </w:pPr>
      <w:r>
        <w:rPr>
          <w:highlight w:val="white"/>
        </w:rPr>
        <w:t xml:space="preserve">Food </w:t>
      </w:r>
      <w:r w:rsidRPr="005E4AF5">
        <w:t>Safety and Quality System</w:t>
      </w:r>
    </w:p>
    <w:p w14:paraId="4DDD2A4C" w14:textId="77777777" w:rsidR="00C70DAF" w:rsidRPr="005E4AF5" w:rsidRDefault="00C70DAF" w:rsidP="00C70DAF">
      <w:pPr>
        <w:numPr>
          <w:ilvl w:val="2"/>
          <w:numId w:val="11"/>
        </w:numPr>
        <w:spacing w:after="0" w:line="276" w:lineRule="auto"/>
        <w:ind w:left="1620" w:hanging="720"/>
        <w:contextualSpacing/>
      </w:pPr>
      <w:r w:rsidRPr="005E4AF5">
        <w:rPr>
          <w:highlight w:val="yellow"/>
          <w:lang w:val="en-US"/>
        </w:rPr>
        <w:t>[COMPANY NAME]</w:t>
      </w:r>
      <w:r w:rsidRPr="005E4AF5">
        <w:t xml:space="preserve"> will establish a Food Safety and Quality System following the standards referenced in this Policy. The Food Safety and Quality System consists of the Policies outlined in this document, SOPs, and work instructions.</w:t>
      </w:r>
    </w:p>
    <w:p w14:paraId="38AC854B" w14:textId="77777777" w:rsidR="00C70DAF" w:rsidRPr="005E4AF5" w:rsidRDefault="00C70DAF" w:rsidP="00C70DAF">
      <w:pPr>
        <w:numPr>
          <w:ilvl w:val="2"/>
          <w:numId w:val="11"/>
        </w:numPr>
        <w:spacing w:after="0" w:line="276" w:lineRule="auto"/>
        <w:ind w:left="1620" w:hanging="720"/>
        <w:contextualSpacing/>
      </w:pPr>
      <w:r w:rsidRPr="005E4AF5">
        <w:t>The Quality Department is responsible for maintaining the Quality Policy, This Food Safety Management System, and Quality System Procedures, also known as QMS - Quality Management System.</w:t>
      </w:r>
    </w:p>
    <w:p w14:paraId="4D82665C" w14:textId="77777777" w:rsidR="00C70DAF" w:rsidRDefault="00C70DAF" w:rsidP="00C70DAF">
      <w:pPr>
        <w:numPr>
          <w:ilvl w:val="2"/>
          <w:numId w:val="11"/>
        </w:numPr>
        <w:spacing w:after="0" w:line="276" w:lineRule="auto"/>
        <w:ind w:left="1620" w:hanging="720"/>
        <w:contextualSpacing/>
        <w:rPr>
          <w:highlight w:val="white"/>
        </w:rPr>
      </w:pPr>
      <w:r w:rsidRPr="005E4AF5">
        <w:t xml:space="preserve">Individual departments and sections are responsible for implementing the SOPs and work instructions relative to their assigned </w:t>
      </w:r>
      <w:r>
        <w:rPr>
          <w:highlight w:val="white"/>
        </w:rPr>
        <w:t>activities.</w:t>
      </w:r>
    </w:p>
    <w:p w14:paraId="1E9DC8A4" w14:textId="77777777" w:rsidR="00C70DAF" w:rsidRPr="005E4AF5" w:rsidRDefault="00C70DAF" w:rsidP="00C70DAF">
      <w:pPr>
        <w:numPr>
          <w:ilvl w:val="2"/>
          <w:numId w:val="11"/>
        </w:numPr>
        <w:spacing w:after="0" w:line="276" w:lineRule="auto"/>
        <w:ind w:left="1620" w:hanging="720"/>
        <w:contextualSpacing/>
      </w:pPr>
      <w:r>
        <w:rPr>
          <w:highlight w:val="white"/>
        </w:rPr>
        <w:t xml:space="preserve">The </w:t>
      </w:r>
      <w:r w:rsidRPr="005E4AF5">
        <w:t>Quality Department is responsible for organizing, controlling, and maintaining the QMS under the direction of Quality Control Compliance Personnel and Quality Supervisor.</w:t>
      </w:r>
    </w:p>
    <w:p w14:paraId="262700AA" w14:textId="77777777" w:rsidR="00C70DAF" w:rsidRPr="005E4AF5" w:rsidRDefault="00C70DAF" w:rsidP="00C70DAF">
      <w:pPr>
        <w:numPr>
          <w:ilvl w:val="2"/>
          <w:numId w:val="11"/>
        </w:numPr>
        <w:spacing w:after="0" w:line="276" w:lineRule="auto"/>
        <w:ind w:left="1620" w:hanging="720"/>
        <w:contextualSpacing/>
      </w:pPr>
      <w:r w:rsidRPr="005E4AF5">
        <w:t>The Quality Department also is responsible for the following activities, which are outlined more fully in other sections of the Food Safety Management System and Quality System policies, procedures, and work instructions:</w:t>
      </w:r>
    </w:p>
    <w:p w14:paraId="41513F5E" w14:textId="77777777" w:rsidR="00C70DAF" w:rsidRPr="005E4AF5" w:rsidRDefault="00C70DAF" w:rsidP="00C70DAF">
      <w:pPr>
        <w:numPr>
          <w:ilvl w:val="3"/>
          <w:numId w:val="11"/>
        </w:numPr>
        <w:spacing w:after="0" w:line="276" w:lineRule="auto"/>
        <w:ind w:left="2610" w:hanging="990"/>
        <w:contextualSpacing/>
        <w:jc w:val="left"/>
      </w:pPr>
      <w:r w:rsidRPr="005E4AF5">
        <w:t>Food Safety Plan preparation.</w:t>
      </w:r>
    </w:p>
    <w:p w14:paraId="64F8C92C" w14:textId="77777777" w:rsidR="00C70DAF" w:rsidRPr="005E4AF5" w:rsidRDefault="00C70DAF" w:rsidP="00C70DAF">
      <w:pPr>
        <w:numPr>
          <w:ilvl w:val="3"/>
          <w:numId w:val="11"/>
        </w:numPr>
        <w:spacing w:after="0" w:line="276" w:lineRule="auto"/>
        <w:ind w:left="2610" w:hanging="990"/>
        <w:contextualSpacing/>
      </w:pPr>
      <w:r w:rsidRPr="005E4AF5">
        <w:t>Assistance with process development is needed to achieve food safety and quality.</w:t>
      </w:r>
    </w:p>
    <w:p w14:paraId="374A7686" w14:textId="77777777" w:rsidR="00C70DAF" w:rsidRPr="005E4AF5" w:rsidRDefault="00C70DAF" w:rsidP="00C70DAF">
      <w:pPr>
        <w:numPr>
          <w:ilvl w:val="3"/>
          <w:numId w:val="11"/>
        </w:numPr>
        <w:spacing w:after="0" w:line="276" w:lineRule="auto"/>
        <w:ind w:left="2610" w:hanging="990"/>
        <w:contextualSpacing/>
      </w:pPr>
      <w:r w:rsidRPr="005E4AF5">
        <w:t>Government and regulatory agencies record development and maintenance.</w:t>
      </w:r>
    </w:p>
    <w:p w14:paraId="3EB1CED8" w14:textId="77777777" w:rsidR="00C70DAF" w:rsidRPr="005E4AF5" w:rsidRDefault="00C70DAF" w:rsidP="00C70DAF">
      <w:pPr>
        <w:numPr>
          <w:ilvl w:val="3"/>
          <w:numId w:val="11"/>
        </w:numPr>
        <w:spacing w:after="0" w:line="276" w:lineRule="auto"/>
        <w:ind w:left="2610" w:hanging="990"/>
        <w:contextualSpacing/>
        <w:jc w:val="left"/>
      </w:pPr>
      <w:r w:rsidRPr="005E4AF5">
        <w:t>Records handling and maintenance.</w:t>
      </w:r>
    </w:p>
    <w:p w14:paraId="4658F7FB" w14:textId="77777777" w:rsidR="00C70DAF" w:rsidRPr="005E4AF5" w:rsidRDefault="00C70DAF" w:rsidP="00C70DAF">
      <w:pPr>
        <w:numPr>
          <w:ilvl w:val="3"/>
          <w:numId w:val="11"/>
        </w:numPr>
        <w:spacing w:after="0" w:line="276" w:lineRule="auto"/>
        <w:ind w:left="2610" w:hanging="990"/>
        <w:contextualSpacing/>
      </w:pPr>
      <w:r w:rsidRPr="005E4AF5">
        <w:t>Complaint and corrective action handling, processing, and closure.</w:t>
      </w:r>
    </w:p>
    <w:p w14:paraId="5E2E24E9" w14:textId="77777777" w:rsidR="00C70DAF" w:rsidRPr="005E4AF5" w:rsidRDefault="00C70DAF" w:rsidP="00C70DAF">
      <w:pPr>
        <w:numPr>
          <w:ilvl w:val="3"/>
          <w:numId w:val="11"/>
        </w:numPr>
        <w:spacing w:after="0" w:line="276" w:lineRule="auto"/>
        <w:ind w:left="2610" w:hanging="990"/>
        <w:contextualSpacing/>
        <w:jc w:val="left"/>
      </w:pPr>
      <w:r w:rsidRPr="005E4AF5">
        <w:t>Document records maintenance.</w:t>
      </w:r>
    </w:p>
    <w:p w14:paraId="2B4AD87C" w14:textId="77777777" w:rsidR="00C70DAF" w:rsidRDefault="00C70DAF" w:rsidP="00C70DAF">
      <w:pPr>
        <w:numPr>
          <w:ilvl w:val="3"/>
          <w:numId w:val="11"/>
        </w:numPr>
        <w:spacing w:after="0" w:line="276" w:lineRule="auto"/>
        <w:ind w:left="2610" w:hanging="990"/>
        <w:contextualSpacing/>
        <w:rPr>
          <w:highlight w:val="white"/>
        </w:rPr>
      </w:pPr>
      <w:r>
        <w:rPr>
          <w:highlight w:val="white"/>
        </w:rPr>
        <w:t>Quality Control, inspection, and testing technique updates.</w:t>
      </w:r>
    </w:p>
    <w:p w14:paraId="715FDEB7"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Quality records identification and maintenance.</w:t>
      </w:r>
    </w:p>
    <w:p w14:paraId="05F0123D"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Document control.</w:t>
      </w:r>
    </w:p>
    <w:p w14:paraId="65F85618"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Quality system auditing.</w:t>
      </w:r>
    </w:p>
    <w:p w14:paraId="030BCFCF" w14:textId="77777777" w:rsidR="00C70DAF" w:rsidRPr="005E4AF5" w:rsidRDefault="00C70DAF" w:rsidP="00C70DAF">
      <w:pPr>
        <w:numPr>
          <w:ilvl w:val="3"/>
          <w:numId w:val="11"/>
        </w:numPr>
        <w:spacing w:after="0" w:line="276" w:lineRule="auto"/>
        <w:ind w:left="2610" w:hanging="990"/>
        <w:contextualSpacing/>
      </w:pPr>
      <w:r>
        <w:rPr>
          <w:highlight w:val="white"/>
        </w:rPr>
        <w:t xml:space="preserve">Ascertaining </w:t>
      </w:r>
      <w:r w:rsidRPr="005E4AF5">
        <w:t>that all outgoing products meet specified requirements; and</w:t>
      </w:r>
    </w:p>
    <w:p w14:paraId="772FD9B0" w14:textId="77777777" w:rsidR="00C70DAF" w:rsidRPr="005E4AF5" w:rsidRDefault="00C70DAF" w:rsidP="00C70DAF">
      <w:pPr>
        <w:numPr>
          <w:ilvl w:val="3"/>
          <w:numId w:val="11"/>
        </w:numPr>
        <w:spacing w:after="0" w:line="276" w:lineRule="auto"/>
        <w:ind w:left="2610" w:hanging="990"/>
        <w:contextualSpacing/>
      </w:pPr>
      <w:r w:rsidRPr="005E4AF5">
        <w:t>Identifying and preventing quality deficiencies in products, processes, and the Food Safety and Quality System.</w:t>
      </w:r>
    </w:p>
    <w:p w14:paraId="01BF3C90" w14:textId="77777777" w:rsidR="00C70DAF" w:rsidRPr="005E4AF5" w:rsidRDefault="00C70DAF" w:rsidP="00C70DAF">
      <w:pPr>
        <w:numPr>
          <w:ilvl w:val="2"/>
          <w:numId w:val="11"/>
        </w:numPr>
        <w:spacing w:after="0" w:line="276" w:lineRule="auto"/>
        <w:ind w:left="1620" w:hanging="720"/>
        <w:contextualSpacing/>
      </w:pPr>
      <w:r w:rsidRPr="005E4AF5">
        <w:t>Food Safety System and Quality System Documentation Organization</w:t>
      </w:r>
    </w:p>
    <w:p w14:paraId="20832207" w14:textId="77777777" w:rsidR="00C70DAF" w:rsidRPr="005E4AF5" w:rsidRDefault="00C70DAF" w:rsidP="00C70DAF">
      <w:pPr>
        <w:numPr>
          <w:ilvl w:val="3"/>
          <w:numId w:val="11"/>
        </w:numPr>
        <w:spacing w:after="0" w:line="276" w:lineRule="auto"/>
        <w:ind w:left="2610" w:hanging="990"/>
        <w:contextualSpacing/>
      </w:pPr>
      <w:r w:rsidRPr="005E4AF5">
        <w:t>Document organization is described in the table of contents within the QMS; it includes the following:</w:t>
      </w:r>
    </w:p>
    <w:p w14:paraId="61BD257C" w14:textId="77777777" w:rsidR="00C70DAF" w:rsidRPr="005E4AF5" w:rsidRDefault="00C70DAF" w:rsidP="00C70DAF">
      <w:pPr>
        <w:numPr>
          <w:ilvl w:val="4"/>
          <w:numId w:val="11"/>
        </w:numPr>
        <w:spacing w:after="0" w:line="276" w:lineRule="auto"/>
        <w:ind w:left="3690" w:hanging="1080"/>
        <w:contextualSpacing/>
        <w:jc w:val="left"/>
      </w:pPr>
      <w:r w:rsidRPr="005E4AF5">
        <w:t>Policies.</w:t>
      </w:r>
    </w:p>
    <w:p w14:paraId="3053E6B5"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SOPs.</w:t>
      </w:r>
    </w:p>
    <w:p w14:paraId="1DC66D5F"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SSOPs.</w:t>
      </w:r>
    </w:p>
    <w:p w14:paraId="605E9127"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Records</w:t>
      </w:r>
    </w:p>
    <w:p w14:paraId="26F3757D"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Forms.</w:t>
      </w:r>
    </w:p>
    <w:p w14:paraId="64EEFA99"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Document Control</w:t>
      </w:r>
    </w:p>
    <w:p w14:paraId="3F10B6A5"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Lessons / Training</w:t>
      </w:r>
    </w:p>
    <w:p w14:paraId="7F3BA377"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Food Safety and Quality Policies</w:t>
      </w:r>
    </w:p>
    <w:p w14:paraId="2DFB1008"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Policies are as follows:</w:t>
      </w:r>
    </w:p>
    <w:p w14:paraId="13A2C9DE"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Training.</w:t>
      </w:r>
    </w:p>
    <w:p w14:paraId="6726FDA6"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Personal Hygiene.</w:t>
      </w:r>
    </w:p>
    <w:p w14:paraId="5DDDA564"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Hand Washing Policy.</w:t>
      </w:r>
    </w:p>
    <w:p w14:paraId="1B1ED03C"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Glove Policy.</w:t>
      </w:r>
    </w:p>
    <w:p w14:paraId="08275EA6"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Disease Control.</w:t>
      </w:r>
    </w:p>
    <w:p w14:paraId="6966B967"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Visitor &amp; Contractor Policy.</w:t>
      </w:r>
    </w:p>
    <w:p w14:paraId="24E39FFA"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Food Safety Policy.</w:t>
      </w:r>
    </w:p>
    <w:p w14:paraId="4B7D0174"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Glass, Brittle Plastic and Wood Control Policy.</w:t>
      </w:r>
    </w:p>
    <w:p w14:paraId="15AD8B7F"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Color Code Policy.</w:t>
      </w:r>
    </w:p>
    <w:p w14:paraId="3DCD3E22"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First In, First Out (FIFO) Policy.</w:t>
      </w:r>
    </w:p>
    <w:p w14:paraId="05D584A2"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Company Acceptance Policy.</w:t>
      </w:r>
    </w:p>
    <w:p w14:paraId="6B4DEC01"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GMP Policy.</w:t>
      </w:r>
    </w:p>
    <w:p w14:paraId="2763C233"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Allergen Control Policy.</w:t>
      </w:r>
    </w:p>
    <w:p w14:paraId="391DDE4B" w14:textId="77777777" w:rsidR="00C70DAF" w:rsidRDefault="00C70DAF" w:rsidP="00C70DAF">
      <w:pPr>
        <w:numPr>
          <w:ilvl w:val="5"/>
          <w:numId w:val="11"/>
        </w:numPr>
        <w:spacing w:after="0" w:line="276" w:lineRule="auto"/>
        <w:ind w:left="4950" w:hanging="1260"/>
        <w:contextualSpacing/>
        <w:jc w:val="left"/>
        <w:rPr>
          <w:highlight w:val="white"/>
        </w:rPr>
      </w:pPr>
      <w:r>
        <w:rPr>
          <w:highlight w:val="white"/>
        </w:rPr>
        <w:t>SQF Programs</w:t>
      </w:r>
    </w:p>
    <w:p w14:paraId="49E5ACD3" w14:textId="77777777" w:rsidR="00C70DAF" w:rsidRDefault="00C70DAF" w:rsidP="00C70DAF">
      <w:pPr>
        <w:numPr>
          <w:ilvl w:val="4"/>
          <w:numId w:val="11"/>
        </w:numPr>
        <w:spacing w:after="0" w:line="276" w:lineRule="auto"/>
        <w:ind w:left="2610" w:hanging="990"/>
        <w:contextualSpacing/>
        <w:jc w:val="left"/>
        <w:rPr>
          <w:highlight w:val="white"/>
        </w:rPr>
      </w:pPr>
      <w:r>
        <w:rPr>
          <w:highlight w:val="white"/>
        </w:rPr>
        <w:t>SOPs and SSOPs are defined in the QMS Table of Contents.</w:t>
      </w:r>
    </w:p>
    <w:p w14:paraId="0B2402BB" w14:textId="77777777" w:rsidR="00C70DAF" w:rsidRDefault="00C70DAF" w:rsidP="00C70DAF">
      <w:pPr>
        <w:numPr>
          <w:ilvl w:val="4"/>
          <w:numId w:val="11"/>
        </w:numPr>
        <w:spacing w:after="0" w:line="276" w:lineRule="auto"/>
        <w:ind w:left="2610" w:hanging="990"/>
        <w:contextualSpacing/>
        <w:jc w:val="left"/>
        <w:rPr>
          <w:highlight w:val="white"/>
        </w:rPr>
      </w:pPr>
      <w:r>
        <w:rPr>
          <w:highlight w:val="white"/>
        </w:rPr>
        <w:t>SSOPs are defined in the Document Control Record.</w:t>
      </w:r>
    </w:p>
    <w:p w14:paraId="7F897EDF"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Verification</w:t>
      </w:r>
    </w:p>
    <w:p w14:paraId="58D52107" w14:textId="77777777" w:rsidR="00C70DAF" w:rsidRPr="005E4AF5" w:rsidRDefault="00C70DAF" w:rsidP="00C70DAF">
      <w:pPr>
        <w:numPr>
          <w:ilvl w:val="3"/>
          <w:numId w:val="11"/>
        </w:numPr>
        <w:spacing w:after="0" w:line="276" w:lineRule="auto"/>
        <w:ind w:left="2610" w:hanging="990"/>
        <w:contextualSpacing/>
      </w:pPr>
      <w:r w:rsidRPr="005E4AF5">
        <w:t>Regular audits and inspections of manufacturing areas and controls will be conducted every month to ensure the System is working and effective.</w:t>
      </w:r>
    </w:p>
    <w:p w14:paraId="0360F8AA" w14:textId="77777777" w:rsidR="00C70DAF" w:rsidRPr="005E4AF5" w:rsidRDefault="00C70DAF" w:rsidP="00C70DAF">
      <w:pPr>
        <w:numPr>
          <w:ilvl w:val="3"/>
          <w:numId w:val="11"/>
        </w:numPr>
        <w:spacing w:after="0" w:line="276" w:lineRule="auto"/>
        <w:ind w:left="2610" w:hanging="990"/>
        <w:contextualSpacing/>
        <w:jc w:val="left"/>
      </w:pPr>
      <w:r w:rsidRPr="005E4AF5">
        <w:t>All internal records must be completed and include:</w:t>
      </w:r>
    </w:p>
    <w:p w14:paraId="3A30538C" w14:textId="77777777" w:rsidR="00C70DAF" w:rsidRPr="005E4AF5" w:rsidRDefault="00C70DAF" w:rsidP="00C70DAF">
      <w:pPr>
        <w:numPr>
          <w:ilvl w:val="4"/>
          <w:numId w:val="11"/>
        </w:numPr>
        <w:spacing w:after="0" w:line="276" w:lineRule="auto"/>
        <w:ind w:left="3690" w:hanging="1080"/>
        <w:contextualSpacing/>
        <w:jc w:val="left"/>
      </w:pPr>
      <w:r w:rsidRPr="005E4AF5">
        <w:t>Non-conformances.</w:t>
      </w:r>
    </w:p>
    <w:p w14:paraId="6B01E7C4" w14:textId="77777777" w:rsidR="00C70DAF" w:rsidRDefault="00C70DAF" w:rsidP="00C70DAF">
      <w:pPr>
        <w:numPr>
          <w:ilvl w:val="4"/>
          <w:numId w:val="11"/>
        </w:numPr>
        <w:spacing w:after="0" w:line="276" w:lineRule="auto"/>
        <w:ind w:left="3690" w:hanging="1080"/>
        <w:contextualSpacing/>
        <w:jc w:val="left"/>
        <w:rPr>
          <w:highlight w:val="white"/>
        </w:rPr>
      </w:pPr>
      <w:r w:rsidRPr="005E4AF5">
        <w:t xml:space="preserve">Corrective </w:t>
      </w:r>
      <w:r>
        <w:rPr>
          <w:highlight w:val="white"/>
        </w:rPr>
        <w:t>Action.</w:t>
      </w:r>
    </w:p>
    <w:p w14:paraId="4325361A"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Responsibility.</w:t>
      </w:r>
    </w:p>
    <w:p w14:paraId="05994C81"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Date of Completion.</w:t>
      </w:r>
    </w:p>
    <w:p w14:paraId="6518A829"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Maintenance</w:t>
      </w:r>
    </w:p>
    <w:p w14:paraId="7DF808AE" w14:textId="77777777" w:rsidR="00C70DAF" w:rsidRDefault="00C70DAF" w:rsidP="00C70DAF">
      <w:pPr>
        <w:numPr>
          <w:ilvl w:val="3"/>
          <w:numId w:val="11"/>
        </w:numPr>
        <w:spacing w:after="0" w:line="276" w:lineRule="auto"/>
        <w:ind w:left="2610" w:hanging="990"/>
        <w:contextualSpacing/>
        <w:rPr>
          <w:highlight w:val="white"/>
        </w:rPr>
      </w:pPr>
      <w:r>
        <w:rPr>
          <w:highlight w:val="white"/>
        </w:rPr>
        <w:t>Food Safety Management System and Quality System will be reviewed annually.</w:t>
      </w:r>
    </w:p>
    <w:p w14:paraId="2F71E89C"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Up-to-dated.</w:t>
      </w:r>
    </w:p>
    <w:p w14:paraId="3FF563A4"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Training to all employees.</w:t>
      </w:r>
    </w:p>
    <w:p w14:paraId="43FC628B" w14:textId="77777777" w:rsidR="00C70DAF" w:rsidRDefault="00C70DAF" w:rsidP="00C70DAF">
      <w:pPr>
        <w:numPr>
          <w:ilvl w:val="1"/>
          <w:numId w:val="11"/>
        </w:numPr>
        <w:spacing w:after="0" w:line="276" w:lineRule="auto"/>
        <w:ind w:left="900" w:hanging="540"/>
        <w:contextualSpacing/>
        <w:jc w:val="left"/>
        <w:rPr>
          <w:highlight w:val="white"/>
        </w:rPr>
      </w:pPr>
      <w:r>
        <w:rPr>
          <w:highlight w:val="white"/>
        </w:rPr>
        <w:t>Food Safety Management System</w:t>
      </w:r>
    </w:p>
    <w:p w14:paraId="445D51C7" w14:textId="77777777" w:rsidR="00C70DAF" w:rsidRPr="005E4AF5" w:rsidRDefault="00C70DAF" w:rsidP="00C70DAF">
      <w:pPr>
        <w:numPr>
          <w:ilvl w:val="2"/>
          <w:numId w:val="11"/>
        </w:numPr>
        <w:spacing w:after="0" w:line="276" w:lineRule="auto"/>
        <w:ind w:left="1620" w:hanging="720"/>
        <w:contextualSpacing/>
      </w:pPr>
      <w:r w:rsidRPr="00B64BCB">
        <w:rPr>
          <w:highlight w:val="yellow"/>
          <w:lang w:val="en-US"/>
        </w:rPr>
        <w:t>[COMPANY NAME]</w:t>
      </w:r>
      <w:r>
        <w:t xml:space="preserve"> </w:t>
      </w:r>
      <w:r>
        <w:rPr>
          <w:highlight w:val="white"/>
        </w:rPr>
        <w:t xml:space="preserve">food safety management </w:t>
      </w:r>
      <w:r w:rsidRPr="005E4AF5">
        <w:t>system is designed to comply with the Bioterrorism Act of 2002, 21 CFR 101, 21 CFR 110, 21 CFR 117, FSMA, and SQF.</w:t>
      </w:r>
    </w:p>
    <w:p w14:paraId="4B170C9E" w14:textId="77777777" w:rsidR="00C70DAF" w:rsidRPr="005E4AF5" w:rsidRDefault="00C70DAF" w:rsidP="00C70DAF">
      <w:pPr>
        <w:numPr>
          <w:ilvl w:val="3"/>
          <w:numId w:val="11"/>
        </w:numPr>
        <w:spacing w:after="0" w:line="276" w:lineRule="auto"/>
        <w:ind w:left="2610" w:hanging="990"/>
        <w:contextualSpacing/>
      </w:pPr>
      <w:r w:rsidRPr="00B64BCB">
        <w:rPr>
          <w:highlight w:val="yellow"/>
          <w:lang w:val="en-US"/>
        </w:rPr>
        <w:t>[COMPANY NAME]</w:t>
      </w:r>
      <w:r>
        <w:t xml:space="preserve"> </w:t>
      </w:r>
      <w:r>
        <w:rPr>
          <w:highlight w:val="white"/>
        </w:rPr>
        <w:t xml:space="preserve">will ensure that our food products distributed from our facilities, </w:t>
      </w:r>
      <w:r w:rsidRPr="005E4AF5">
        <w:t>affiliated facilities, and contracted facilities are safe for consumer consumption.</w:t>
      </w:r>
    </w:p>
    <w:p w14:paraId="4E4BF49F" w14:textId="77777777" w:rsidR="00C70DAF" w:rsidRPr="005E4AF5" w:rsidRDefault="00C70DAF" w:rsidP="00C70DAF">
      <w:pPr>
        <w:numPr>
          <w:ilvl w:val="2"/>
          <w:numId w:val="11"/>
        </w:numPr>
        <w:spacing w:after="0" w:line="276" w:lineRule="auto"/>
        <w:ind w:left="1620" w:hanging="720"/>
        <w:contextualSpacing/>
      </w:pPr>
      <w:r w:rsidRPr="005E4AF5">
        <w:t>All food products are produced under the cGMP and/or Food Safety Plan program.</w:t>
      </w:r>
    </w:p>
    <w:p w14:paraId="52F44ED4" w14:textId="77777777" w:rsidR="00C70DAF" w:rsidRPr="005E4AF5" w:rsidRDefault="00C70DAF" w:rsidP="00C70DAF">
      <w:pPr>
        <w:numPr>
          <w:ilvl w:val="2"/>
          <w:numId w:val="11"/>
        </w:numPr>
        <w:spacing w:after="0" w:line="276" w:lineRule="auto"/>
        <w:ind w:left="1620" w:hanging="720"/>
        <w:contextualSpacing/>
      </w:pPr>
      <w:r w:rsidRPr="005E4AF5">
        <w:t xml:space="preserve">Vendor Qualification - Due to the nature of our business, </w:t>
      </w:r>
      <w:proofErr w:type="gramStart"/>
      <w:r w:rsidRPr="005E4AF5">
        <w:t>all of</w:t>
      </w:r>
      <w:proofErr w:type="gramEnd"/>
      <w:r w:rsidRPr="005E4AF5">
        <w:t xml:space="preserve"> our materials are shipped and approved by our clients. However, our shipping / receiving department will verify the shipment and shipping documents.</w:t>
      </w:r>
    </w:p>
    <w:p w14:paraId="0180F768"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Product Identification, Traceability, and Recall</w:t>
      </w:r>
    </w:p>
    <w:p w14:paraId="4BA002D5" w14:textId="77777777" w:rsidR="00C70DAF" w:rsidRPr="005E4AF5" w:rsidRDefault="00C70DAF" w:rsidP="00C70DAF">
      <w:pPr>
        <w:numPr>
          <w:ilvl w:val="3"/>
          <w:numId w:val="11"/>
        </w:numPr>
        <w:spacing w:after="0" w:line="276" w:lineRule="auto"/>
        <w:ind w:left="2610" w:hanging="990"/>
        <w:contextualSpacing/>
      </w:pPr>
      <w:r w:rsidRPr="00C20394">
        <w:rPr>
          <w:highlight w:val="yellow"/>
          <w:lang w:val="en-US"/>
        </w:rPr>
        <w:t>[COMPANY NAME</w:t>
      </w:r>
      <w:r w:rsidRPr="005E4AF5">
        <w:rPr>
          <w:lang w:val="en-US"/>
        </w:rPr>
        <w:t>]</w:t>
      </w:r>
      <w:r w:rsidRPr="005E4AF5">
        <w:t xml:space="preserve"> establishes and maintains procedures for identifying product and acceptance status during all receipt, production, and distribution states. Procedures are kept at our plant.</w:t>
      </w:r>
    </w:p>
    <w:p w14:paraId="54998C1B" w14:textId="77777777" w:rsidR="00C70DAF" w:rsidRPr="00C20394" w:rsidRDefault="00C70DAF" w:rsidP="00C70DAF">
      <w:pPr>
        <w:numPr>
          <w:ilvl w:val="3"/>
          <w:numId w:val="11"/>
        </w:numPr>
        <w:spacing w:after="0" w:line="276" w:lineRule="auto"/>
        <w:ind w:left="2610" w:hanging="990"/>
        <w:contextualSpacing/>
        <w:rPr>
          <w:highlight w:val="white"/>
        </w:rPr>
      </w:pPr>
      <w:r w:rsidRPr="00C20394">
        <w:rPr>
          <w:highlight w:val="yellow"/>
          <w:lang w:val="en-US"/>
        </w:rPr>
        <w:t>[COMPANY NAME]</w:t>
      </w:r>
      <w:r>
        <w:t xml:space="preserve"> </w:t>
      </w:r>
      <w:r>
        <w:rPr>
          <w:highlight w:val="white"/>
        </w:rPr>
        <w:t xml:space="preserve">also establishes and maintains documented procedures or unique identification </w:t>
      </w:r>
      <w:r w:rsidRPr="005E4AF5">
        <w:t xml:space="preserve">of individual products or batches. </w:t>
      </w:r>
      <w:r w:rsidRPr="00C20394">
        <w:rPr>
          <w:highlight w:val="white"/>
        </w:rPr>
        <w:t>Identification and traceability procedures will specify that identification data will be recorded.</w:t>
      </w:r>
    </w:p>
    <w:p w14:paraId="21A0CE3D" w14:textId="77777777" w:rsidR="00C70DAF" w:rsidRDefault="00C70DAF" w:rsidP="00C70DAF">
      <w:pPr>
        <w:numPr>
          <w:ilvl w:val="3"/>
          <w:numId w:val="11"/>
        </w:numPr>
        <w:spacing w:after="0" w:line="276" w:lineRule="auto"/>
        <w:ind w:left="2610" w:hanging="990"/>
        <w:contextualSpacing/>
        <w:rPr>
          <w:highlight w:val="white"/>
        </w:rPr>
      </w:pPr>
      <w:r w:rsidRPr="00C20394">
        <w:rPr>
          <w:highlight w:val="yellow"/>
          <w:lang w:val="en-US"/>
        </w:rPr>
        <w:t>[COMPANY NAME]</w:t>
      </w:r>
      <w:r>
        <w:t xml:space="preserve"> </w:t>
      </w:r>
      <w:r>
        <w:rPr>
          <w:highlight w:val="white"/>
        </w:rPr>
        <w:t>establishes and maintains procedures for recall and mock recall.</w:t>
      </w:r>
    </w:p>
    <w:p w14:paraId="3114B940"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Process Control</w:t>
      </w:r>
    </w:p>
    <w:p w14:paraId="0313A3D8" w14:textId="77777777" w:rsidR="00C70DAF" w:rsidRDefault="00C70DAF" w:rsidP="00C70DAF">
      <w:pPr>
        <w:numPr>
          <w:ilvl w:val="3"/>
          <w:numId w:val="11"/>
        </w:numPr>
        <w:spacing w:after="0" w:line="276" w:lineRule="auto"/>
        <w:ind w:left="2610" w:hanging="990"/>
        <w:contextualSpacing/>
        <w:rPr>
          <w:highlight w:val="white"/>
        </w:rPr>
      </w:pPr>
      <w:r w:rsidRPr="00C20394">
        <w:rPr>
          <w:highlight w:val="yellow"/>
          <w:lang w:val="en-US"/>
        </w:rPr>
        <w:t>[COMPANY NAME]</w:t>
      </w:r>
      <w:r>
        <w:t xml:space="preserve"> </w:t>
      </w:r>
      <w:r>
        <w:rPr>
          <w:highlight w:val="white"/>
        </w:rPr>
        <w:t>establishes and maintains process control procedures to identify, develop, conduct</w:t>
      </w:r>
      <w:r w:rsidRPr="005E4AF5">
        <w:t xml:space="preserve">, monitor, and control production processes </w:t>
      </w:r>
      <w:r>
        <w:rPr>
          <w:highlight w:val="white"/>
        </w:rPr>
        <w:t>to ensure our products are met specification and safety requirements. Our process procedures are defined as follows:</w:t>
      </w:r>
    </w:p>
    <w:p w14:paraId="238155E9"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SSOPs.</w:t>
      </w:r>
    </w:p>
    <w:p w14:paraId="33C98737"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SOP.</w:t>
      </w:r>
    </w:p>
    <w:p w14:paraId="555522F8" w14:textId="77777777" w:rsidR="00C70DAF" w:rsidRDefault="00C70DAF" w:rsidP="00C70DAF">
      <w:pPr>
        <w:numPr>
          <w:ilvl w:val="4"/>
          <w:numId w:val="11"/>
        </w:numPr>
        <w:spacing w:after="0" w:line="276" w:lineRule="auto"/>
        <w:ind w:left="3690" w:hanging="1080"/>
        <w:contextualSpacing/>
        <w:jc w:val="left"/>
        <w:rPr>
          <w:highlight w:val="white"/>
        </w:rPr>
      </w:pPr>
      <w:r>
        <w:rPr>
          <w:highlight w:val="white"/>
        </w:rPr>
        <w:t>Policies and Procedures</w:t>
      </w:r>
    </w:p>
    <w:p w14:paraId="3E2B63B4" w14:textId="77777777" w:rsidR="00C70DAF" w:rsidRDefault="00C70DAF" w:rsidP="00C70DAF">
      <w:pPr>
        <w:ind w:left="3600"/>
        <w:rPr>
          <w:highlight w:val="white"/>
        </w:rPr>
      </w:pPr>
      <w:r>
        <w:rPr>
          <w:highlight w:val="white"/>
        </w:rPr>
        <w:t>Note: Refer to the QMS Table of Contents for Specific Procedures.</w:t>
      </w:r>
    </w:p>
    <w:p w14:paraId="219CC18A" w14:textId="77777777" w:rsidR="00C70DAF" w:rsidRPr="005E4AF5" w:rsidRDefault="00C70DAF" w:rsidP="00C70DAF">
      <w:pPr>
        <w:numPr>
          <w:ilvl w:val="2"/>
          <w:numId w:val="11"/>
        </w:numPr>
        <w:spacing w:after="0" w:line="276" w:lineRule="auto"/>
        <w:ind w:left="1620" w:hanging="720"/>
        <w:contextualSpacing/>
        <w:jc w:val="left"/>
      </w:pPr>
      <w:r w:rsidRPr="005E4AF5">
        <w:t>Food Defense Program</w:t>
      </w:r>
    </w:p>
    <w:p w14:paraId="15B99A1C" w14:textId="77777777" w:rsidR="00C70DAF" w:rsidRPr="005E4AF5" w:rsidRDefault="00C70DAF" w:rsidP="00C70DAF">
      <w:pPr>
        <w:numPr>
          <w:ilvl w:val="3"/>
          <w:numId w:val="11"/>
        </w:numPr>
        <w:spacing w:after="0" w:line="276" w:lineRule="auto"/>
        <w:ind w:left="2610" w:hanging="990"/>
        <w:contextualSpacing/>
      </w:pPr>
      <w:r w:rsidRPr="005E4AF5">
        <w:rPr>
          <w:highlight w:val="yellow"/>
          <w:lang w:val="en-US"/>
        </w:rPr>
        <w:t>[COMPANY NAME]</w:t>
      </w:r>
      <w:r w:rsidRPr="005E4AF5">
        <w:t xml:space="preserve"> establishes and maintains a food defense program to ensure our products are safe for the consumer.</w:t>
      </w:r>
    </w:p>
    <w:p w14:paraId="0C59E8E2" w14:textId="77777777" w:rsidR="00C70DAF" w:rsidRPr="005E4AF5" w:rsidRDefault="00C70DAF" w:rsidP="00C70DAF">
      <w:pPr>
        <w:numPr>
          <w:ilvl w:val="3"/>
          <w:numId w:val="11"/>
        </w:numPr>
        <w:spacing w:after="0" w:line="276" w:lineRule="auto"/>
        <w:ind w:left="2610" w:hanging="990"/>
        <w:contextualSpacing/>
      </w:pPr>
      <w:r w:rsidRPr="005E4AF5">
        <w:t>Vulnerability Assessments of all ingredients are performed and documented.</w:t>
      </w:r>
    </w:p>
    <w:p w14:paraId="7047EF3B" w14:textId="77777777" w:rsidR="00C70DAF" w:rsidRPr="005E4AF5" w:rsidRDefault="00C70DAF" w:rsidP="00C70DAF">
      <w:pPr>
        <w:numPr>
          <w:ilvl w:val="1"/>
          <w:numId w:val="11"/>
        </w:numPr>
        <w:spacing w:after="0" w:line="276" w:lineRule="auto"/>
        <w:ind w:left="900" w:hanging="540"/>
        <w:contextualSpacing/>
        <w:jc w:val="left"/>
      </w:pPr>
      <w:r w:rsidRPr="005E4AF5">
        <w:t>Quality Control Management System</w:t>
      </w:r>
    </w:p>
    <w:p w14:paraId="12B18F11" w14:textId="77777777" w:rsidR="00C70DAF" w:rsidRDefault="00C70DAF" w:rsidP="00C70DAF">
      <w:pPr>
        <w:numPr>
          <w:ilvl w:val="2"/>
          <w:numId w:val="11"/>
        </w:numPr>
        <w:spacing w:after="0" w:line="276" w:lineRule="auto"/>
        <w:ind w:left="1620" w:hanging="720"/>
        <w:contextualSpacing/>
        <w:rPr>
          <w:highlight w:val="white"/>
        </w:rPr>
      </w:pPr>
      <w:r w:rsidRPr="00C20394">
        <w:rPr>
          <w:highlight w:val="yellow"/>
          <w:lang w:val="en-US"/>
        </w:rPr>
        <w:t>[COMPANY NAME]</w:t>
      </w:r>
      <w:r>
        <w:t xml:space="preserve"> </w:t>
      </w:r>
      <w:r>
        <w:rPr>
          <w:highlight w:val="white"/>
        </w:rPr>
        <w:t xml:space="preserve">establishes and maintains documented procedures for inspection and testing activities, including incoming materials inspection, in-process inspection, and finish product inspection, to verify that the specified product requirements are met.  </w:t>
      </w:r>
    </w:p>
    <w:p w14:paraId="40CA308E" w14:textId="77777777" w:rsidR="00C70DAF" w:rsidRDefault="00C70DAF" w:rsidP="00C70DAF">
      <w:pPr>
        <w:numPr>
          <w:ilvl w:val="3"/>
          <w:numId w:val="11"/>
        </w:numPr>
        <w:spacing w:after="0" w:line="276" w:lineRule="auto"/>
        <w:ind w:left="2610" w:hanging="990"/>
        <w:contextualSpacing/>
        <w:rPr>
          <w:highlight w:val="white"/>
        </w:rPr>
      </w:pPr>
      <w:r>
        <w:rPr>
          <w:highlight w:val="white"/>
        </w:rPr>
        <w:t>Quality plans, SOP procedures, and instructions specify specific products’ inspection, testing, and records requirements.</w:t>
      </w:r>
    </w:p>
    <w:p w14:paraId="27B585F6" w14:textId="77777777" w:rsidR="00C70DAF" w:rsidRDefault="00C70DAF" w:rsidP="00C70DAF">
      <w:pPr>
        <w:numPr>
          <w:ilvl w:val="2"/>
          <w:numId w:val="11"/>
        </w:numPr>
        <w:spacing w:after="0" w:line="276" w:lineRule="auto"/>
        <w:ind w:left="1620" w:hanging="720"/>
        <w:contextualSpacing/>
        <w:rPr>
          <w:highlight w:val="white"/>
        </w:rPr>
      </w:pPr>
      <w:r>
        <w:rPr>
          <w:highlight w:val="white"/>
        </w:rPr>
        <w:t>All inspection and testing records are kept by Quality Department and archived by Document Control.</w:t>
      </w:r>
    </w:p>
    <w:p w14:paraId="79E1080E" w14:textId="77777777" w:rsidR="00C70DAF" w:rsidRPr="005E4AF5" w:rsidRDefault="00C70DAF" w:rsidP="00C70DAF">
      <w:pPr>
        <w:numPr>
          <w:ilvl w:val="1"/>
          <w:numId w:val="11"/>
        </w:numPr>
        <w:spacing w:after="0" w:line="276" w:lineRule="auto"/>
        <w:ind w:left="900" w:hanging="540"/>
        <w:contextualSpacing/>
        <w:jc w:val="left"/>
      </w:pPr>
      <w:r w:rsidRPr="005E4AF5">
        <w:t>Control of Non-Conforming</w:t>
      </w:r>
    </w:p>
    <w:p w14:paraId="48FEEB2F" w14:textId="77777777" w:rsidR="00C70DAF" w:rsidRPr="005E4AF5" w:rsidRDefault="00C70DAF" w:rsidP="00C70DAF">
      <w:pPr>
        <w:numPr>
          <w:ilvl w:val="2"/>
          <w:numId w:val="11"/>
        </w:numPr>
        <w:spacing w:after="0" w:line="276" w:lineRule="auto"/>
        <w:ind w:left="1620" w:hanging="720"/>
        <w:contextualSpacing/>
      </w:pPr>
      <w:r w:rsidRPr="005E4AF5">
        <w:rPr>
          <w:highlight w:val="yellow"/>
          <w:lang w:val="en-US"/>
        </w:rPr>
        <w:t>[COMPANY NAME]</w:t>
      </w:r>
      <w:r w:rsidRPr="005E4AF5">
        <w:t xml:space="preserve"> establishes and maintains documented procedures to ensure that non-conforming materials (e.g., components, manufacturing materials, subassemblies, finished products, returned products, etc.) that do not conform to the specified requirements are prevented from unintended use. Non-conforming materials will be subject to identification, documentation, evaluation, segregation, non-conforming product disposition, and notification to the functions concerned.</w:t>
      </w:r>
    </w:p>
    <w:p w14:paraId="76914BB4" w14:textId="77777777" w:rsidR="00C70DAF" w:rsidRDefault="00C70DAF" w:rsidP="00C70DAF">
      <w:pPr>
        <w:numPr>
          <w:ilvl w:val="1"/>
          <w:numId w:val="11"/>
        </w:numPr>
        <w:spacing w:after="0" w:line="276" w:lineRule="auto"/>
        <w:ind w:left="900" w:hanging="540"/>
        <w:contextualSpacing/>
        <w:jc w:val="left"/>
        <w:rPr>
          <w:highlight w:val="white"/>
        </w:rPr>
      </w:pPr>
      <w:r w:rsidRPr="005E4AF5">
        <w:t xml:space="preserve">Corrective Action and Preventive </w:t>
      </w:r>
      <w:r>
        <w:rPr>
          <w:highlight w:val="white"/>
        </w:rPr>
        <w:t>Action (CAPA)</w:t>
      </w:r>
    </w:p>
    <w:p w14:paraId="3F122C3B"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CAPA procedures are established</w:t>
      </w:r>
    </w:p>
    <w:p w14:paraId="3737A661"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The procedure for CAPA will include but is not limited to:</w:t>
      </w:r>
    </w:p>
    <w:p w14:paraId="6CF6B3FF" w14:textId="77777777" w:rsidR="00C70DAF" w:rsidRDefault="00C70DAF" w:rsidP="00C70DAF">
      <w:pPr>
        <w:numPr>
          <w:ilvl w:val="3"/>
          <w:numId w:val="11"/>
        </w:numPr>
        <w:spacing w:after="0" w:line="276" w:lineRule="auto"/>
        <w:ind w:left="2610" w:hanging="990"/>
        <w:contextualSpacing/>
        <w:rPr>
          <w:highlight w:val="white"/>
        </w:rPr>
      </w:pPr>
      <w:r>
        <w:rPr>
          <w:highlight w:val="white"/>
        </w:rPr>
        <w:t>Customer complaint handling and reporting of product nonconformities</w:t>
      </w:r>
    </w:p>
    <w:p w14:paraId="4F6438E5" w14:textId="77777777" w:rsidR="00C70DAF" w:rsidRPr="005E4AF5" w:rsidRDefault="00C70DAF" w:rsidP="00C70DAF">
      <w:pPr>
        <w:numPr>
          <w:ilvl w:val="3"/>
          <w:numId w:val="11"/>
        </w:numPr>
        <w:spacing w:after="0" w:line="276" w:lineRule="auto"/>
        <w:ind w:left="2610" w:hanging="990"/>
        <w:contextualSpacing/>
      </w:pPr>
      <w:r>
        <w:rPr>
          <w:highlight w:val="white"/>
        </w:rPr>
        <w:t xml:space="preserve">Nonconformity root-cause investigation and reporting regarding the product, process, </w:t>
      </w:r>
      <w:r w:rsidRPr="005E4AF5">
        <w:t>and quality system</w:t>
      </w:r>
    </w:p>
    <w:p w14:paraId="52E77B63" w14:textId="77777777" w:rsidR="00C70DAF" w:rsidRPr="005E4AF5" w:rsidRDefault="00C70DAF" w:rsidP="00C70DAF">
      <w:pPr>
        <w:numPr>
          <w:ilvl w:val="3"/>
          <w:numId w:val="11"/>
        </w:numPr>
        <w:spacing w:after="0" w:line="276" w:lineRule="auto"/>
        <w:ind w:left="2610" w:hanging="990"/>
        <w:contextualSpacing/>
      </w:pPr>
      <w:r w:rsidRPr="005E4AF5">
        <w:t>Determination and implementation of the corrective action needed to eliminate the cause of nonconformity and apply controls to ensure that corrective action is taken and effective.</w:t>
      </w:r>
    </w:p>
    <w:p w14:paraId="157568C6" w14:textId="77777777" w:rsidR="00C70DAF" w:rsidRPr="005E4AF5" w:rsidRDefault="00C70DAF" w:rsidP="00C70DAF">
      <w:pPr>
        <w:numPr>
          <w:ilvl w:val="3"/>
          <w:numId w:val="11"/>
        </w:numPr>
        <w:spacing w:after="0" w:line="276" w:lineRule="auto"/>
        <w:ind w:left="2610" w:hanging="990"/>
        <w:contextualSpacing/>
        <w:rPr>
          <w:rFonts w:eastAsia="Comic Sans MS"/>
        </w:rPr>
      </w:pPr>
      <w:r w:rsidRPr="005E4AF5">
        <w:t>Company Corrective Action Request (SCAR) - handling and reporting is a regulatory requirement that FDA and global regulatory inspectors and auditors consider critical.</w:t>
      </w:r>
    </w:p>
    <w:p w14:paraId="5441254E" w14:textId="77777777" w:rsidR="00C70DAF" w:rsidRPr="005E4AF5" w:rsidRDefault="00C70DAF" w:rsidP="00C70DAF">
      <w:pPr>
        <w:numPr>
          <w:ilvl w:val="2"/>
          <w:numId w:val="11"/>
        </w:numPr>
        <w:spacing w:after="0" w:line="276" w:lineRule="auto"/>
        <w:ind w:left="1620" w:hanging="720"/>
        <w:contextualSpacing/>
        <w:jc w:val="left"/>
      </w:pPr>
      <w:r w:rsidRPr="005E4AF5">
        <w:t>The procedures for preventative action will include but are not limited to:</w:t>
      </w:r>
    </w:p>
    <w:p w14:paraId="62411613" w14:textId="77777777" w:rsidR="00C70DAF" w:rsidRPr="005E4AF5" w:rsidRDefault="00C70DAF" w:rsidP="00C70DAF">
      <w:pPr>
        <w:numPr>
          <w:ilvl w:val="3"/>
          <w:numId w:val="11"/>
        </w:numPr>
        <w:spacing w:after="0" w:line="276" w:lineRule="auto"/>
        <w:ind w:left="2610" w:hanging="990"/>
        <w:contextualSpacing/>
      </w:pPr>
      <w:r w:rsidRPr="005E4AF5">
        <w:t>Use appropriate sources of information such as processes, work operations, quality audit reports, quality records, service records, complaints, returned products, and other quality data sources to identify existing and potential causes of a non-conforming product or other quality problems.</w:t>
      </w:r>
    </w:p>
    <w:p w14:paraId="75F8B097" w14:textId="77777777" w:rsidR="00C70DAF" w:rsidRDefault="00C70DAF" w:rsidP="00C70DAF">
      <w:pPr>
        <w:numPr>
          <w:ilvl w:val="3"/>
          <w:numId w:val="11"/>
        </w:numPr>
        <w:spacing w:after="0" w:line="276" w:lineRule="auto"/>
        <w:ind w:left="2610" w:hanging="990"/>
        <w:contextualSpacing/>
        <w:rPr>
          <w:highlight w:val="white"/>
        </w:rPr>
      </w:pPr>
      <w:r w:rsidRPr="005E4AF5">
        <w:t xml:space="preserve">Determination of the steps needed to deal with </w:t>
      </w:r>
      <w:r>
        <w:rPr>
          <w:highlight w:val="white"/>
        </w:rPr>
        <w:t>any problems requiring preventive action.</w:t>
      </w:r>
    </w:p>
    <w:p w14:paraId="609B7AF4" w14:textId="77777777" w:rsidR="00C70DAF" w:rsidRDefault="00C70DAF" w:rsidP="00C70DAF">
      <w:pPr>
        <w:numPr>
          <w:ilvl w:val="3"/>
          <w:numId w:val="11"/>
        </w:numPr>
        <w:spacing w:after="0" w:line="276" w:lineRule="auto"/>
        <w:ind w:left="2610" w:hanging="990"/>
        <w:contextualSpacing/>
        <w:rPr>
          <w:highlight w:val="white"/>
        </w:rPr>
      </w:pPr>
      <w:r>
        <w:rPr>
          <w:highlight w:val="white"/>
        </w:rPr>
        <w:t>Initiation of preventive action and application of controls to ensure that it is effective.</w:t>
      </w:r>
    </w:p>
    <w:p w14:paraId="47C8C446" w14:textId="77777777" w:rsidR="00C70DAF" w:rsidRDefault="00C70DAF" w:rsidP="00C70DAF">
      <w:pPr>
        <w:numPr>
          <w:ilvl w:val="3"/>
          <w:numId w:val="11"/>
        </w:numPr>
        <w:spacing w:after="0" w:line="276" w:lineRule="auto"/>
        <w:ind w:left="2610" w:hanging="990"/>
        <w:contextualSpacing/>
        <w:rPr>
          <w:highlight w:val="white"/>
        </w:rPr>
      </w:pPr>
      <w:r>
        <w:rPr>
          <w:highlight w:val="white"/>
        </w:rPr>
        <w:t>Implementing and recording changes in methods and procedures needed to correct and prevent identified quality problems.</w:t>
      </w:r>
    </w:p>
    <w:p w14:paraId="7C1E7EE7" w14:textId="77777777" w:rsidR="00C70DAF" w:rsidRDefault="00C70DAF" w:rsidP="00C70DAF">
      <w:pPr>
        <w:numPr>
          <w:ilvl w:val="3"/>
          <w:numId w:val="11"/>
        </w:numPr>
        <w:spacing w:after="0" w:line="276" w:lineRule="auto"/>
        <w:ind w:left="2610" w:hanging="990"/>
        <w:contextualSpacing/>
        <w:rPr>
          <w:highlight w:val="white"/>
        </w:rPr>
      </w:pPr>
      <w:r>
        <w:rPr>
          <w:highlight w:val="white"/>
        </w:rPr>
        <w:t>Ensuring that relevant information on actions taken is submitted for management review.</w:t>
      </w:r>
    </w:p>
    <w:p w14:paraId="38F75D14" w14:textId="77777777" w:rsidR="00C70DAF" w:rsidRDefault="00C70DAF" w:rsidP="00C70DAF">
      <w:pPr>
        <w:numPr>
          <w:ilvl w:val="1"/>
          <w:numId w:val="11"/>
        </w:numPr>
        <w:spacing w:after="0" w:line="276" w:lineRule="auto"/>
        <w:ind w:left="900" w:hanging="540"/>
        <w:contextualSpacing/>
        <w:jc w:val="left"/>
        <w:rPr>
          <w:highlight w:val="white"/>
        </w:rPr>
      </w:pPr>
      <w:r>
        <w:rPr>
          <w:highlight w:val="white"/>
        </w:rPr>
        <w:t>Handling, Storage, Packaging, Labeling, Preservation, and Delivery</w:t>
      </w:r>
    </w:p>
    <w:p w14:paraId="04BA972B" w14:textId="77777777" w:rsidR="00C70DAF" w:rsidRDefault="00C70DAF" w:rsidP="00C70DAF">
      <w:pPr>
        <w:numPr>
          <w:ilvl w:val="2"/>
          <w:numId w:val="11"/>
        </w:numPr>
        <w:spacing w:after="0" w:line="276" w:lineRule="auto"/>
        <w:ind w:left="1620" w:hanging="720"/>
        <w:contextualSpacing/>
        <w:rPr>
          <w:highlight w:val="white"/>
        </w:rPr>
      </w:pPr>
      <w:r w:rsidRPr="00BF6A64">
        <w:rPr>
          <w:highlight w:val="yellow"/>
          <w:lang w:val="en-US"/>
        </w:rPr>
        <w:t>[COMPANY NAME]</w:t>
      </w:r>
      <w:r>
        <w:t xml:space="preserve"> </w:t>
      </w:r>
      <w:r>
        <w:rPr>
          <w:highlight w:val="white"/>
        </w:rPr>
        <w:t xml:space="preserve">establishes and maintains documented procedures for handling, storage, packaging, labeling, preservation, and delivery to ensure that all materials and products will be handled, stored, packaged, labeled, preserved, and delivered in a manner that ensures integrity, controls their </w:t>
      </w:r>
      <w:proofErr w:type="gramStart"/>
      <w:r>
        <w:rPr>
          <w:highlight w:val="white"/>
        </w:rPr>
        <w:t>distribution</w:t>
      </w:r>
      <w:proofErr w:type="gramEnd"/>
      <w:r>
        <w:rPr>
          <w:highlight w:val="white"/>
        </w:rPr>
        <w:t xml:space="preserve"> and maintains quality through delivery.</w:t>
      </w:r>
    </w:p>
    <w:p w14:paraId="05460A5E" w14:textId="77777777" w:rsidR="00C70DAF" w:rsidRDefault="00C70DAF" w:rsidP="00C70DAF">
      <w:pPr>
        <w:numPr>
          <w:ilvl w:val="2"/>
          <w:numId w:val="11"/>
        </w:numPr>
        <w:spacing w:after="0" w:line="276" w:lineRule="auto"/>
        <w:ind w:left="1620" w:hanging="720"/>
        <w:contextualSpacing/>
        <w:jc w:val="left"/>
        <w:rPr>
          <w:highlight w:val="white"/>
        </w:rPr>
      </w:pPr>
      <w:r>
        <w:rPr>
          <w:highlight w:val="white"/>
        </w:rPr>
        <w:t>Our procedures are as follows:</w:t>
      </w:r>
    </w:p>
    <w:p w14:paraId="6B085F09"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Warehouses and Storage.</w:t>
      </w:r>
    </w:p>
    <w:p w14:paraId="3B32C086"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Warehouses and Storage Safety.</w:t>
      </w:r>
    </w:p>
    <w:p w14:paraId="2510B005"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Receiving of Incoming Goods.</w:t>
      </w:r>
    </w:p>
    <w:p w14:paraId="0C3D7368"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Loading and Shipping Procedures.</w:t>
      </w:r>
    </w:p>
    <w:p w14:paraId="2C810A1D"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Color Code Policy.</w:t>
      </w:r>
    </w:p>
    <w:p w14:paraId="6D6DD040"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FIFO Policy.</w:t>
      </w:r>
    </w:p>
    <w:p w14:paraId="28DB1FA9" w14:textId="77777777" w:rsidR="00C70DAF" w:rsidRDefault="00C70DAF" w:rsidP="00C70DAF">
      <w:pPr>
        <w:numPr>
          <w:ilvl w:val="3"/>
          <w:numId w:val="11"/>
        </w:numPr>
        <w:spacing w:after="0" w:line="276" w:lineRule="auto"/>
        <w:ind w:left="2610" w:hanging="990"/>
        <w:contextualSpacing/>
        <w:jc w:val="left"/>
        <w:rPr>
          <w:highlight w:val="white"/>
        </w:rPr>
      </w:pPr>
      <w:r>
        <w:rPr>
          <w:highlight w:val="white"/>
        </w:rPr>
        <w:t>SSOPs.</w:t>
      </w:r>
    </w:p>
    <w:p w14:paraId="795A6C56" w14:textId="77777777" w:rsidR="00C70DAF" w:rsidRDefault="00C70DAF" w:rsidP="00C70DAF">
      <w:pPr>
        <w:numPr>
          <w:ilvl w:val="1"/>
          <w:numId w:val="11"/>
        </w:numPr>
        <w:spacing w:after="0" w:line="276" w:lineRule="auto"/>
        <w:ind w:left="900" w:hanging="540"/>
        <w:contextualSpacing/>
        <w:jc w:val="left"/>
        <w:rPr>
          <w:highlight w:val="white"/>
        </w:rPr>
      </w:pPr>
      <w:r>
        <w:rPr>
          <w:highlight w:val="white"/>
        </w:rPr>
        <w:t>HACCP Food Safety Plan</w:t>
      </w:r>
    </w:p>
    <w:p w14:paraId="1CFB0632" w14:textId="77777777" w:rsidR="00C70DAF" w:rsidRPr="005E4AF5" w:rsidRDefault="00C70DAF" w:rsidP="00C70DAF">
      <w:pPr>
        <w:numPr>
          <w:ilvl w:val="2"/>
          <w:numId w:val="11"/>
        </w:numPr>
        <w:spacing w:after="0" w:line="276" w:lineRule="auto"/>
        <w:ind w:left="1620" w:hanging="720"/>
        <w:contextualSpacing/>
        <w:rPr>
          <w:rFonts w:eastAsia="Comic Sans MS"/>
        </w:rPr>
      </w:pPr>
      <w:r w:rsidRPr="005D2CF7">
        <w:rPr>
          <w:highlight w:val="yellow"/>
          <w:lang w:val="en-US"/>
        </w:rPr>
        <w:t>[COMPANY NAME]</w:t>
      </w:r>
      <w:r w:rsidRPr="005D2CF7">
        <w:t xml:space="preserve"> </w:t>
      </w:r>
      <w:r w:rsidRPr="005D2CF7">
        <w:rPr>
          <w:highlight w:val="white"/>
        </w:rPr>
        <w:t xml:space="preserve">establishes and maintains </w:t>
      </w:r>
      <w:r w:rsidRPr="005E4AF5">
        <w:t>documented procedures for the HACCP Food Safety Plan program.</w:t>
      </w:r>
    </w:p>
    <w:p w14:paraId="652975D1" w14:textId="77777777" w:rsidR="00C70DAF" w:rsidRPr="005E4AF5" w:rsidRDefault="00C70DAF" w:rsidP="00C70DAF">
      <w:pPr>
        <w:numPr>
          <w:ilvl w:val="1"/>
          <w:numId w:val="11"/>
        </w:numPr>
        <w:spacing w:after="0" w:line="276" w:lineRule="auto"/>
        <w:ind w:left="900" w:hanging="540"/>
        <w:contextualSpacing/>
        <w:jc w:val="left"/>
      </w:pPr>
      <w:r w:rsidRPr="005E4AF5">
        <w:t>Scope of Certification</w:t>
      </w:r>
    </w:p>
    <w:p w14:paraId="0299C1F9" w14:textId="77777777" w:rsidR="00C70DAF" w:rsidRPr="005E4AF5" w:rsidRDefault="00C70DAF" w:rsidP="00C70DAF">
      <w:pPr>
        <w:numPr>
          <w:ilvl w:val="2"/>
          <w:numId w:val="11"/>
        </w:numPr>
        <w:spacing w:after="0" w:line="276" w:lineRule="auto"/>
        <w:ind w:left="1620" w:hanging="720"/>
        <w:contextualSpacing/>
      </w:pPr>
      <w:r w:rsidRPr="005E4AF5">
        <w:t>The scope of certification also applies to all operations and all receipts through distribution in compliance with SQF Food Safety Code for Storage and Distribution Edition 9.</w:t>
      </w:r>
    </w:p>
    <w:p w14:paraId="5FB32846" w14:textId="77777777" w:rsidR="00C70DAF" w:rsidRDefault="00C70DAF" w:rsidP="00C70DAF">
      <w:pPr>
        <w:numPr>
          <w:ilvl w:val="3"/>
          <w:numId w:val="11"/>
        </w:numPr>
        <w:spacing w:after="0" w:line="276" w:lineRule="auto"/>
        <w:ind w:left="2610" w:hanging="990"/>
        <w:contextualSpacing/>
        <w:jc w:val="left"/>
      </w:pPr>
      <w:r>
        <w:t>Product List</w:t>
      </w:r>
    </w:p>
    <w:p w14:paraId="771CF5D2" w14:textId="77777777" w:rsidR="00C70DAF" w:rsidRPr="00C460B2" w:rsidRDefault="00C70DAF" w:rsidP="00C70DAF">
      <w:pPr>
        <w:numPr>
          <w:ilvl w:val="4"/>
          <w:numId w:val="11"/>
        </w:numPr>
        <w:spacing w:after="0" w:line="276" w:lineRule="auto"/>
        <w:ind w:left="3690" w:hanging="1080"/>
        <w:contextualSpacing/>
        <w:jc w:val="left"/>
      </w:pPr>
      <w:r>
        <w:t xml:space="preserve">Refer to </w:t>
      </w:r>
      <w:r>
        <w:rPr>
          <w:i/>
        </w:rPr>
        <w:t>Finished Product List</w:t>
      </w:r>
    </w:p>
    <w:p w14:paraId="2D0F7BD1" w14:textId="77777777" w:rsidR="00C70DAF" w:rsidRDefault="00C70DAF" w:rsidP="00C70DAF">
      <w:pPr>
        <w:spacing w:line="276" w:lineRule="auto"/>
        <w:contextualSpacing/>
      </w:pPr>
    </w:p>
    <w:p w14:paraId="460DC496" w14:textId="77777777" w:rsidR="00C70DAF" w:rsidRDefault="00C70DAF" w:rsidP="00C70DAF">
      <w:pPr>
        <w:numPr>
          <w:ilvl w:val="0"/>
          <w:numId w:val="11"/>
        </w:numPr>
        <w:shd w:val="clear" w:color="auto" w:fill="FFFFFF"/>
        <w:spacing w:after="0" w:line="276" w:lineRule="auto"/>
        <w:contextualSpacing/>
      </w:pPr>
      <w:r>
        <w:t>Responsibility</w:t>
      </w:r>
    </w:p>
    <w:p w14:paraId="193B8928" w14:textId="77777777" w:rsidR="00C70DAF" w:rsidRDefault="00C70DAF" w:rsidP="00C70DAF">
      <w:pPr>
        <w:numPr>
          <w:ilvl w:val="1"/>
          <w:numId w:val="11"/>
        </w:numPr>
        <w:shd w:val="clear" w:color="auto" w:fill="FFFFFF"/>
        <w:spacing w:after="0" w:line="276" w:lineRule="auto"/>
        <w:ind w:left="900" w:hanging="540"/>
        <w:contextualSpacing/>
        <w:rPr>
          <w:rFonts w:eastAsia="Times New Roman"/>
          <w:kern w:val="28"/>
        </w:rPr>
      </w:pPr>
      <w:r>
        <w:rPr>
          <w:rFonts w:eastAsia="Times New Roman"/>
          <w:kern w:val="28"/>
        </w:rPr>
        <w:t>Senior Management</w:t>
      </w:r>
    </w:p>
    <w:p w14:paraId="1C099521" w14:textId="77777777" w:rsidR="00C70DAF" w:rsidRPr="005E4AF5" w:rsidRDefault="00C70DAF" w:rsidP="00C70DAF">
      <w:pPr>
        <w:numPr>
          <w:ilvl w:val="2"/>
          <w:numId w:val="11"/>
        </w:numPr>
        <w:shd w:val="clear" w:color="auto" w:fill="FFFFFF"/>
        <w:spacing w:after="0" w:line="276" w:lineRule="auto"/>
        <w:ind w:left="1620" w:hanging="720"/>
        <w:contextualSpacing/>
        <w:rPr>
          <w:rFonts w:eastAsia="Times New Roman"/>
          <w:kern w:val="28"/>
        </w:rPr>
      </w:pPr>
      <w:r>
        <w:rPr>
          <w:rFonts w:eastAsia="Times New Roman"/>
          <w:kern w:val="28"/>
        </w:rPr>
        <w:t xml:space="preserve">The Senior Management shall develop a food safety manual that must document the policies, procedures, pre-requisite programs, Food </w:t>
      </w:r>
      <w:r w:rsidRPr="005E4AF5">
        <w:rPr>
          <w:rFonts w:eastAsia="Times New Roman"/>
          <w:kern w:val="28"/>
        </w:rPr>
        <w:t>Safety Plan(s), specifications, and work instructions necessary to support the development, implementation, maintenance, and control of SQF System.</w:t>
      </w:r>
    </w:p>
    <w:p w14:paraId="36AAE569" w14:textId="77777777" w:rsidR="00C70DAF" w:rsidRPr="005E4AF5" w:rsidRDefault="00C70DAF" w:rsidP="00C70DAF">
      <w:pPr>
        <w:numPr>
          <w:ilvl w:val="2"/>
          <w:numId w:val="11"/>
        </w:numPr>
        <w:shd w:val="clear" w:color="auto" w:fill="FFFFFF"/>
        <w:spacing w:after="0" w:line="276" w:lineRule="auto"/>
        <w:ind w:left="1620" w:hanging="720"/>
        <w:contextualSpacing/>
        <w:rPr>
          <w:rFonts w:eastAsia="Times New Roman"/>
          <w:kern w:val="28"/>
        </w:rPr>
      </w:pPr>
      <w:r w:rsidRPr="005E4AF5">
        <w:rPr>
          <w:rFonts w:eastAsia="Times New Roman"/>
          <w:kern w:val="28"/>
        </w:rPr>
        <w:t>The Senior Management shall review the changes made to the Food Safety Plan, GMP, and SQF System conducted by the Quality Department</w:t>
      </w:r>
    </w:p>
    <w:p w14:paraId="552FBF7D" w14:textId="77777777" w:rsidR="00C70DAF" w:rsidRPr="005E4AF5" w:rsidRDefault="00C70DAF" w:rsidP="00C70DAF">
      <w:pPr>
        <w:numPr>
          <w:ilvl w:val="2"/>
          <w:numId w:val="11"/>
        </w:numPr>
        <w:spacing w:after="0" w:line="276" w:lineRule="auto"/>
        <w:ind w:left="1620" w:hanging="720"/>
        <w:contextualSpacing/>
        <w:jc w:val="left"/>
      </w:pPr>
      <w:r w:rsidRPr="005E4AF5">
        <w:rPr>
          <w:rFonts w:eastAsia="Times New Roman"/>
          <w:kern w:val="28"/>
        </w:rPr>
        <w:t>The Senior Management must have the food safety manual readily available and useable by the staff located at different sites of the facility</w:t>
      </w:r>
    </w:p>
    <w:p w14:paraId="23D21027" w14:textId="77777777" w:rsidR="00C70DAF" w:rsidRPr="005E4AF5" w:rsidRDefault="00C70DAF" w:rsidP="00C70DAF">
      <w:pPr>
        <w:ind w:left="1440"/>
        <w:contextualSpacing/>
      </w:pPr>
    </w:p>
    <w:p w14:paraId="4CC277AB" w14:textId="77777777" w:rsidR="00C70DAF" w:rsidRPr="005E4AF5" w:rsidRDefault="00C70DAF" w:rsidP="00C70DAF">
      <w:pPr>
        <w:numPr>
          <w:ilvl w:val="0"/>
          <w:numId w:val="11"/>
        </w:numPr>
        <w:shd w:val="clear" w:color="auto" w:fill="FFFFFF"/>
        <w:spacing w:after="0" w:line="276" w:lineRule="auto"/>
        <w:contextualSpacing/>
      </w:pPr>
      <w:r w:rsidRPr="005E4AF5">
        <w:t>Corrective Action</w:t>
      </w:r>
    </w:p>
    <w:p w14:paraId="5B75AA3E" w14:textId="77777777" w:rsidR="00C70DAF" w:rsidRPr="005E4AF5" w:rsidRDefault="00C70DAF" w:rsidP="00C70DAF">
      <w:pPr>
        <w:numPr>
          <w:ilvl w:val="1"/>
          <w:numId w:val="11"/>
        </w:numPr>
        <w:shd w:val="clear" w:color="auto" w:fill="FFFFFF"/>
        <w:spacing w:after="0" w:line="276" w:lineRule="auto"/>
        <w:ind w:left="900" w:hanging="540"/>
        <w:contextualSpacing/>
        <w:jc w:val="left"/>
        <w:rPr>
          <w:rFonts w:eastAsia="Times New Roman"/>
          <w:kern w:val="28"/>
        </w:rPr>
      </w:pPr>
      <w:r w:rsidRPr="005E4AF5">
        <w:rPr>
          <w:rFonts w:eastAsia="Times New Roman"/>
          <w:kern w:val="28"/>
        </w:rPr>
        <w:t>The quality department must validate or justify the food safety manual before implementation.</w:t>
      </w:r>
    </w:p>
    <w:p w14:paraId="4C110588" w14:textId="77777777" w:rsidR="00C70DAF" w:rsidRPr="005E4AF5" w:rsidRDefault="00C70DAF" w:rsidP="00C70DAF">
      <w:pPr>
        <w:numPr>
          <w:ilvl w:val="1"/>
          <w:numId w:val="11"/>
        </w:numPr>
        <w:spacing w:after="0" w:line="276" w:lineRule="auto"/>
        <w:ind w:left="900" w:hanging="540"/>
        <w:contextualSpacing/>
        <w:jc w:val="left"/>
      </w:pPr>
      <w:r w:rsidRPr="005E4AF5">
        <w:rPr>
          <w:rFonts w:eastAsia="Times New Roman"/>
          <w:kern w:val="28"/>
        </w:rPr>
        <w:t>If the food safety manual is outdated and does not meet the standards set by the facility, necessary updates of the concerned procedure or Policy must be performed by the Quality Department, which the Senior Management will review.</w:t>
      </w:r>
    </w:p>
    <w:p w14:paraId="440E19A8" w14:textId="77777777" w:rsidR="00C70DAF" w:rsidRPr="005E4AF5" w:rsidRDefault="00C70DAF" w:rsidP="00C70DAF">
      <w:pPr>
        <w:spacing w:line="276" w:lineRule="auto"/>
        <w:ind w:left="792"/>
        <w:contextualSpacing/>
      </w:pPr>
    </w:p>
    <w:p w14:paraId="6BFB2768" w14:textId="77777777" w:rsidR="00C70DAF" w:rsidRPr="005E4AF5" w:rsidRDefault="00C70DAF" w:rsidP="00C70DAF">
      <w:pPr>
        <w:numPr>
          <w:ilvl w:val="0"/>
          <w:numId w:val="11"/>
        </w:numPr>
        <w:shd w:val="clear" w:color="auto" w:fill="FFFFFF"/>
        <w:spacing w:after="0" w:line="276" w:lineRule="auto"/>
        <w:contextualSpacing/>
      </w:pPr>
      <w:r w:rsidRPr="005E4AF5">
        <w:t>Review Quality</w:t>
      </w:r>
    </w:p>
    <w:p w14:paraId="1D23B7C5" w14:textId="77777777" w:rsidR="00C70DAF" w:rsidRPr="005E4AF5" w:rsidRDefault="00C70DAF" w:rsidP="00C70DAF">
      <w:pPr>
        <w:numPr>
          <w:ilvl w:val="1"/>
          <w:numId w:val="11"/>
        </w:numPr>
        <w:shd w:val="clear" w:color="auto" w:fill="FFFFFF"/>
        <w:spacing w:after="0" w:line="276" w:lineRule="auto"/>
        <w:ind w:left="900" w:hanging="540"/>
        <w:contextualSpacing/>
        <w:rPr>
          <w:rFonts w:eastAsia="Times New Roman"/>
          <w:kern w:val="28"/>
        </w:rPr>
      </w:pPr>
      <w:r w:rsidRPr="005E4AF5">
        <w:rPr>
          <w:rFonts w:eastAsia="Times New Roman"/>
          <w:kern w:val="28"/>
        </w:rPr>
        <w:t xml:space="preserve">The manual includes the company policy statement (refer to 2.1.1) and organizational structure, and job descriptions </w:t>
      </w:r>
    </w:p>
    <w:p w14:paraId="7E4DC51F" w14:textId="77777777" w:rsidR="00C70DAF" w:rsidRPr="005E4AF5" w:rsidRDefault="00C70DAF" w:rsidP="00C70DAF">
      <w:pPr>
        <w:numPr>
          <w:ilvl w:val="1"/>
          <w:numId w:val="11"/>
        </w:numPr>
        <w:shd w:val="clear" w:color="auto" w:fill="FFFFFF"/>
        <w:spacing w:after="0" w:line="276" w:lineRule="auto"/>
        <w:ind w:left="900" w:hanging="540"/>
        <w:contextualSpacing/>
        <w:rPr>
          <w:rFonts w:eastAsia="Times New Roman"/>
          <w:kern w:val="28"/>
        </w:rPr>
      </w:pPr>
      <w:r w:rsidRPr="005E4AF5">
        <w:rPr>
          <w:rFonts w:eastAsia="Times New Roman"/>
          <w:kern w:val="28"/>
        </w:rPr>
        <w:t xml:space="preserve">The manual includes a summary of the company’s food safety policies and covers all relevant elements of the SQF Code. </w:t>
      </w:r>
    </w:p>
    <w:p w14:paraId="08903E2F" w14:textId="77777777" w:rsidR="00C70DAF" w:rsidRPr="005E4AF5" w:rsidRDefault="00C70DAF" w:rsidP="00C70DAF">
      <w:pPr>
        <w:numPr>
          <w:ilvl w:val="1"/>
          <w:numId w:val="11"/>
        </w:numPr>
        <w:shd w:val="clear" w:color="auto" w:fill="FFFFFF"/>
        <w:spacing w:after="0" w:line="276" w:lineRule="auto"/>
        <w:ind w:left="900" w:hanging="540"/>
        <w:contextualSpacing/>
        <w:rPr>
          <w:rFonts w:eastAsia="Times New Roman"/>
          <w:kern w:val="28"/>
        </w:rPr>
      </w:pPr>
      <w:r w:rsidRPr="005E4AF5">
        <w:rPr>
          <w:rFonts w:eastAsia="Times New Roman"/>
          <w:kern w:val="28"/>
        </w:rPr>
        <w:t xml:space="preserve">The manual includes procedures and/or work instructions for all pre-requisite programs within the company certification scope. </w:t>
      </w:r>
    </w:p>
    <w:p w14:paraId="20AE57BC" w14:textId="77777777" w:rsidR="00C70DAF" w:rsidRPr="005E4AF5" w:rsidRDefault="00C70DAF" w:rsidP="00C70DAF">
      <w:pPr>
        <w:numPr>
          <w:ilvl w:val="1"/>
          <w:numId w:val="11"/>
        </w:numPr>
        <w:shd w:val="clear" w:color="auto" w:fill="FFFFFF"/>
        <w:spacing w:after="0" w:line="276" w:lineRule="auto"/>
        <w:ind w:left="900" w:hanging="540"/>
        <w:contextualSpacing/>
        <w:rPr>
          <w:rFonts w:eastAsia="Times New Roman"/>
          <w:kern w:val="28"/>
        </w:rPr>
      </w:pPr>
      <w:r w:rsidRPr="005E4AF5">
        <w:rPr>
          <w:rFonts w:eastAsia="Times New Roman"/>
          <w:kern w:val="28"/>
        </w:rPr>
        <w:t xml:space="preserve">The manual includes specifications for all products included within the company’s scope of certification. </w:t>
      </w:r>
    </w:p>
    <w:p w14:paraId="5B6885C9" w14:textId="77777777" w:rsidR="00C70DAF" w:rsidRPr="005E4AF5" w:rsidRDefault="00C70DAF" w:rsidP="00C70DAF">
      <w:pPr>
        <w:numPr>
          <w:ilvl w:val="1"/>
          <w:numId w:val="11"/>
        </w:numPr>
        <w:shd w:val="clear" w:color="auto" w:fill="FFFFFF"/>
        <w:spacing w:after="0" w:line="276" w:lineRule="auto"/>
        <w:ind w:left="900" w:hanging="540"/>
        <w:contextualSpacing/>
        <w:rPr>
          <w:rFonts w:eastAsia="Times New Roman"/>
          <w:kern w:val="28"/>
        </w:rPr>
      </w:pPr>
      <w:r w:rsidRPr="005E4AF5">
        <w:rPr>
          <w:rFonts w:eastAsia="Times New Roman"/>
          <w:kern w:val="28"/>
        </w:rPr>
        <w:t xml:space="preserve">The manual includes the HACCP Food Safety Plan(s) for all products in the company certification scope. </w:t>
      </w:r>
    </w:p>
    <w:p w14:paraId="4A909B56" w14:textId="28A42243" w:rsidR="00C70DAF" w:rsidRPr="00C70DAF" w:rsidRDefault="00C70DAF" w:rsidP="00C70DAF">
      <w:pPr>
        <w:numPr>
          <w:ilvl w:val="1"/>
          <w:numId w:val="11"/>
        </w:numPr>
        <w:spacing w:after="0" w:line="276" w:lineRule="auto"/>
        <w:ind w:left="900" w:hanging="540"/>
        <w:contextualSpacing/>
        <w:jc w:val="left"/>
      </w:pPr>
      <w:r w:rsidRPr="005E4AF5">
        <w:rPr>
          <w:rFonts w:eastAsia="Times New Roman"/>
          <w:kern w:val="28"/>
        </w:rPr>
        <w:t>The manual is current, concise, available, and usable by employees within the company site.</w:t>
      </w:r>
    </w:p>
    <w:p w14:paraId="3BC32D05" w14:textId="77777777" w:rsidR="00C70DAF" w:rsidRDefault="00C70DAF" w:rsidP="00C70DAF">
      <w:pPr>
        <w:spacing w:after="0" w:line="276" w:lineRule="auto"/>
        <w:ind w:left="900" w:firstLine="0"/>
        <w:contextualSpacing/>
        <w:jc w:val="left"/>
      </w:pPr>
    </w:p>
    <w:p w14:paraId="5A735C92" w14:textId="72F20AAE" w:rsidR="00BC6B43" w:rsidRPr="00B11DE8" w:rsidRDefault="00725EFA" w:rsidP="00C70DAF">
      <w:pPr>
        <w:numPr>
          <w:ilvl w:val="0"/>
          <w:numId w:val="11"/>
        </w:numPr>
        <w:spacing w:after="0" w:line="276" w:lineRule="auto"/>
        <w:contextualSpacing/>
        <w:jc w:val="left"/>
      </w:pPr>
      <w:r w:rsidRPr="00B11DE8">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BC6B43" w:rsidRPr="00411900" w14:paraId="6BB2FA11" w14:textId="77777777" w:rsidTr="00B11DE8">
        <w:trPr>
          <w:trHeight w:val="90"/>
          <w:jc w:val="center"/>
        </w:trPr>
        <w:tc>
          <w:tcPr>
            <w:tcW w:w="719" w:type="pct"/>
            <w:shd w:val="clear" w:color="auto" w:fill="auto"/>
            <w:tcMar>
              <w:top w:w="100" w:type="dxa"/>
              <w:left w:w="100" w:type="dxa"/>
              <w:bottom w:w="100" w:type="dxa"/>
              <w:right w:w="100" w:type="dxa"/>
            </w:tcMar>
            <w:vAlign w:val="center"/>
          </w:tcPr>
          <w:p w14:paraId="598FA966" w14:textId="77777777" w:rsidR="00BC6B43" w:rsidRPr="00411900" w:rsidRDefault="00BC6B43" w:rsidP="00B11DE8">
            <w:pPr>
              <w:widowControl w:val="0"/>
              <w:spacing w:after="0" w:line="276" w:lineRule="auto"/>
              <w:jc w:val="center"/>
              <w:rPr>
                <w:lang w:eastAsia="en-US"/>
              </w:rPr>
            </w:pPr>
            <w:r w:rsidRPr="00411900">
              <w:rPr>
                <w:lang w:eastAsia="en-US"/>
              </w:rPr>
              <w:t>Revision No.:</w:t>
            </w:r>
          </w:p>
        </w:tc>
        <w:tc>
          <w:tcPr>
            <w:tcW w:w="770" w:type="pct"/>
            <w:shd w:val="clear" w:color="auto" w:fill="auto"/>
            <w:tcMar>
              <w:top w:w="100" w:type="dxa"/>
              <w:left w:w="100" w:type="dxa"/>
              <w:bottom w:w="100" w:type="dxa"/>
              <w:right w:w="100" w:type="dxa"/>
            </w:tcMar>
          </w:tcPr>
          <w:p w14:paraId="776281AC" w14:textId="77777777" w:rsidR="00BC6B43" w:rsidRPr="00411900" w:rsidRDefault="00BC6B43" w:rsidP="00B11DE8">
            <w:pPr>
              <w:widowControl w:val="0"/>
              <w:spacing w:after="0" w:line="276" w:lineRule="auto"/>
              <w:jc w:val="center"/>
              <w:rPr>
                <w:lang w:eastAsia="en-US"/>
              </w:rPr>
            </w:pPr>
            <w:r w:rsidRPr="00411900">
              <w:rPr>
                <w:lang w:eastAsia="en-US"/>
              </w:rPr>
              <w:t>Revision Date:</w:t>
            </w:r>
          </w:p>
        </w:tc>
        <w:tc>
          <w:tcPr>
            <w:tcW w:w="1132" w:type="pct"/>
            <w:shd w:val="clear" w:color="auto" w:fill="auto"/>
            <w:tcMar>
              <w:top w:w="100" w:type="dxa"/>
              <w:left w:w="100" w:type="dxa"/>
              <w:bottom w:w="100" w:type="dxa"/>
              <w:right w:w="100" w:type="dxa"/>
            </w:tcMar>
          </w:tcPr>
          <w:p w14:paraId="1915989A" w14:textId="77777777" w:rsidR="00BC6B43" w:rsidRPr="00411900" w:rsidRDefault="00BC6B43" w:rsidP="00B11DE8">
            <w:pPr>
              <w:widowControl w:val="0"/>
              <w:spacing w:after="0" w:line="276" w:lineRule="auto"/>
              <w:jc w:val="center"/>
              <w:rPr>
                <w:lang w:eastAsia="en-US"/>
              </w:rPr>
            </w:pPr>
            <w:r w:rsidRPr="00411900">
              <w:rPr>
                <w:lang w:eastAsia="en-US"/>
              </w:rPr>
              <w:t>Description of Change:</w:t>
            </w:r>
          </w:p>
        </w:tc>
        <w:tc>
          <w:tcPr>
            <w:tcW w:w="1223" w:type="pct"/>
            <w:shd w:val="clear" w:color="auto" w:fill="auto"/>
            <w:tcMar>
              <w:top w:w="100" w:type="dxa"/>
              <w:left w:w="100" w:type="dxa"/>
              <w:bottom w:w="100" w:type="dxa"/>
              <w:right w:w="100" w:type="dxa"/>
            </w:tcMar>
          </w:tcPr>
          <w:p w14:paraId="6C8BFBD2" w14:textId="77777777" w:rsidR="00BC6B43" w:rsidRPr="00411900" w:rsidRDefault="00BC6B43" w:rsidP="00B11DE8">
            <w:pPr>
              <w:widowControl w:val="0"/>
              <w:spacing w:after="0" w:line="276" w:lineRule="auto"/>
              <w:jc w:val="center"/>
              <w:rPr>
                <w:lang w:eastAsia="en-US"/>
              </w:rPr>
            </w:pPr>
            <w:r w:rsidRPr="00411900">
              <w:rPr>
                <w:lang w:eastAsia="en-US"/>
              </w:rPr>
              <w:t>Originator/Author Name:</w:t>
            </w:r>
          </w:p>
        </w:tc>
        <w:tc>
          <w:tcPr>
            <w:tcW w:w="1156" w:type="pct"/>
            <w:shd w:val="clear" w:color="auto" w:fill="auto"/>
            <w:tcMar>
              <w:top w:w="100" w:type="dxa"/>
              <w:left w:w="100" w:type="dxa"/>
              <w:bottom w:w="100" w:type="dxa"/>
              <w:right w:w="100" w:type="dxa"/>
            </w:tcMar>
          </w:tcPr>
          <w:p w14:paraId="5148AA1D" w14:textId="77777777" w:rsidR="00BC6B43" w:rsidRPr="00411900" w:rsidRDefault="00BC6B43" w:rsidP="00B11DE8">
            <w:pPr>
              <w:widowControl w:val="0"/>
              <w:spacing w:after="0" w:line="276" w:lineRule="auto"/>
              <w:jc w:val="center"/>
              <w:rPr>
                <w:lang w:eastAsia="en-US"/>
              </w:rPr>
            </w:pPr>
            <w:r w:rsidRPr="00411900">
              <w:rPr>
                <w:lang w:eastAsia="en-US"/>
              </w:rPr>
              <w:t>Title / Department:</w:t>
            </w:r>
          </w:p>
        </w:tc>
      </w:tr>
      <w:tr w:rsidR="00BC6B43" w:rsidRPr="00411900" w14:paraId="00B273E2" w14:textId="77777777" w:rsidTr="00B11DE8">
        <w:trPr>
          <w:trHeight w:val="228"/>
          <w:jc w:val="center"/>
        </w:trPr>
        <w:tc>
          <w:tcPr>
            <w:tcW w:w="719" w:type="pct"/>
            <w:shd w:val="clear" w:color="auto" w:fill="auto"/>
            <w:tcMar>
              <w:top w:w="100" w:type="dxa"/>
              <w:left w:w="100" w:type="dxa"/>
              <w:bottom w:w="100" w:type="dxa"/>
              <w:right w:w="100" w:type="dxa"/>
            </w:tcMar>
            <w:vAlign w:val="center"/>
          </w:tcPr>
          <w:p w14:paraId="4C304EB8" w14:textId="77777777" w:rsidR="00BC6B43" w:rsidRPr="00411900" w:rsidRDefault="00BC6B43" w:rsidP="00B11DE8">
            <w:pPr>
              <w:widowControl w:val="0"/>
              <w:spacing w:after="0" w:line="276" w:lineRule="auto"/>
              <w:jc w:val="center"/>
              <w:rPr>
                <w:lang w:eastAsia="en-US"/>
              </w:rPr>
            </w:pPr>
            <w:r w:rsidRPr="00411900">
              <w:rPr>
                <w:lang w:eastAsia="en-US"/>
              </w:rPr>
              <w:t>0</w:t>
            </w:r>
          </w:p>
        </w:tc>
        <w:tc>
          <w:tcPr>
            <w:tcW w:w="770" w:type="pct"/>
            <w:shd w:val="clear" w:color="auto" w:fill="auto"/>
            <w:tcMar>
              <w:top w:w="100" w:type="dxa"/>
              <w:left w:w="100" w:type="dxa"/>
              <w:bottom w:w="100" w:type="dxa"/>
              <w:right w:w="100" w:type="dxa"/>
            </w:tcMar>
            <w:vAlign w:val="center"/>
          </w:tcPr>
          <w:p w14:paraId="7448BC16" w14:textId="77777777" w:rsidR="00BC6B43" w:rsidRPr="00411900" w:rsidRDefault="00BC6B43" w:rsidP="00B11DE8">
            <w:pPr>
              <w:widowControl w:val="0"/>
              <w:spacing w:after="0" w:line="276" w:lineRule="auto"/>
              <w:jc w:val="center"/>
              <w:rPr>
                <w:lang w:eastAsia="en-US"/>
              </w:rPr>
            </w:pPr>
            <w:r w:rsidRPr="00411900">
              <w:rPr>
                <w:highlight w:val="yellow"/>
                <w:lang w:eastAsia="en-US"/>
              </w:rPr>
              <w:t>YYYYMMDD</w:t>
            </w:r>
          </w:p>
        </w:tc>
        <w:tc>
          <w:tcPr>
            <w:tcW w:w="1132" w:type="pct"/>
            <w:shd w:val="clear" w:color="auto" w:fill="auto"/>
            <w:tcMar>
              <w:top w:w="100" w:type="dxa"/>
              <w:left w:w="100" w:type="dxa"/>
              <w:bottom w:w="100" w:type="dxa"/>
              <w:right w:w="100" w:type="dxa"/>
            </w:tcMar>
            <w:vAlign w:val="center"/>
          </w:tcPr>
          <w:p w14:paraId="256490A1" w14:textId="77777777" w:rsidR="00BC6B43" w:rsidRPr="00411900" w:rsidRDefault="00BC6B43" w:rsidP="00B11DE8">
            <w:pPr>
              <w:widowControl w:val="0"/>
              <w:spacing w:after="0" w:line="276" w:lineRule="auto"/>
              <w:jc w:val="center"/>
              <w:rPr>
                <w:lang w:eastAsia="en-US"/>
              </w:rPr>
            </w:pPr>
            <w:r w:rsidRPr="00411900">
              <w:rPr>
                <w:lang w:eastAsia="en-US"/>
              </w:rPr>
              <w:t>Original</w:t>
            </w:r>
          </w:p>
        </w:tc>
        <w:tc>
          <w:tcPr>
            <w:tcW w:w="1223" w:type="pct"/>
            <w:shd w:val="clear" w:color="auto" w:fill="auto"/>
            <w:tcMar>
              <w:top w:w="100" w:type="dxa"/>
              <w:left w:w="100" w:type="dxa"/>
              <w:bottom w:w="100" w:type="dxa"/>
              <w:right w:w="100" w:type="dxa"/>
            </w:tcMar>
            <w:vAlign w:val="center"/>
          </w:tcPr>
          <w:p w14:paraId="1E0D350D" w14:textId="77777777" w:rsidR="00BC6B43" w:rsidRPr="00411900" w:rsidRDefault="00BC6B43" w:rsidP="00B11DE8">
            <w:pPr>
              <w:widowControl w:val="0"/>
              <w:spacing w:after="0" w:line="276" w:lineRule="auto"/>
              <w:jc w:val="center"/>
              <w:rPr>
                <w:lang w:eastAsia="en-US"/>
              </w:rPr>
            </w:pPr>
            <w:r w:rsidRPr="00411900">
              <w:rPr>
                <w:highlight w:val="yellow"/>
                <w:lang w:eastAsia="en-US"/>
              </w:rPr>
              <w:t>ENTER AUTHOR NAME</w:t>
            </w:r>
          </w:p>
        </w:tc>
        <w:tc>
          <w:tcPr>
            <w:tcW w:w="1156" w:type="pct"/>
            <w:shd w:val="clear" w:color="auto" w:fill="auto"/>
            <w:tcMar>
              <w:top w:w="100" w:type="dxa"/>
              <w:left w:w="100" w:type="dxa"/>
              <w:bottom w:w="100" w:type="dxa"/>
              <w:right w:w="100" w:type="dxa"/>
            </w:tcMar>
            <w:vAlign w:val="center"/>
          </w:tcPr>
          <w:p w14:paraId="7BB8EEEA" w14:textId="77777777" w:rsidR="00BC6B43" w:rsidRPr="00411900" w:rsidRDefault="00BC6B43" w:rsidP="00B11DE8">
            <w:pPr>
              <w:widowControl w:val="0"/>
              <w:spacing w:after="0" w:line="276" w:lineRule="auto"/>
              <w:jc w:val="center"/>
              <w:rPr>
                <w:lang w:eastAsia="en-US"/>
              </w:rPr>
            </w:pPr>
            <w:r w:rsidRPr="00411900">
              <w:rPr>
                <w:highlight w:val="yellow"/>
                <w:lang w:eastAsia="en-US"/>
              </w:rPr>
              <w:t>ENTER TITLE / ENTER DEPARTMENT</w:t>
            </w:r>
          </w:p>
        </w:tc>
      </w:tr>
    </w:tbl>
    <w:p w14:paraId="3D8C4EB5" w14:textId="77777777" w:rsidR="00BC6B43" w:rsidRDefault="00BC6B43" w:rsidP="00B11DE8">
      <w:pPr>
        <w:spacing w:after="0" w:line="276" w:lineRule="auto"/>
        <w:ind w:left="0" w:firstLine="0"/>
      </w:pPr>
    </w:p>
    <w:p w14:paraId="2809E469" w14:textId="77777777" w:rsidR="00BC6B43" w:rsidRPr="00411900" w:rsidRDefault="00BC6B43" w:rsidP="00B11DE8">
      <w:pPr>
        <w:spacing w:after="0" w:line="276" w:lineRule="auto"/>
        <w:rPr>
          <w:rFonts w:eastAsia="MS Mincho"/>
          <w:lang w:eastAsia="ja-JP"/>
        </w:rPr>
      </w:pPr>
      <w:r w:rsidRPr="00411900">
        <w:rPr>
          <w:rFonts w:eastAsia="MS Mincho"/>
          <w:b/>
          <w:sz w:val="16"/>
          <w:lang w:eastAsia="ja-JP"/>
        </w:rPr>
        <w:t xml:space="preserve">Requirements: </w:t>
      </w:r>
    </w:p>
    <w:p w14:paraId="1E8C603F" w14:textId="77777777" w:rsidR="00BC6B43" w:rsidRPr="00411900" w:rsidRDefault="00BC6B43" w:rsidP="00B11DE8">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0A550B09" w14:textId="77777777" w:rsidR="00BC6B43" w:rsidRPr="00411900" w:rsidRDefault="00BC6B43" w:rsidP="00B11DE8">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7B9509F2" w14:textId="77777777" w:rsidR="00BC6B43" w:rsidRDefault="00BC6B43" w:rsidP="00B11DE8">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56EDAE1D" w14:textId="2141C682" w:rsidR="007E75CE" w:rsidRDefault="007E75CE" w:rsidP="00B11DE8">
      <w:pPr>
        <w:spacing w:after="0" w:line="276" w:lineRule="auto"/>
        <w:ind w:left="0" w:right="3" w:firstLine="0"/>
        <w:jc w:val="center"/>
        <w:rPr>
          <w:i/>
        </w:rPr>
      </w:pPr>
    </w:p>
    <w:sectPr w:rsidR="007E75CE">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16FB2" w14:textId="77777777" w:rsidR="00AE6549" w:rsidRDefault="00AE6549">
      <w:pPr>
        <w:spacing w:after="0" w:line="240" w:lineRule="auto"/>
      </w:pPr>
      <w:r>
        <w:separator/>
      </w:r>
    </w:p>
  </w:endnote>
  <w:endnote w:type="continuationSeparator" w:id="0">
    <w:p w14:paraId="048E4F83" w14:textId="77777777" w:rsidR="00AE6549" w:rsidRDefault="00AE6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48968" w14:textId="79FF2B15" w:rsidR="007E75CE" w:rsidRDefault="00725EFA">
    <w:pPr>
      <w:tabs>
        <w:tab w:val="center" w:pos="5040"/>
        <w:tab w:val="right" w:pos="10083"/>
      </w:tabs>
      <w:spacing w:after="0" w:line="259" w:lineRule="auto"/>
      <w:ind w:left="0" w:firstLine="0"/>
      <w:jc w:val="left"/>
    </w:pPr>
    <w:r>
      <w:rPr>
        <w:sz w:val="18"/>
        <w:szCs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BC6B43" w14:paraId="291768DA" w14:textId="77777777" w:rsidTr="00BC6B43">
      <w:trPr>
        <w:trHeight w:val="460"/>
      </w:trPr>
      <w:tc>
        <w:tcPr>
          <w:tcW w:w="1036" w:type="pct"/>
          <w:shd w:val="clear" w:color="auto" w:fill="auto"/>
        </w:tcPr>
        <w:p w14:paraId="24495268" w14:textId="77777777" w:rsidR="00BC6B43" w:rsidRDefault="00BC6B43" w:rsidP="00BC6B43">
          <w:pPr>
            <w:tabs>
              <w:tab w:val="center" w:pos="4680"/>
              <w:tab w:val="right" w:pos="9360"/>
            </w:tabs>
            <w:ind w:left="-30"/>
            <w:rPr>
              <w:sz w:val="18"/>
              <w:szCs w:val="18"/>
              <w:highlight w:val="yellow"/>
            </w:rPr>
          </w:pPr>
          <w:bookmarkStart w:id="1" w:name="_heading=h.gjdgxs" w:colFirst="0" w:colLast="0"/>
          <w:bookmarkStart w:id="2" w:name="_heading=h.1fob9te" w:colFirst="0" w:colLast="0"/>
          <w:bookmarkEnd w:id="1"/>
          <w:bookmarkEnd w:id="2"/>
          <w:r>
            <w:rPr>
              <w:sz w:val="18"/>
              <w:szCs w:val="18"/>
              <w:highlight w:val="yellow"/>
            </w:rPr>
            <w:t>YYYYMMDD</w:t>
          </w:r>
        </w:p>
      </w:tc>
      <w:tc>
        <w:tcPr>
          <w:tcW w:w="2711" w:type="pct"/>
          <w:shd w:val="clear" w:color="auto" w:fill="auto"/>
        </w:tcPr>
        <w:p w14:paraId="2BEB23D1" w14:textId="77777777" w:rsidR="00BC6B43" w:rsidRDefault="00BC6B43" w:rsidP="00BC6B43">
          <w:pPr>
            <w:tabs>
              <w:tab w:val="center" w:pos="4680"/>
              <w:tab w:val="right" w:pos="9360"/>
            </w:tabs>
            <w:jc w:val="center"/>
            <w:rPr>
              <w:b/>
              <w:sz w:val="18"/>
              <w:szCs w:val="18"/>
              <w:highlight w:val="yellow"/>
            </w:rPr>
          </w:pPr>
          <w:r>
            <w:rPr>
              <w:b/>
              <w:sz w:val="18"/>
              <w:szCs w:val="18"/>
              <w:highlight w:val="yellow"/>
            </w:rPr>
            <w:t>COMPANY NAME</w:t>
          </w:r>
        </w:p>
        <w:p w14:paraId="76C9E010" w14:textId="77777777" w:rsidR="00BC6B43" w:rsidRDefault="00BC6B43" w:rsidP="00BC6B43">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39A5CF88" w14:textId="1D92303C" w:rsidR="00BC6B43" w:rsidRDefault="00BC6B43" w:rsidP="00BC6B43">
          <w:pPr>
            <w:tabs>
              <w:tab w:val="center" w:pos="4680"/>
              <w:tab w:val="right" w:pos="9360"/>
            </w:tabs>
            <w:jc w:val="right"/>
            <w:rPr>
              <w:sz w:val="18"/>
              <w:szCs w:val="18"/>
              <w:highlight w:val="yellow"/>
            </w:rPr>
          </w:pPr>
          <w:r>
            <w:rPr>
              <w:sz w:val="18"/>
              <w:szCs w:val="18"/>
              <w:highlight w:val="yellow"/>
            </w:rPr>
            <w:t>PCQI-QMS-2.</w:t>
          </w:r>
          <w:r w:rsidR="00C70DAF">
            <w:rPr>
              <w:sz w:val="18"/>
              <w:szCs w:val="18"/>
              <w:highlight w:val="yellow"/>
            </w:rPr>
            <w:t>2</w:t>
          </w:r>
          <w:r>
            <w:rPr>
              <w:sz w:val="18"/>
              <w:szCs w:val="18"/>
              <w:highlight w:val="yellow"/>
            </w:rPr>
            <w:t>.</w:t>
          </w:r>
          <w:r w:rsidR="00C70DAF">
            <w:rPr>
              <w:sz w:val="18"/>
              <w:szCs w:val="18"/>
              <w:highlight w:val="yellow"/>
            </w:rPr>
            <w:t>1</w:t>
          </w:r>
          <w:r>
            <w:rPr>
              <w:sz w:val="18"/>
              <w:szCs w:val="18"/>
              <w:highlight w:val="yellow"/>
            </w:rPr>
            <w:t>.</w:t>
          </w:r>
          <w:proofErr w:type="gramStart"/>
          <w:r>
            <w:rPr>
              <w:sz w:val="18"/>
              <w:szCs w:val="18"/>
              <w:highlight w:val="yellow"/>
            </w:rPr>
            <w:t>P</w:t>
          </w:r>
          <w:r w:rsidR="00A367EE">
            <w:rPr>
              <w:sz w:val="18"/>
              <w:szCs w:val="18"/>
              <w:highlight w:val="yellow"/>
            </w:rPr>
            <w:t>X</w:t>
          </w:r>
          <w:r>
            <w:rPr>
              <w:sz w:val="18"/>
              <w:szCs w:val="18"/>
              <w:highlight w:val="yellow"/>
            </w:rPr>
            <w:t>.L</w:t>
          </w:r>
          <w:r w:rsidR="00A367EE">
            <w:rPr>
              <w:sz w:val="18"/>
              <w:szCs w:val="18"/>
              <w:highlight w:val="yellow"/>
            </w:rPr>
            <w:t>X</w:t>
          </w:r>
          <w:proofErr w:type="gramEnd"/>
        </w:p>
      </w:tc>
    </w:tr>
  </w:tbl>
  <w:p w14:paraId="14C0735D" w14:textId="77777777" w:rsidR="007E75CE" w:rsidRDefault="007E75CE">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496C3" w14:textId="4D24CAAD" w:rsidR="007E75CE" w:rsidRDefault="00725EFA">
    <w:pPr>
      <w:tabs>
        <w:tab w:val="center" w:pos="5040"/>
        <w:tab w:val="right" w:pos="10083"/>
      </w:tabs>
      <w:spacing w:after="0" w:line="259" w:lineRule="auto"/>
      <w:ind w:left="0" w:firstLine="0"/>
      <w:jc w:val="left"/>
    </w:pPr>
    <w:r>
      <w:rPr>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9EB06" w14:textId="77777777" w:rsidR="00AE6549" w:rsidRDefault="00AE6549">
      <w:pPr>
        <w:spacing w:after="0" w:line="240" w:lineRule="auto"/>
      </w:pPr>
      <w:r>
        <w:separator/>
      </w:r>
    </w:p>
  </w:footnote>
  <w:footnote w:type="continuationSeparator" w:id="0">
    <w:p w14:paraId="5725D7CC" w14:textId="77777777" w:rsidR="00AE6549" w:rsidRDefault="00AE6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CFBD2" w14:textId="77777777" w:rsidR="007E75CE" w:rsidRDefault="00725EFA">
    <w:pPr>
      <w:spacing w:after="0" w:line="259" w:lineRule="auto"/>
      <w:ind w:left="0" w:right="4249" w:firstLine="0"/>
      <w:jc w:val="left"/>
    </w:pPr>
    <w:r>
      <w:rPr>
        <w:noProof/>
      </w:rPr>
      <w:drawing>
        <wp:anchor distT="0" distB="0" distL="114300" distR="114300" simplePos="0" relativeHeight="251659264" behindDoc="0" locked="0" layoutInCell="1" hidden="0" allowOverlap="1" wp14:anchorId="3A49FD3E" wp14:editId="4384FBC1">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E72F" w14:textId="77777777" w:rsidR="007E75CE" w:rsidRDefault="007E75CE">
    <w:pPr>
      <w:spacing w:after="0" w:line="259" w:lineRule="auto"/>
      <w:ind w:left="0" w:firstLine="0"/>
      <w:jc w:val="center"/>
      <w:rPr>
        <w:b/>
      </w:rPr>
    </w:pPr>
  </w:p>
  <w:p w14:paraId="4FEAC952" w14:textId="77777777" w:rsidR="007E75CE" w:rsidRDefault="007E75CE">
    <w:pPr>
      <w:spacing w:after="0" w:line="259" w:lineRule="auto"/>
      <w:ind w:left="0" w:firstLine="0"/>
      <w:jc w:val="center"/>
      <w:rPr>
        <w:b/>
      </w:rPr>
    </w:pPr>
  </w:p>
  <w:p w14:paraId="7D3A210F" w14:textId="77777777" w:rsidR="007E75CE" w:rsidRPr="00A367EE" w:rsidRDefault="00725EFA">
    <w:pPr>
      <w:spacing w:after="0" w:line="259" w:lineRule="auto"/>
      <w:ind w:left="0" w:firstLine="0"/>
      <w:jc w:val="center"/>
      <w:rPr>
        <w:bCs/>
      </w:rPr>
    </w:pPr>
    <w:r w:rsidRPr="00A367EE">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BF7E" w14:textId="77777777" w:rsidR="007E75CE" w:rsidRDefault="00725EFA">
    <w:pPr>
      <w:spacing w:after="0" w:line="259" w:lineRule="auto"/>
      <w:ind w:left="0" w:right="4249" w:firstLine="0"/>
      <w:jc w:val="left"/>
    </w:pPr>
    <w:r>
      <w:rPr>
        <w:noProof/>
      </w:rPr>
      <w:drawing>
        <wp:anchor distT="0" distB="0" distL="114300" distR="114300" simplePos="0" relativeHeight="251658240" behindDoc="0" locked="0" layoutInCell="1" hidden="0" allowOverlap="1" wp14:anchorId="5FBAF8D9" wp14:editId="22E97F97">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2175"/>
    <w:multiLevelType w:val="multilevel"/>
    <w:tmpl w:val="92ECD3B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03C45"/>
    <w:multiLevelType w:val="multilevel"/>
    <w:tmpl w:val="BCE06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6D6254"/>
    <w:multiLevelType w:val="multilevel"/>
    <w:tmpl w:val="D4928D0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AFB2343"/>
    <w:multiLevelType w:val="multilevel"/>
    <w:tmpl w:val="F0327774"/>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C7C2C1B"/>
    <w:multiLevelType w:val="multilevel"/>
    <w:tmpl w:val="73C82C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3D05AC"/>
    <w:multiLevelType w:val="multilevel"/>
    <w:tmpl w:val="800CD356"/>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9E72C1B"/>
    <w:multiLevelType w:val="hybridMultilevel"/>
    <w:tmpl w:val="9D8A4058"/>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 w15:restartNumberingAfterBreak="0">
    <w:nsid w:val="6E7A0077"/>
    <w:multiLevelType w:val="multilevel"/>
    <w:tmpl w:val="A7249C68"/>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74562887">
    <w:abstractNumId w:val="6"/>
  </w:num>
  <w:num w:numId="2" w16cid:durableId="1660688856">
    <w:abstractNumId w:val="1"/>
  </w:num>
  <w:num w:numId="3" w16cid:durableId="2030719366">
    <w:abstractNumId w:val="8"/>
  </w:num>
  <w:num w:numId="4" w16cid:durableId="1236167658">
    <w:abstractNumId w:val="2"/>
  </w:num>
  <w:num w:numId="5" w16cid:durableId="1762532841">
    <w:abstractNumId w:val="0"/>
  </w:num>
  <w:num w:numId="6" w16cid:durableId="1911187397">
    <w:abstractNumId w:val="7"/>
  </w:num>
  <w:num w:numId="7" w16cid:durableId="1409616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076514">
    <w:abstractNumId w:val="11"/>
  </w:num>
  <w:num w:numId="9" w16cid:durableId="196088459">
    <w:abstractNumId w:val="3"/>
  </w:num>
  <w:num w:numId="10" w16cid:durableId="664556324">
    <w:abstractNumId w:val="10"/>
  </w:num>
  <w:num w:numId="11" w16cid:durableId="88619763">
    <w:abstractNumId w:val="5"/>
  </w:num>
  <w:num w:numId="12" w16cid:durableId="1078555100">
    <w:abstractNumId w:val="4"/>
  </w:num>
  <w:num w:numId="13" w16cid:durableId="1622955782">
    <w:abstractNumId w:val="9"/>
  </w:num>
  <w:num w:numId="14" w16cid:durableId="14816580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CE"/>
    <w:rsid w:val="001533EF"/>
    <w:rsid w:val="001B7488"/>
    <w:rsid w:val="005776A7"/>
    <w:rsid w:val="00611BBD"/>
    <w:rsid w:val="006C49DC"/>
    <w:rsid w:val="007074E5"/>
    <w:rsid w:val="00725EFA"/>
    <w:rsid w:val="007E75CE"/>
    <w:rsid w:val="0083088F"/>
    <w:rsid w:val="009248E6"/>
    <w:rsid w:val="009419DD"/>
    <w:rsid w:val="009C429E"/>
    <w:rsid w:val="00A367EE"/>
    <w:rsid w:val="00AD1AFE"/>
    <w:rsid w:val="00AE6549"/>
    <w:rsid w:val="00B11DE8"/>
    <w:rsid w:val="00B82197"/>
    <w:rsid w:val="00BC6B43"/>
    <w:rsid w:val="00C70DAF"/>
    <w:rsid w:val="00D004B0"/>
    <w:rsid w:val="00D87600"/>
    <w:rsid w:val="00F92F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EEE9"/>
  <w15:docId w15:val="{0C694113-D06C-405D-AA89-8C0C1B8A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eastAsia="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QOALFJZsH/ZhVOOaGsxDHzQFkg==">AMUW2mWW9JVQ3S7O4nZiFOPF7WHuax7pXeEF18TPwVRBIjGI7EcoA7rFsd7jXA8F0ZZtyMeyoI6e/2SxJQxyc2kEBpTwaFaWY7oZPfdSPsMKOENbe+VSNhMpEDfhDQNpvV0qqTkeLu4L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4</cp:revision>
  <dcterms:created xsi:type="dcterms:W3CDTF">2023-02-06T21:45:00Z</dcterms:created>
  <dcterms:modified xsi:type="dcterms:W3CDTF">2023-02-07T16:38:00Z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e39252285d7ccc5e86bc59f72a07f48fec4935a49001f030684ed1512c59ce92</vt:lpwstr>
  </property>
</Properties>
</file>