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8B811" w14:textId="0CE7AA63" w:rsidR="00E865A8" w:rsidRPr="00383CCA" w:rsidRDefault="00A7480F" w:rsidP="00383CCA">
      <w:pPr>
        <w:jc w:val="center"/>
        <w:rPr>
          <w:b/>
          <w:bCs/>
        </w:rPr>
      </w:pPr>
      <w:r w:rsidRPr="00A7480F">
        <w:rPr>
          <w:rFonts w:eastAsia="MS PGothic"/>
          <w:b/>
          <w:bCs/>
          <w:color w:val="000000"/>
          <w:lang w:val="en-PH"/>
        </w:rPr>
        <w:t>Cleaning and Sanitation Lesson</w:t>
      </w:r>
    </w:p>
    <w:p w14:paraId="1035B2D3" w14:textId="445E7631" w:rsidR="00E865A8" w:rsidRPr="00383CCA" w:rsidRDefault="00E865A8" w:rsidP="00383CCA"/>
    <w:p w14:paraId="60205BBF" w14:textId="77777777" w:rsidR="001574AE" w:rsidRPr="001574AE" w:rsidRDefault="001574AE" w:rsidP="001574AE">
      <w:pPr>
        <w:numPr>
          <w:ilvl w:val="0"/>
          <w:numId w:val="7"/>
        </w:numPr>
        <w:ind w:left="540" w:hanging="399"/>
        <w:contextualSpacing/>
        <w:jc w:val="both"/>
        <w:rPr>
          <w:rFonts w:eastAsia="Times New Roman"/>
          <w:sz w:val="20"/>
          <w:szCs w:val="20"/>
        </w:rPr>
      </w:pPr>
      <w:r w:rsidRPr="001574AE">
        <w:rPr>
          <w:rFonts w:eastAsia="Times New Roman"/>
          <w:color w:val="000000"/>
          <w:sz w:val="20"/>
          <w:szCs w:val="20"/>
          <w:shd w:val="clear" w:color="auto" w:fill="FFFFFF"/>
        </w:rPr>
        <w:t>Policy</w:t>
      </w:r>
    </w:p>
    <w:p w14:paraId="546C8E72"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 xml:space="preserve">A written cleaning program is in place and fully implemented that includes provisions for effective cleaning of equipment, facilities, utensils, amenities, and external areas. </w:t>
      </w:r>
    </w:p>
    <w:p w14:paraId="63A18002" w14:textId="53470AC0"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 xml:space="preserve">The cleaning program identifies </w:t>
      </w:r>
      <w:r w:rsidR="00403575" w:rsidRPr="001574AE">
        <w:rPr>
          <w:rFonts w:eastAsia="Times New Roman"/>
          <w:sz w:val="20"/>
          <w:szCs w:val="20"/>
          <w:lang w:val="en-PH" w:eastAsia="en-US"/>
        </w:rPr>
        <w:t>what</w:t>
      </w:r>
      <w:r w:rsidRPr="001574AE">
        <w:rPr>
          <w:rFonts w:eastAsia="Times New Roman"/>
          <w:sz w:val="20"/>
          <w:szCs w:val="20"/>
          <w:lang w:val="en-PH" w:eastAsia="en-US"/>
        </w:rPr>
        <w:t xml:space="preserve">, how, when, and who for every item of equipment and part of the site. </w:t>
      </w:r>
    </w:p>
    <w:p w14:paraId="45B8A957"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 xml:space="preserve">Responsibilities are identified, including responsibility for the visual or test inspection and the verification of cleaning methods. </w:t>
      </w:r>
    </w:p>
    <w:p w14:paraId="58453590"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 xml:space="preserve">For small items of equipment such as tools, knives, tubs, cutting boards, etc., a wash area is provided with sufficient hot and cold running water, a suitable detergent and sanitizer for cleaning and when necessary, suitable racks for draining/drying equipment, utensils, and protective clothing. </w:t>
      </w:r>
    </w:p>
    <w:p w14:paraId="7224AFAC"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 xml:space="preserve">Wash areas and draining/drying racks are identified and constructed so they do not present a hazard to other food processing operations. </w:t>
      </w:r>
    </w:p>
    <w:p w14:paraId="04745BF0" w14:textId="3558D438"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 xml:space="preserve">Chemicals and sanitizers, used at the site, that are mixed to proper concentration levels are mixed according to the manufacturer’s directions. Mixed chemical solutions are stored in appropriate containers that are labeled and identified. Verification of the mixed concentration is </w:t>
      </w:r>
      <w:r w:rsidR="00403575" w:rsidRPr="001574AE">
        <w:rPr>
          <w:rFonts w:eastAsia="Times New Roman"/>
          <w:sz w:val="20"/>
          <w:szCs w:val="20"/>
          <w:lang w:val="en-PH" w:eastAsia="en-US"/>
        </w:rPr>
        <w:t>verified,</w:t>
      </w:r>
      <w:r w:rsidRPr="001574AE">
        <w:rPr>
          <w:rFonts w:eastAsia="Times New Roman"/>
          <w:sz w:val="20"/>
          <w:szCs w:val="20"/>
          <w:lang w:val="en-PH" w:eastAsia="en-US"/>
        </w:rPr>
        <w:t xml:space="preserve"> and results are recorded. </w:t>
      </w:r>
    </w:p>
    <w:p w14:paraId="7EF7C2CD" w14:textId="0F9C541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To verify the effectiveness of sanitation, a visual pre-operational inspection of equipment and site is conducted before the start of operations, after a sanitation activity, or at the beginning of a shift. For high-risk operations and allergen cleaning verification</w:t>
      </w:r>
      <w:r w:rsidR="00DA7B31">
        <w:rPr>
          <w:rFonts w:eastAsia="Times New Roman"/>
          <w:sz w:val="20"/>
          <w:szCs w:val="20"/>
          <w:lang w:val="en-PH" w:eastAsia="en-US"/>
        </w:rPr>
        <w:t xml:space="preserve">, </w:t>
      </w:r>
      <w:r w:rsidRPr="001574AE">
        <w:rPr>
          <w:rFonts w:eastAsia="Times New Roman"/>
          <w:sz w:val="20"/>
          <w:szCs w:val="20"/>
          <w:lang w:val="en-PH" w:eastAsia="en-US"/>
        </w:rPr>
        <w:t xml:space="preserve">a more thorough swabbing program is implemented to verify the integrity of the cleaning regime. </w:t>
      </w:r>
    </w:p>
    <w:p w14:paraId="01F930A8"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 xml:space="preserve">To verify the site is operating in a sanitary manner throughout the shift, sanitation is monitored and documented regularly by the shift supervisor or a designated employee. </w:t>
      </w:r>
    </w:p>
    <w:p w14:paraId="4FCC4C03"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 xml:space="preserve">Any corrective actions taken when the inspection reveals a problem are recorded. </w:t>
      </w:r>
    </w:p>
    <w:p w14:paraId="6B8CE4A8" w14:textId="77777777" w:rsidR="001574AE" w:rsidRPr="001574AE" w:rsidRDefault="001574AE" w:rsidP="001574AE">
      <w:pPr>
        <w:ind w:left="1221"/>
        <w:contextualSpacing/>
        <w:jc w:val="both"/>
        <w:rPr>
          <w:rFonts w:eastAsia="Times New Roman"/>
          <w:sz w:val="20"/>
          <w:szCs w:val="20"/>
        </w:rPr>
      </w:pPr>
    </w:p>
    <w:p w14:paraId="172D0283" w14:textId="77777777" w:rsidR="001574AE" w:rsidRPr="001574AE" w:rsidRDefault="001574AE" w:rsidP="001574AE">
      <w:pPr>
        <w:numPr>
          <w:ilvl w:val="0"/>
          <w:numId w:val="7"/>
        </w:numPr>
        <w:ind w:left="540" w:hanging="399"/>
        <w:contextualSpacing/>
        <w:jc w:val="both"/>
        <w:rPr>
          <w:rFonts w:eastAsia="Times New Roman"/>
          <w:sz w:val="20"/>
          <w:szCs w:val="20"/>
        </w:rPr>
      </w:pPr>
      <w:r w:rsidRPr="001574AE">
        <w:rPr>
          <w:rFonts w:eastAsia="Times New Roman"/>
          <w:sz w:val="20"/>
          <w:szCs w:val="20"/>
        </w:rPr>
        <w:t>Procedure</w:t>
      </w:r>
    </w:p>
    <w:p w14:paraId="34C60A45"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rPr>
        <w:t>General Cleaning and Sanitation Steps</w:t>
      </w:r>
    </w:p>
    <w:p w14:paraId="2C84D920"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STEP 1: Preparation – Remove loose dirt and food particles before applying a cleaning chemical</w:t>
      </w:r>
    </w:p>
    <w:p w14:paraId="7F8A7537"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STEP 2: Cleaning – Wash with hot water (140ºF/60ºC) and appropriate detergent. This removes the remaining soil.</w:t>
      </w:r>
    </w:p>
    <w:p w14:paraId="7DBFC1F4"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 xml:space="preserve">STEP 3: Sanitizing – This is the bacteria-killing step. It may be steam or very hot water, or a chemical sanitizer. </w:t>
      </w:r>
    </w:p>
    <w:p w14:paraId="40809AF6"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 xml:space="preserve">STEP 4: Air Drying – Keep it dry. </w:t>
      </w:r>
    </w:p>
    <w:p w14:paraId="20C5A9CF"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rPr>
        <w:t>Sanitation Standard Operating Procedure</w:t>
      </w:r>
    </w:p>
    <w:p w14:paraId="5A1026E4"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Sanitation Standard Operating Procedure for each area and equipment is developed considering the following:</w:t>
      </w:r>
    </w:p>
    <w:p w14:paraId="38B0D79D" w14:textId="77777777" w:rsidR="001574AE" w:rsidRPr="001574AE" w:rsidRDefault="001574AE" w:rsidP="001574AE">
      <w:pPr>
        <w:numPr>
          <w:ilvl w:val="3"/>
          <w:numId w:val="7"/>
        </w:numPr>
        <w:ind w:left="2790" w:hanging="180"/>
        <w:contextualSpacing/>
        <w:jc w:val="both"/>
        <w:rPr>
          <w:rFonts w:eastAsia="Times New Roman"/>
          <w:i/>
          <w:iCs/>
          <w:sz w:val="20"/>
          <w:szCs w:val="20"/>
        </w:rPr>
      </w:pPr>
      <w:r w:rsidRPr="001574AE">
        <w:rPr>
          <w:rFonts w:eastAsia="Times New Roman"/>
          <w:sz w:val="20"/>
          <w:szCs w:val="20"/>
        </w:rPr>
        <w:t xml:space="preserve">List all the areas and equipment to be cleaned (Refer to </w:t>
      </w:r>
      <w:r w:rsidRPr="001574AE">
        <w:rPr>
          <w:rFonts w:eastAsia="Times New Roman"/>
          <w:i/>
          <w:iCs/>
          <w:sz w:val="20"/>
          <w:szCs w:val="20"/>
        </w:rPr>
        <w:t>Area and Equipment Master Cleaning List</w:t>
      </w:r>
      <w:r w:rsidRPr="001574AE">
        <w:rPr>
          <w:rFonts w:eastAsia="Times New Roman"/>
          <w:sz w:val="20"/>
          <w:szCs w:val="20"/>
        </w:rPr>
        <w:t>)</w:t>
      </w:r>
    </w:p>
    <w:p w14:paraId="734C7341" w14:textId="77777777" w:rsidR="001574AE" w:rsidRPr="001574AE" w:rsidRDefault="001574AE" w:rsidP="001574AE">
      <w:pPr>
        <w:numPr>
          <w:ilvl w:val="3"/>
          <w:numId w:val="7"/>
        </w:numPr>
        <w:ind w:left="2790" w:hanging="180"/>
        <w:contextualSpacing/>
        <w:jc w:val="both"/>
        <w:rPr>
          <w:rFonts w:eastAsia="Times New Roman"/>
          <w:sz w:val="20"/>
          <w:szCs w:val="20"/>
        </w:rPr>
      </w:pPr>
      <w:r w:rsidRPr="001574AE">
        <w:rPr>
          <w:rFonts w:eastAsia="Times New Roman"/>
          <w:sz w:val="20"/>
          <w:szCs w:val="20"/>
          <w:lang w:val="en-PH" w:eastAsia="en-US"/>
        </w:rPr>
        <w:t>The frequency for cleaning and sanitizing different areas of the premises and all associated equipment, including pre-operative cleaning and cleaning between breaks;</w:t>
      </w:r>
    </w:p>
    <w:p w14:paraId="56EE80EB"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Area and Equipment Master Cleaning Schedule</w:t>
      </w:r>
    </w:p>
    <w:p w14:paraId="16D49E66"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Pre-Operative Cleaning Program</w:t>
      </w:r>
    </w:p>
    <w:p w14:paraId="75CD7F86"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Post Breaks Cleaning Procedure</w:t>
      </w:r>
    </w:p>
    <w:p w14:paraId="67A23B07" w14:textId="387C0233" w:rsidR="001574AE" w:rsidRPr="001574AE" w:rsidRDefault="001574AE" w:rsidP="001574AE">
      <w:pPr>
        <w:numPr>
          <w:ilvl w:val="3"/>
          <w:numId w:val="7"/>
        </w:numPr>
        <w:ind w:left="2790" w:hanging="180"/>
        <w:contextualSpacing/>
        <w:jc w:val="both"/>
        <w:rPr>
          <w:rFonts w:eastAsia="Times New Roman"/>
          <w:sz w:val="20"/>
          <w:szCs w:val="20"/>
        </w:rPr>
      </w:pPr>
      <w:r w:rsidRPr="001574AE">
        <w:rPr>
          <w:rFonts w:eastAsia="Times New Roman"/>
          <w:sz w:val="20"/>
          <w:szCs w:val="20"/>
          <w:lang w:val="en-PH" w:eastAsia="en-US"/>
        </w:rPr>
        <w:t xml:space="preserve">A full description of the cleaning and sanitation procedures for each piece of equipment or area of the operation, which will include the four steps indicated in section </w:t>
      </w:r>
      <w:r w:rsidR="00403575">
        <w:rPr>
          <w:rFonts w:eastAsia="Times New Roman"/>
          <w:sz w:val="20"/>
          <w:szCs w:val="20"/>
          <w:lang w:val="en-PH" w:eastAsia="en-US"/>
        </w:rPr>
        <w:t>2</w:t>
      </w:r>
      <w:r w:rsidRPr="001574AE">
        <w:rPr>
          <w:rFonts w:eastAsia="Times New Roman"/>
          <w:sz w:val="20"/>
          <w:szCs w:val="20"/>
          <w:lang w:val="en-PH" w:eastAsia="en-US"/>
        </w:rPr>
        <w:t>.1;</w:t>
      </w:r>
    </w:p>
    <w:p w14:paraId="55BF656A"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 xml:space="preserve">Physically remove solid particles by sweeping or wiping; </w:t>
      </w:r>
    </w:p>
    <w:p w14:paraId="2AA28699"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lastRenderedPageBreak/>
        <w:t>Pre-rinse with water.</w:t>
      </w:r>
    </w:p>
    <w:p w14:paraId="3812756C"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 xml:space="preserve">Apply a suitable detergent in the correct concentration to remove grease and other residues; </w:t>
      </w:r>
    </w:p>
    <w:p w14:paraId="372F81E8"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 xml:space="preserve">Rinse off residues and detergent; </w:t>
      </w:r>
    </w:p>
    <w:p w14:paraId="34977AAC"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 xml:space="preserve">Apply a suitable sanitizer in the correct concentration to reduce or eliminate microbiological contaminants if required; </w:t>
      </w:r>
    </w:p>
    <w:p w14:paraId="3249E6B6"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 xml:space="preserve">Rinse to remove residual sanitizer, if indicated on the product label; </w:t>
      </w:r>
    </w:p>
    <w:p w14:paraId="58249FDE"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 xml:space="preserve">Dry, as indicated, in a manner that will prevent recontamination. </w:t>
      </w:r>
    </w:p>
    <w:p w14:paraId="1015F9FE" w14:textId="77777777" w:rsidR="001574AE" w:rsidRPr="001574AE" w:rsidRDefault="001574AE" w:rsidP="001574AE">
      <w:pPr>
        <w:numPr>
          <w:ilvl w:val="3"/>
          <w:numId w:val="7"/>
        </w:numPr>
        <w:ind w:left="2790" w:hanging="180"/>
        <w:contextualSpacing/>
        <w:jc w:val="both"/>
        <w:rPr>
          <w:rFonts w:eastAsia="Times New Roman"/>
          <w:sz w:val="20"/>
          <w:szCs w:val="20"/>
        </w:rPr>
      </w:pPr>
      <w:r w:rsidRPr="001574AE">
        <w:rPr>
          <w:rFonts w:eastAsia="Times New Roman"/>
          <w:sz w:val="20"/>
          <w:szCs w:val="20"/>
        </w:rPr>
        <w:t>Ensure no cross-contamination with other product contact surfaces occurs</w:t>
      </w:r>
    </w:p>
    <w:p w14:paraId="36243FCB" w14:textId="77777777" w:rsidR="001574AE" w:rsidRPr="001574AE" w:rsidRDefault="001574AE" w:rsidP="001574AE">
      <w:pPr>
        <w:numPr>
          <w:ilvl w:val="3"/>
          <w:numId w:val="7"/>
        </w:numPr>
        <w:ind w:left="2790" w:hanging="180"/>
        <w:contextualSpacing/>
        <w:jc w:val="both"/>
        <w:rPr>
          <w:rFonts w:eastAsia="Times New Roman"/>
          <w:sz w:val="20"/>
          <w:szCs w:val="20"/>
        </w:rPr>
      </w:pPr>
      <w:r w:rsidRPr="001574AE">
        <w:rPr>
          <w:rFonts w:eastAsia="Times New Roman"/>
          <w:sz w:val="20"/>
          <w:szCs w:val="20"/>
          <w:lang w:val="en-PH" w:eastAsia="en-US"/>
        </w:rPr>
        <w:t>Operators involved in cleaning, including contract cleaners, are fully trained in cleaning and sanitation procedures;</w:t>
      </w:r>
    </w:p>
    <w:p w14:paraId="27B02344" w14:textId="77777777" w:rsidR="001574AE" w:rsidRPr="001574AE" w:rsidRDefault="001574AE" w:rsidP="001574AE">
      <w:pPr>
        <w:numPr>
          <w:ilvl w:val="3"/>
          <w:numId w:val="7"/>
        </w:numPr>
        <w:ind w:left="2790" w:hanging="180"/>
        <w:contextualSpacing/>
        <w:jc w:val="both"/>
        <w:rPr>
          <w:rFonts w:eastAsia="Times New Roman"/>
          <w:sz w:val="20"/>
          <w:szCs w:val="20"/>
        </w:rPr>
      </w:pPr>
      <w:r w:rsidRPr="001574AE">
        <w:rPr>
          <w:rFonts w:eastAsia="Times New Roman"/>
          <w:sz w:val="20"/>
          <w:szCs w:val="20"/>
          <w:lang w:val="en-PH" w:eastAsia="en-US"/>
        </w:rPr>
        <w:t>Chemicals are approved for use by the appropriate authority. The Safety Data Sheets (SDS) for each chemical used is on file.</w:t>
      </w:r>
    </w:p>
    <w:p w14:paraId="2B45BD59" w14:textId="77777777" w:rsidR="001574AE" w:rsidRPr="001574AE" w:rsidRDefault="001574AE" w:rsidP="001574AE">
      <w:pPr>
        <w:numPr>
          <w:ilvl w:val="3"/>
          <w:numId w:val="7"/>
        </w:numPr>
        <w:ind w:left="2790" w:hanging="180"/>
        <w:contextualSpacing/>
        <w:jc w:val="both"/>
        <w:rPr>
          <w:rFonts w:eastAsia="Times New Roman"/>
          <w:sz w:val="20"/>
          <w:szCs w:val="20"/>
        </w:rPr>
      </w:pPr>
      <w:r w:rsidRPr="001574AE">
        <w:rPr>
          <w:rFonts w:eastAsia="Times New Roman"/>
          <w:sz w:val="20"/>
          <w:szCs w:val="20"/>
          <w:lang w:val="en-PH" w:eastAsia="en-US"/>
        </w:rPr>
        <w:t>Chemical cleaners and sanitizers are used and stored only in an approved manner;</w:t>
      </w:r>
    </w:p>
    <w:p w14:paraId="2D7DCA69" w14:textId="77777777" w:rsidR="001574AE" w:rsidRPr="001574AE" w:rsidRDefault="001574AE" w:rsidP="001574AE">
      <w:pPr>
        <w:numPr>
          <w:ilvl w:val="3"/>
          <w:numId w:val="7"/>
        </w:numPr>
        <w:ind w:left="2790" w:hanging="180"/>
        <w:contextualSpacing/>
        <w:jc w:val="both"/>
        <w:rPr>
          <w:rFonts w:eastAsia="Times New Roman"/>
          <w:sz w:val="20"/>
          <w:szCs w:val="20"/>
        </w:rPr>
      </w:pPr>
      <w:r w:rsidRPr="001574AE">
        <w:rPr>
          <w:rFonts w:eastAsia="Times New Roman"/>
          <w:sz w:val="20"/>
          <w:szCs w:val="20"/>
          <w:lang w:val="en-PH" w:eastAsia="en-US"/>
        </w:rPr>
        <w:t>A description of the chemicals used, their dilution rate, and their method of application. Chemicals and sanitizers used at the site that are mixed to proper concentration levels are mixed according to the manufacturer’s directions;</w:t>
      </w:r>
    </w:p>
    <w:p w14:paraId="4DCAF822" w14:textId="77777777" w:rsidR="001574AE" w:rsidRPr="001574AE" w:rsidRDefault="001574AE" w:rsidP="001574AE">
      <w:pPr>
        <w:numPr>
          <w:ilvl w:val="3"/>
          <w:numId w:val="7"/>
        </w:numPr>
        <w:ind w:left="2790" w:hanging="180"/>
        <w:contextualSpacing/>
        <w:jc w:val="both"/>
        <w:rPr>
          <w:rFonts w:eastAsia="Times New Roman"/>
          <w:sz w:val="20"/>
          <w:szCs w:val="20"/>
        </w:rPr>
      </w:pPr>
      <w:r w:rsidRPr="001574AE">
        <w:rPr>
          <w:rFonts w:eastAsia="Times New Roman"/>
          <w:sz w:val="20"/>
          <w:szCs w:val="20"/>
          <w:lang w:val="en-PH" w:eastAsia="en-US"/>
        </w:rPr>
        <w:t>Mixed chemical solutions are stored in appropriate containers that are labeled and identified;</w:t>
      </w:r>
    </w:p>
    <w:p w14:paraId="7E9E0FF5" w14:textId="77777777" w:rsidR="001574AE" w:rsidRPr="001574AE" w:rsidRDefault="001574AE" w:rsidP="001574AE">
      <w:pPr>
        <w:numPr>
          <w:ilvl w:val="3"/>
          <w:numId w:val="7"/>
        </w:numPr>
        <w:ind w:left="2790" w:hanging="90"/>
        <w:contextualSpacing/>
        <w:jc w:val="both"/>
        <w:rPr>
          <w:rFonts w:eastAsia="Times New Roman"/>
          <w:sz w:val="20"/>
          <w:szCs w:val="20"/>
        </w:rPr>
      </w:pPr>
      <w:r w:rsidRPr="001574AE">
        <w:rPr>
          <w:rFonts w:eastAsia="Times New Roman"/>
          <w:sz w:val="20"/>
          <w:szCs w:val="20"/>
          <w:lang w:val="en-PH" w:eastAsia="en-US"/>
        </w:rPr>
        <w:t>Mix concentration is checked and results recorded;</w:t>
      </w:r>
    </w:p>
    <w:p w14:paraId="10D72185" w14:textId="77777777" w:rsidR="001574AE" w:rsidRPr="001574AE" w:rsidRDefault="001574AE" w:rsidP="001574AE">
      <w:pPr>
        <w:numPr>
          <w:ilvl w:val="3"/>
          <w:numId w:val="7"/>
        </w:numPr>
        <w:ind w:left="2790" w:hanging="90"/>
        <w:contextualSpacing/>
        <w:jc w:val="both"/>
        <w:rPr>
          <w:rFonts w:eastAsia="Times New Roman"/>
          <w:sz w:val="20"/>
          <w:szCs w:val="20"/>
        </w:rPr>
      </w:pPr>
      <w:r w:rsidRPr="001574AE">
        <w:rPr>
          <w:rFonts w:eastAsia="Times New Roman"/>
          <w:sz w:val="20"/>
          <w:szCs w:val="20"/>
          <w:lang w:val="en-PH" w:eastAsia="en-US"/>
        </w:rPr>
        <w:t>Evaluation of cleaning. Monitor the effectiveness of cleaning and keep records of all inspections implemented to verify the effectiveness of the cleaning program.</w:t>
      </w:r>
    </w:p>
    <w:p w14:paraId="282D9401" w14:textId="77777777" w:rsidR="001574AE" w:rsidRPr="001574AE" w:rsidRDefault="001574AE" w:rsidP="001574AE">
      <w:pPr>
        <w:numPr>
          <w:ilvl w:val="3"/>
          <w:numId w:val="7"/>
        </w:numPr>
        <w:ind w:left="2790" w:hanging="90"/>
        <w:contextualSpacing/>
        <w:jc w:val="both"/>
        <w:rPr>
          <w:rFonts w:eastAsia="Times New Roman"/>
          <w:sz w:val="20"/>
          <w:szCs w:val="20"/>
        </w:rPr>
      </w:pPr>
      <w:r w:rsidRPr="001574AE">
        <w:rPr>
          <w:rFonts w:eastAsia="Times New Roman"/>
          <w:sz w:val="20"/>
          <w:szCs w:val="20"/>
          <w:lang w:val="en-PH" w:eastAsia="en-US"/>
        </w:rPr>
        <w:t>An inventory is kept of chemicals purchased and used.</w:t>
      </w:r>
    </w:p>
    <w:p w14:paraId="7793B60A" w14:textId="77777777" w:rsidR="001574AE" w:rsidRPr="001574AE" w:rsidRDefault="001574AE" w:rsidP="001574AE">
      <w:pPr>
        <w:numPr>
          <w:ilvl w:val="3"/>
          <w:numId w:val="7"/>
        </w:numPr>
        <w:ind w:left="2790" w:hanging="90"/>
        <w:contextualSpacing/>
        <w:jc w:val="both"/>
        <w:rPr>
          <w:rFonts w:eastAsia="Times New Roman"/>
          <w:sz w:val="20"/>
          <w:szCs w:val="20"/>
        </w:rPr>
      </w:pPr>
      <w:r w:rsidRPr="001574AE">
        <w:rPr>
          <w:rFonts w:eastAsia="Times New Roman"/>
          <w:sz w:val="20"/>
          <w:szCs w:val="20"/>
        </w:rPr>
        <w:t xml:space="preserve">Disposal of unused compounds and empty containers following regulatory requirements. Refer to </w:t>
      </w:r>
      <w:r w:rsidRPr="001574AE">
        <w:rPr>
          <w:rFonts w:eastAsia="Times New Roman"/>
          <w:i/>
          <w:iCs/>
          <w:sz w:val="20"/>
          <w:szCs w:val="20"/>
        </w:rPr>
        <w:t>Material Disposal Program</w:t>
      </w:r>
      <w:r w:rsidRPr="001574AE">
        <w:rPr>
          <w:rFonts w:eastAsia="Times New Roman"/>
          <w:sz w:val="20"/>
          <w:szCs w:val="20"/>
        </w:rPr>
        <w:t xml:space="preserve"> or </w:t>
      </w:r>
      <w:r w:rsidRPr="001574AE">
        <w:rPr>
          <w:rFonts w:eastAsia="Times New Roman"/>
          <w:i/>
          <w:iCs/>
          <w:sz w:val="20"/>
          <w:szCs w:val="20"/>
        </w:rPr>
        <w:t>Hazardous Materials Program</w:t>
      </w:r>
      <w:r w:rsidRPr="001574AE">
        <w:rPr>
          <w:rFonts w:eastAsia="Times New Roman"/>
          <w:sz w:val="20"/>
          <w:szCs w:val="20"/>
        </w:rPr>
        <w:t>.</w:t>
      </w:r>
    </w:p>
    <w:p w14:paraId="78BB8900" w14:textId="77777777" w:rsidR="001574AE" w:rsidRPr="001574AE" w:rsidRDefault="001574AE" w:rsidP="001574AE">
      <w:pPr>
        <w:numPr>
          <w:ilvl w:val="1"/>
          <w:numId w:val="7"/>
        </w:numPr>
        <w:ind w:left="1221"/>
        <w:contextualSpacing/>
        <w:jc w:val="both"/>
        <w:rPr>
          <w:rFonts w:eastAsia="Times New Roman"/>
          <w:color w:val="000000"/>
          <w:sz w:val="20"/>
          <w:szCs w:val="20"/>
        </w:rPr>
      </w:pPr>
      <w:r w:rsidRPr="001574AE">
        <w:rPr>
          <w:rFonts w:eastAsia="Times New Roman"/>
          <w:sz w:val="20"/>
          <w:szCs w:val="20"/>
        </w:rPr>
        <w:t>Requirements for clean-in-place (CIP) equipment.</w:t>
      </w:r>
    </w:p>
    <w:p w14:paraId="4D83D071"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sz w:val="20"/>
          <w:szCs w:val="20"/>
        </w:rPr>
        <w:t>Where CIP systems are used, the use and design do not pose a contamination risk to the raw or finished product. The design of the CIP system for any operation includes parameters critical to ensuring the effective cleaning of the equipment. The identified parameters, such as flow rate, chemical usage, concentration, contact time, and temperature, are monitored and recorded. Equipment is maintained, and any modifications to the equipment, including the spray balls, are validated.</w:t>
      </w:r>
    </w:p>
    <w:p w14:paraId="54E05A3D"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sz w:val="20"/>
          <w:szCs w:val="20"/>
        </w:rPr>
        <w:t xml:space="preserve">Employees that operate, maintain, or are otherwise engaged with the CIP system are properly trained. Training is included in the training registers, and refresher training to include when any updates or modifications are made to the system. </w:t>
      </w:r>
    </w:p>
    <w:p w14:paraId="3DF2B22C"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sz w:val="20"/>
          <w:szCs w:val="20"/>
        </w:rPr>
        <w:t>Responsibility – Training</w:t>
      </w:r>
    </w:p>
    <w:p w14:paraId="22AA1DEC" w14:textId="77777777" w:rsidR="001574AE" w:rsidRPr="001574AE" w:rsidRDefault="001574AE" w:rsidP="001574AE">
      <w:pPr>
        <w:numPr>
          <w:ilvl w:val="3"/>
          <w:numId w:val="7"/>
        </w:numPr>
        <w:ind w:left="2790" w:hanging="180"/>
        <w:contextualSpacing/>
        <w:jc w:val="both"/>
        <w:rPr>
          <w:rFonts w:eastAsia="Times New Roman"/>
          <w:color w:val="000000"/>
          <w:sz w:val="20"/>
          <w:szCs w:val="20"/>
        </w:rPr>
      </w:pPr>
      <w:r w:rsidRPr="001574AE">
        <w:rPr>
          <w:rFonts w:eastAsia="Times New Roman"/>
          <w:sz w:val="20"/>
          <w:szCs w:val="20"/>
        </w:rPr>
        <w:t>Sanitation Supervisor.</w:t>
      </w:r>
    </w:p>
    <w:p w14:paraId="734ABBB3" w14:textId="77777777" w:rsidR="001574AE" w:rsidRPr="001574AE" w:rsidRDefault="001574AE" w:rsidP="001574AE">
      <w:pPr>
        <w:numPr>
          <w:ilvl w:val="1"/>
          <w:numId w:val="7"/>
        </w:numPr>
        <w:ind w:left="1221"/>
        <w:contextualSpacing/>
        <w:jc w:val="both"/>
        <w:rPr>
          <w:rFonts w:eastAsia="Times New Roman"/>
          <w:color w:val="000000"/>
          <w:sz w:val="20"/>
          <w:szCs w:val="20"/>
        </w:rPr>
      </w:pPr>
      <w:r w:rsidRPr="001574AE">
        <w:rPr>
          <w:rFonts w:eastAsia="Times New Roman"/>
          <w:color w:val="000000"/>
          <w:sz w:val="20"/>
          <w:szCs w:val="20"/>
        </w:rPr>
        <w:t>Sanitation of food-contact surfaces</w:t>
      </w:r>
    </w:p>
    <w:p w14:paraId="150FC17C"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t>All food-contact surfaces, including utensils and food-contact surfaces of equipment, are cleaned as frequently as necessary to protect against allergen cross-contact and against contamination of food.</w:t>
      </w:r>
    </w:p>
    <w:p w14:paraId="187E647A"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t>Food-contact surfaces used for manufacturing/processing, packing, or holding low-moisture food are clean, dry, and in sanitary condition before use. When the surfaces are wet-cleaned, they must, when necessary, be sanitized and thoroughly dried before subsequent use.</w:t>
      </w:r>
    </w:p>
    <w:p w14:paraId="43E1592A"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t>In wet processing, when cleaning is necessary to protect against allergen cross-contact or the introduction of microorganisms into food, all food-contact surfaces are cleaned and sanitized before use and after any interruption during which the food-contact surfaces may have become contaminated. Where equipment and utensils are used in a continuous production operation, the utensils and food contact surfaces of the equipment are cleaned and sanitized as necessary.</w:t>
      </w:r>
    </w:p>
    <w:p w14:paraId="3726669E"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lastRenderedPageBreak/>
        <w:t>Single-service articles (such as utensils intended for one-time use, paper cups, and paper towels) are stored, handled, and disposed of in a manner that protects against allergen cross-contact and against contamination of food, food-contact surfaces, or food-packaging materials.</w:t>
      </w:r>
    </w:p>
    <w:p w14:paraId="573B8461" w14:textId="77777777" w:rsidR="001574AE" w:rsidRPr="001574AE" w:rsidRDefault="001574AE" w:rsidP="001574AE">
      <w:pPr>
        <w:numPr>
          <w:ilvl w:val="1"/>
          <w:numId w:val="13"/>
        </w:numPr>
        <w:contextualSpacing/>
        <w:jc w:val="both"/>
        <w:rPr>
          <w:rFonts w:eastAsia="Times New Roman"/>
          <w:color w:val="000000"/>
          <w:sz w:val="20"/>
          <w:szCs w:val="20"/>
        </w:rPr>
      </w:pPr>
      <w:r w:rsidRPr="001574AE">
        <w:rPr>
          <w:rFonts w:eastAsia="Times New Roman"/>
          <w:color w:val="000000"/>
          <w:sz w:val="20"/>
          <w:szCs w:val="20"/>
        </w:rPr>
        <w:t>Sanitation of non-food contact surfaces</w:t>
      </w:r>
    </w:p>
    <w:p w14:paraId="215253EF"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t>Identify all non-food-contact surfaces of equipment used in the operation of your food plant.</w:t>
      </w:r>
    </w:p>
    <w:p w14:paraId="6E6AB15E"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t>Determine the frequency and manner of cleaning necessary to protect against allergen cross-contact and contamination of food, food-contact surfaces, and food-packaging materials.</w:t>
      </w:r>
    </w:p>
    <w:p w14:paraId="0E23502C"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t>Develop a cleaning schedule and assign responsibilities for cleaning tasks.</w:t>
      </w:r>
    </w:p>
    <w:p w14:paraId="7BC7668C"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t>Train employees on proper cleaning techniques and the importance of following the cleaning schedule.</w:t>
      </w:r>
    </w:p>
    <w:p w14:paraId="2BB5FC66"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t>Monitor and document cleaning activities to ensure compliance with the regulation.</w:t>
      </w:r>
    </w:p>
    <w:p w14:paraId="7FA0B27D" w14:textId="77777777" w:rsidR="001574AE" w:rsidRPr="001574AE" w:rsidRDefault="001574AE" w:rsidP="001574AE">
      <w:pPr>
        <w:numPr>
          <w:ilvl w:val="1"/>
          <w:numId w:val="7"/>
        </w:numPr>
        <w:ind w:left="1221"/>
        <w:contextualSpacing/>
        <w:jc w:val="both"/>
        <w:rPr>
          <w:rFonts w:eastAsia="Times New Roman"/>
          <w:color w:val="000000"/>
          <w:sz w:val="20"/>
          <w:szCs w:val="20"/>
        </w:rPr>
      </w:pPr>
      <w:r w:rsidRPr="001574AE">
        <w:rPr>
          <w:rFonts w:eastAsia="Times New Roman"/>
          <w:sz w:val="20"/>
          <w:szCs w:val="20"/>
        </w:rPr>
        <w:t xml:space="preserve">Mixing of detergents and sanitizers. </w:t>
      </w:r>
    </w:p>
    <w:p w14:paraId="52EC52A8"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sz w:val="20"/>
          <w:szCs w:val="20"/>
        </w:rPr>
        <w:t>Foamate acid foam cleaning agent.</w:t>
      </w:r>
    </w:p>
    <w:p w14:paraId="4F2BCA93"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sz w:val="20"/>
          <w:szCs w:val="20"/>
        </w:rPr>
        <w:t>Metered mixing through 3</w:t>
      </w:r>
      <w:r w:rsidRPr="001574AE">
        <w:rPr>
          <w:rFonts w:eastAsia="Times New Roman"/>
          <w:sz w:val="20"/>
          <w:szCs w:val="20"/>
          <w:vertAlign w:val="superscript"/>
        </w:rPr>
        <w:t>rd</w:t>
      </w:r>
      <w:r w:rsidRPr="001574AE">
        <w:rPr>
          <w:rFonts w:eastAsia="Times New Roman"/>
          <w:sz w:val="20"/>
          <w:szCs w:val="20"/>
        </w:rPr>
        <w:t xml:space="preserve"> party chemical service provider</w:t>
      </w:r>
    </w:p>
    <w:p w14:paraId="5E07578C" w14:textId="77777777" w:rsidR="001574AE" w:rsidRPr="001574AE" w:rsidRDefault="001574AE" w:rsidP="001574AE">
      <w:pPr>
        <w:numPr>
          <w:ilvl w:val="1"/>
          <w:numId w:val="7"/>
        </w:numPr>
        <w:ind w:left="1221"/>
        <w:contextualSpacing/>
        <w:jc w:val="both"/>
        <w:rPr>
          <w:rFonts w:eastAsia="Times New Roman"/>
          <w:color w:val="000000"/>
          <w:sz w:val="20"/>
          <w:szCs w:val="20"/>
        </w:rPr>
      </w:pPr>
      <w:r w:rsidRPr="001574AE">
        <w:rPr>
          <w:rFonts w:eastAsia="Times New Roman"/>
          <w:color w:val="000000"/>
          <w:sz w:val="20"/>
          <w:szCs w:val="20"/>
        </w:rPr>
        <w:t>Requirements for Post-Clean Inspections</w:t>
      </w:r>
    </w:p>
    <w:p w14:paraId="5AB67026"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ATP Swabbing</w:t>
      </w:r>
    </w:p>
    <w:p w14:paraId="23F936ED"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Allergen Swabbing for Allergens</w:t>
      </w:r>
    </w:p>
    <w:p w14:paraId="2ABCE2C3"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APC weekly testing</w:t>
      </w:r>
    </w:p>
    <w:p w14:paraId="2B542350" w14:textId="77777777" w:rsidR="001574AE" w:rsidRPr="001574AE" w:rsidRDefault="001574AE" w:rsidP="001574AE">
      <w:pPr>
        <w:numPr>
          <w:ilvl w:val="1"/>
          <w:numId w:val="7"/>
        </w:numPr>
        <w:ind w:left="1221"/>
        <w:contextualSpacing/>
        <w:jc w:val="both"/>
        <w:rPr>
          <w:rFonts w:eastAsia="Times New Roman"/>
          <w:color w:val="000000"/>
          <w:sz w:val="20"/>
          <w:szCs w:val="20"/>
        </w:rPr>
      </w:pPr>
      <w:r w:rsidRPr="001574AE">
        <w:rPr>
          <w:rFonts w:eastAsia="Times New Roman"/>
          <w:color w:val="000000"/>
          <w:sz w:val="20"/>
          <w:szCs w:val="20"/>
        </w:rPr>
        <w:t>Cleaning Program (What, How, When, and Who) – Refer to SSOPs</w:t>
      </w:r>
    </w:p>
    <w:p w14:paraId="55DB910C"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Equipment</w:t>
      </w:r>
    </w:p>
    <w:p w14:paraId="63586328"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Facilities</w:t>
      </w:r>
    </w:p>
    <w:p w14:paraId="50E0E1A7"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Utensils</w:t>
      </w:r>
    </w:p>
    <w:p w14:paraId="5E3DA1A0"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Amenities</w:t>
      </w:r>
    </w:p>
    <w:p w14:paraId="7D6E6EC8"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External Areas</w:t>
      </w:r>
    </w:p>
    <w:p w14:paraId="109CF1EF" w14:textId="77777777" w:rsidR="001574AE" w:rsidRPr="001574AE" w:rsidRDefault="001574AE" w:rsidP="001574AE">
      <w:pPr>
        <w:numPr>
          <w:ilvl w:val="1"/>
          <w:numId w:val="7"/>
        </w:numPr>
        <w:ind w:left="1221"/>
        <w:contextualSpacing/>
        <w:jc w:val="both"/>
        <w:rPr>
          <w:rFonts w:eastAsia="Times New Roman"/>
          <w:color w:val="000000"/>
          <w:sz w:val="20"/>
          <w:szCs w:val="20"/>
        </w:rPr>
      </w:pPr>
      <w:r w:rsidRPr="001574AE">
        <w:rPr>
          <w:rFonts w:eastAsia="Times New Roman"/>
          <w:color w:val="000000"/>
          <w:sz w:val="20"/>
          <w:szCs w:val="20"/>
        </w:rPr>
        <w:t>Cleaning Program Verification and Effectiveness</w:t>
      </w:r>
    </w:p>
    <w:p w14:paraId="6FFA1A4A"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ATP Swabbing</w:t>
      </w:r>
    </w:p>
    <w:p w14:paraId="68CF7920"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Allergen Swabbing for Allergens</w:t>
      </w:r>
    </w:p>
    <w:p w14:paraId="7A669E5B"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APC weekly testing</w:t>
      </w:r>
    </w:p>
    <w:p w14:paraId="4DD6122D"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rPr>
        <w:t>Chemical and Sanitizers</w:t>
      </w:r>
    </w:p>
    <w:p w14:paraId="288431C6" w14:textId="77777777" w:rsidR="001574AE" w:rsidRPr="001574AE" w:rsidRDefault="001574AE" w:rsidP="001574AE">
      <w:pPr>
        <w:numPr>
          <w:ilvl w:val="2"/>
          <w:numId w:val="14"/>
        </w:numPr>
        <w:contextualSpacing/>
        <w:jc w:val="both"/>
        <w:rPr>
          <w:rFonts w:eastAsia="Times New Roman"/>
          <w:sz w:val="20"/>
          <w:szCs w:val="20"/>
        </w:rPr>
      </w:pPr>
      <w:r w:rsidRPr="001574AE">
        <w:rPr>
          <w:rFonts w:eastAsia="Times New Roman"/>
          <w:sz w:val="20"/>
          <w:szCs w:val="20"/>
        </w:rPr>
        <w:t xml:space="preserve">Chemicals and sanitizers used at the site are mixed to proper concentration levels are mixed according to the manufacturer’s directions. </w:t>
      </w:r>
    </w:p>
    <w:p w14:paraId="72764235" w14:textId="77777777" w:rsidR="001574AE" w:rsidRPr="001574AE" w:rsidRDefault="001574AE" w:rsidP="001574AE">
      <w:pPr>
        <w:numPr>
          <w:ilvl w:val="2"/>
          <w:numId w:val="15"/>
        </w:numPr>
        <w:contextualSpacing/>
        <w:jc w:val="both"/>
        <w:rPr>
          <w:rFonts w:eastAsia="Times New Roman"/>
          <w:sz w:val="20"/>
          <w:szCs w:val="20"/>
        </w:rPr>
      </w:pPr>
      <w:r w:rsidRPr="001574AE">
        <w:rPr>
          <w:rFonts w:eastAsia="Times New Roman"/>
          <w:sz w:val="20"/>
          <w:szCs w:val="20"/>
        </w:rPr>
        <w:t xml:space="preserve">Mixed chemical solutions are stored in appropriate containers that are labeled and identified. </w:t>
      </w:r>
    </w:p>
    <w:p w14:paraId="3DD6DDD2" w14:textId="77777777" w:rsidR="001574AE" w:rsidRPr="001574AE" w:rsidRDefault="001574AE" w:rsidP="001574AE">
      <w:pPr>
        <w:numPr>
          <w:ilvl w:val="2"/>
          <w:numId w:val="16"/>
        </w:numPr>
        <w:contextualSpacing/>
        <w:jc w:val="both"/>
        <w:rPr>
          <w:rFonts w:eastAsia="Times New Roman"/>
          <w:sz w:val="20"/>
          <w:szCs w:val="20"/>
        </w:rPr>
      </w:pPr>
      <w:r w:rsidRPr="001574AE">
        <w:rPr>
          <w:rFonts w:eastAsia="Times New Roman"/>
          <w:sz w:val="20"/>
          <w:szCs w:val="20"/>
        </w:rPr>
        <w:t>Verification of the mixed concentration is verified, and results are recorded.</w:t>
      </w:r>
    </w:p>
    <w:p w14:paraId="770890C9" w14:textId="77777777" w:rsidR="001574AE" w:rsidRPr="001574AE" w:rsidRDefault="001574AE" w:rsidP="001574AE">
      <w:pPr>
        <w:numPr>
          <w:ilvl w:val="1"/>
          <w:numId w:val="7"/>
        </w:numPr>
        <w:ind w:left="1170" w:hanging="309"/>
        <w:contextualSpacing/>
        <w:jc w:val="both"/>
        <w:rPr>
          <w:rFonts w:eastAsia="Times New Roman"/>
          <w:sz w:val="20"/>
          <w:szCs w:val="20"/>
        </w:rPr>
      </w:pPr>
      <w:r w:rsidRPr="001574AE">
        <w:rPr>
          <w:rFonts w:eastAsia="Times New Roman"/>
          <w:sz w:val="20"/>
          <w:szCs w:val="20"/>
        </w:rPr>
        <w:t>Inspection</w:t>
      </w:r>
    </w:p>
    <w:p w14:paraId="1EA76482" w14:textId="77777777" w:rsidR="001574AE" w:rsidRPr="001574AE" w:rsidRDefault="001574AE" w:rsidP="001574AE">
      <w:pPr>
        <w:numPr>
          <w:ilvl w:val="2"/>
          <w:numId w:val="17"/>
        </w:numPr>
        <w:contextualSpacing/>
        <w:jc w:val="both"/>
        <w:rPr>
          <w:rFonts w:eastAsia="Times New Roman"/>
          <w:sz w:val="20"/>
          <w:szCs w:val="20"/>
        </w:rPr>
      </w:pPr>
      <w:r w:rsidRPr="001574AE">
        <w:rPr>
          <w:rFonts w:eastAsia="Times New Roman"/>
          <w:sz w:val="20"/>
          <w:szCs w:val="20"/>
        </w:rPr>
        <w:t xml:space="preserve">To verify the effectiveness of sanitation, a visual pre-operational inspection of equipment and site is to be conducted before the start of operations, after a sanitation activity, or at the beginning of a shift. </w:t>
      </w:r>
    </w:p>
    <w:p w14:paraId="16C7A1E0" w14:textId="77777777" w:rsidR="001574AE" w:rsidRPr="001574AE" w:rsidRDefault="001574AE" w:rsidP="001574AE">
      <w:pPr>
        <w:numPr>
          <w:ilvl w:val="2"/>
          <w:numId w:val="17"/>
        </w:numPr>
        <w:contextualSpacing/>
        <w:jc w:val="both"/>
        <w:rPr>
          <w:rFonts w:eastAsia="Times New Roman"/>
          <w:sz w:val="20"/>
          <w:szCs w:val="20"/>
        </w:rPr>
      </w:pPr>
      <w:r w:rsidRPr="001574AE">
        <w:rPr>
          <w:rFonts w:eastAsia="Times New Roman"/>
          <w:sz w:val="20"/>
          <w:szCs w:val="20"/>
        </w:rPr>
        <w:t xml:space="preserve">For high-risk operations and allergen cleaning verification, a more thorough swabbing program is implemented to verify the integrity of the cleaning regime.  </w:t>
      </w:r>
    </w:p>
    <w:p w14:paraId="0399CF44" w14:textId="77777777" w:rsidR="001574AE" w:rsidRPr="001574AE" w:rsidRDefault="001574AE" w:rsidP="001574AE">
      <w:pPr>
        <w:numPr>
          <w:ilvl w:val="2"/>
          <w:numId w:val="17"/>
        </w:numPr>
        <w:contextualSpacing/>
        <w:jc w:val="both"/>
        <w:rPr>
          <w:rFonts w:eastAsia="Times New Roman"/>
          <w:sz w:val="20"/>
          <w:szCs w:val="20"/>
        </w:rPr>
      </w:pPr>
      <w:r w:rsidRPr="001574AE">
        <w:rPr>
          <w:rFonts w:eastAsia="Times New Roman"/>
          <w:sz w:val="20"/>
          <w:szCs w:val="20"/>
        </w:rPr>
        <w:t xml:space="preserve">Environmental Monitoring is also used to validate the effectiveness of the cleaning and sanitation as well as the frequency between intervals. </w:t>
      </w:r>
    </w:p>
    <w:p w14:paraId="3EB122B8" w14:textId="77777777" w:rsidR="001574AE" w:rsidRPr="001574AE" w:rsidRDefault="001574AE" w:rsidP="001574AE">
      <w:pPr>
        <w:contextualSpacing/>
        <w:jc w:val="both"/>
        <w:rPr>
          <w:rFonts w:eastAsia="Times New Roman"/>
          <w:sz w:val="20"/>
          <w:szCs w:val="20"/>
        </w:rPr>
      </w:pPr>
    </w:p>
    <w:p w14:paraId="2C8DBD78" w14:textId="77777777" w:rsidR="001574AE" w:rsidRPr="001574AE" w:rsidRDefault="001574AE" w:rsidP="001574AE">
      <w:pPr>
        <w:numPr>
          <w:ilvl w:val="0"/>
          <w:numId w:val="7"/>
        </w:numPr>
        <w:ind w:left="540" w:hanging="399"/>
        <w:contextualSpacing/>
        <w:jc w:val="both"/>
        <w:rPr>
          <w:rFonts w:eastAsia="Times New Roman"/>
          <w:sz w:val="20"/>
          <w:szCs w:val="20"/>
        </w:rPr>
      </w:pPr>
      <w:r w:rsidRPr="001574AE">
        <w:rPr>
          <w:rFonts w:eastAsia="Times New Roman"/>
          <w:sz w:val="20"/>
          <w:szCs w:val="20"/>
        </w:rPr>
        <w:t xml:space="preserve">Responsibilities - </w:t>
      </w:r>
      <w:r w:rsidRPr="001574AE">
        <w:rPr>
          <w:rFonts w:eastAsia="Times New Roman"/>
          <w:color w:val="000000"/>
          <w:sz w:val="20"/>
          <w:szCs w:val="20"/>
        </w:rPr>
        <w:t>Visual, Test Inspection, Verification of Cleaning Methods</w:t>
      </w:r>
    </w:p>
    <w:p w14:paraId="54AA6927"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rPr>
        <w:t>All Personnel</w:t>
      </w:r>
    </w:p>
    <w:p w14:paraId="2890DEBA"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Shall adhere to this policy</w:t>
      </w:r>
    </w:p>
    <w:p w14:paraId="58BD4C14"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rPr>
        <w:t>Sanitation</w:t>
      </w:r>
    </w:p>
    <w:p w14:paraId="711C722E"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Implement proper cleaning procedure as outlined in this program</w:t>
      </w:r>
    </w:p>
    <w:p w14:paraId="6B554386"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rPr>
        <w:t>Supervisors or department heads and team leaders are responsible to;</w:t>
      </w:r>
    </w:p>
    <w:p w14:paraId="410C4C6A"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Ensure (inspect) and verify this policy and procedure is adhered to and;</w:t>
      </w:r>
    </w:p>
    <w:p w14:paraId="0FDC452B"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lastRenderedPageBreak/>
        <w:t>Take corrective action to ensure compliance with this policy.</w:t>
      </w:r>
    </w:p>
    <w:p w14:paraId="1056411D"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rPr>
        <w:t>QC Personnel and Supervisor</w:t>
      </w:r>
    </w:p>
    <w:p w14:paraId="580CBBBE"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Verify the site is operating in a sanitary manner throughout the shift, sanitation shall be monitored and documented regularly by the shift supervisor or a designated employee (QC Personnel).</w:t>
      </w:r>
    </w:p>
    <w:p w14:paraId="7B8B496D"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rPr>
        <w:t>Sanitation Supervisor</w:t>
      </w:r>
    </w:p>
    <w:p w14:paraId="298CDFE6"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Verifies the effectiveness of sanitation</w:t>
      </w:r>
    </w:p>
    <w:p w14:paraId="1C76336E" w14:textId="77777777" w:rsidR="001574AE" w:rsidRPr="001574AE" w:rsidRDefault="001574AE" w:rsidP="001574AE">
      <w:pPr>
        <w:contextualSpacing/>
        <w:jc w:val="both"/>
        <w:rPr>
          <w:rFonts w:eastAsia="Times New Roman"/>
          <w:sz w:val="20"/>
          <w:szCs w:val="20"/>
        </w:rPr>
      </w:pPr>
    </w:p>
    <w:p w14:paraId="7D9FB143" w14:textId="77777777" w:rsidR="001574AE" w:rsidRPr="001574AE" w:rsidRDefault="001574AE" w:rsidP="001574AE">
      <w:pPr>
        <w:numPr>
          <w:ilvl w:val="0"/>
          <w:numId w:val="7"/>
        </w:numPr>
        <w:ind w:left="450" w:hanging="270"/>
        <w:contextualSpacing/>
        <w:jc w:val="both"/>
        <w:rPr>
          <w:rFonts w:eastAsia="Times New Roman"/>
          <w:sz w:val="20"/>
          <w:szCs w:val="20"/>
        </w:rPr>
      </w:pPr>
      <w:r w:rsidRPr="001574AE">
        <w:rPr>
          <w:rFonts w:eastAsia="Times New Roman"/>
          <w:sz w:val="20"/>
          <w:szCs w:val="20"/>
        </w:rPr>
        <w:t>Corrective Actions</w:t>
      </w:r>
    </w:p>
    <w:p w14:paraId="72606148" w14:textId="77777777" w:rsidR="001574AE" w:rsidRPr="001574AE" w:rsidRDefault="001574AE" w:rsidP="001574AE">
      <w:pPr>
        <w:numPr>
          <w:ilvl w:val="1"/>
          <w:numId w:val="7"/>
        </w:numPr>
        <w:ind w:left="1210" w:hanging="400"/>
        <w:contextualSpacing/>
        <w:jc w:val="both"/>
        <w:rPr>
          <w:rFonts w:eastAsia="Times New Roman"/>
          <w:sz w:val="20"/>
          <w:szCs w:val="20"/>
        </w:rPr>
      </w:pPr>
      <w:r w:rsidRPr="001574AE">
        <w:rPr>
          <w:rFonts w:eastAsia="Times New Roman"/>
          <w:sz w:val="20"/>
          <w:szCs w:val="20"/>
        </w:rPr>
        <w:t>In the event of product, materials, or equipment contamination due to improper cleaning and sanitation activities:</w:t>
      </w:r>
    </w:p>
    <w:p w14:paraId="7680F06D" w14:textId="77777777" w:rsidR="001574AE" w:rsidRPr="001574AE" w:rsidRDefault="001574AE" w:rsidP="00403575">
      <w:pPr>
        <w:numPr>
          <w:ilvl w:val="2"/>
          <w:numId w:val="7"/>
        </w:numPr>
        <w:ind w:left="1980" w:hanging="270"/>
        <w:contextualSpacing/>
        <w:jc w:val="both"/>
        <w:rPr>
          <w:rFonts w:eastAsia="Times New Roman"/>
          <w:sz w:val="20"/>
          <w:szCs w:val="20"/>
        </w:rPr>
      </w:pPr>
      <w:r w:rsidRPr="001574AE">
        <w:rPr>
          <w:rFonts w:eastAsia="Times New Roman"/>
          <w:sz w:val="20"/>
          <w:szCs w:val="20"/>
        </w:rPr>
        <w:t>Train the key personnel involved in the implementation of the program,</w:t>
      </w:r>
    </w:p>
    <w:p w14:paraId="4B948DBE" w14:textId="77777777" w:rsidR="001574AE" w:rsidRPr="001574AE" w:rsidRDefault="001574AE" w:rsidP="00403575">
      <w:pPr>
        <w:numPr>
          <w:ilvl w:val="2"/>
          <w:numId w:val="7"/>
        </w:numPr>
        <w:ind w:left="1980" w:hanging="270"/>
        <w:contextualSpacing/>
        <w:jc w:val="both"/>
        <w:rPr>
          <w:rFonts w:eastAsia="Times New Roman"/>
          <w:sz w:val="20"/>
          <w:szCs w:val="20"/>
        </w:rPr>
      </w:pPr>
      <w:r w:rsidRPr="001574AE">
        <w:rPr>
          <w:rFonts w:eastAsia="Times New Roman"/>
          <w:sz w:val="20"/>
          <w:szCs w:val="20"/>
        </w:rPr>
        <w:t>Review the procedures for effectiveness and revise if needed.</w:t>
      </w:r>
    </w:p>
    <w:p w14:paraId="1D0E8D83" w14:textId="77777777" w:rsidR="001574AE" w:rsidRPr="001574AE" w:rsidRDefault="001574AE" w:rsidP="001574AE">
      <w:pPr>
        <w:numPr>
          <w:ilvl w:val="2"/>
          <w:numId w:val="7"/>
        </w:numPr>
        <w:ind w:left="1941" w:hanging="231"/>
        <w:rPr>
          <w:rFonts w:eastAsia="Times New Roman"/>
          <w:sz w:val="20"/>
          <w:szCs w:val="20"/>
        </w:rPr>
      </w:pPr>
      <w:r w:rsidRPr="001574AE">
        <w:rPr>
          <w:rFonts w:eastAsia="Times New Roman"/>
          <w:sz w:val="20"/>
          <w:szCs w:val="20"/>
        </w:rPr>
        <w:t>Train all personnel on this policy and reference SSOPs.</w:t>
      </w:r>
    </w:p>
    <w:p w14:paraId="5257AC1C" w14:textId="77777777" w:rsidR="001574AE" w:rsidRPr="001574AE" w:rsidRDefault="001574AE" w:rsidP="001574AE">
      <w:pPr>
        <w:numPr>
          <w:ilvl w:val="2"/>
          <w:numId w:val="7"/>
        </w:numPr>
        <w:ind w:left="1941" w:hanging="231"/>
        <w:rPr>
          <w:rFonts w:eastAsia="Times New Roman"/>
          <w:sz w:val="20"/>
          <w:szCs w:val="20"/>
        </w:rPr>
      </w:pPr>
      <w:r w:rsidRPr="001574AE">
        <w:rPr>
          <w:rFonts w:eastAsia="Times New Roman"/>
          <w:sz w:val="20"/>
          <w:szCs w:val="20"/>
        </w:rPr>
        <w:t>Non-compliance will require re-training or dismissal from job duties or termination of employment.</w:t>
      </w:r>
    </w:p>
    <w:p w14:paraId="08729FFE" w14:textId="77777777" w:rsidR="001574AE" w:rsidRPr="001574AE" w:rsidRDefault="001574AE" w:rsidP="001574AE">
      <w:pPr>
        <w:numPr>
          <w:ilvl w:val="1"/>
          <w:numId w:val="7"/>
        </w:numPr>
        <w:ind w:left="1221"/>
        <w:jc w:val="both"/>
        <w:rPr>
          <w:rFonts w:eastAsia="Times New Roman"/>
          <w:sz w:val="20"/>
          <w:szCs w:val="20"/>
        </w:rPr>
      </w:pPr>
      <w:r w:rsidRPr="001574AE">
        <w:rPr>
          <w:rFonts w:eastAsia="Times New Roman"/>
          <w:sz w:val="20"/>
          <w:szCs w:val="20"/>
        </w:rPr>
        <w:t>Sanitation SOP failures noted during pre-operational inspection or at any time throughout the production day are responded to per the following corrective action plan. </w:t>
      </w:r>
    </w:p>
    <w:p w14:paraId="30708361" w14:textId="77777777" w:rsidR="001574AE" w:rsidRPr="001574AE" w:rsidRDefault="001574AE" w:rsidP="001574AE">
      <w:pPr>
        <w:numPr>
          <w:ilvl w:val="1"/>
          <w:numId w:val="7"/>
        </w:numPr>
        <w:ind w:left="1221"/>
        <w:jc w:val="both"/>
        <w:rPr>
          <w:rFonts w:eastAsia="Times New Roman"/>
          <w:sz w:val="20"/>
          <w:szCs w:val="20"/>
        </w:rPr>
      </w:pPr>
      <w:r w:rsidRPr="001574AE">
        <w:rPr>
          <w:rFonts w:eastAsia="Times New Roman"/>
          <w:sz w:val="20"/>
          <w:szCs w:val="20"/>
        </w:rPr>
        <w:t>A record is made on the Daily Sanitation Pre-Operational and Operational Checklist by Quality Assurance or Production Management or their designee. The condition of each audit parameter is noted as either ‘Acceptable ‘or ‘Unacceptable ‘.  If the condition is marked as ‘Unacceptable’, comments must be made to describe the non-conformance in the ‘Comments ‘ column.  Personnel involved in completing corrective action depends on the non-conformance.  A record of the nature of the corrective action, who completed the corrective action, and when is made in the ‘Corrective Action’ column. </w:t>
      </w:r>
    </w:p>
    <w:p w14:paraId="676CEB3D" w14:textId="77777777" w:rsidR="001574AE" w:rsidRPr="001574AE" w:rsidRDefault="001574AE" w:rsidP="001574AE">
      <w:pPr>
        <w:numPr>
          <w:ilvl w:val="1"/>
          <w:numId w:val="7"/>
        </w:numPr>
        <w:ind w:left="1221"/>
        <w:jc w:val="both"/>
        <w:rPr>
          <w:rFonts w:eastAsia="Times New Roman"/>
          <w:sz w:val="20"/>
          <w:szCs w:val="20"/>
        </w:rPr>
      </w:pPr>
      <w:r w:rsidRPr="001574AE">
        <w:rPr>
          <w:rFonts w:eastAsia="Times New Roman"/>
          <w:sz w:val="20"/>
          <w:szCs w:val="20"/>
        </w:rPr>
        <w:t>Non-conformances that involve personnel practices are addressed by :</w:t>
      </w:r>
    </w:p>
    <w:p w14:paraId="58897C8B" w14:textId="77777777" w:rsidR="001574AE" w:rsidRPr="001574AE" w:rsidRDefault="001574AE" w:rsidP="001574AE">
      <w:pPr>
        <w:numPr>
          <w:ilvl w:val="2"/>
          <w:numId w:val="7"/>
        </w:numPr>
        <w:ind w:left="2070" w:hanging="297"/>
        <w:jc w:val="both"/>
        <w:rPr>
          <w:rFonts w:eastAsia="Times New Roman"/>
          <w:sz w:val="20"/>
          <w:szCs w:val="20"/>
        </w:rPr>
      </w:pPr>
      <w:r w:rsidRPr="001574AE">
        <w:rPr>
          <w:rFonts w:eastAsia="Times New Roman"/>
          <w:sz w:val="20"/>
          <w:szCs w:val="20"/>
        </w:rPr>
        <w:t>Verbal Counseling to immediately remedy the problem</w:t>
      </w:r>
    </w:p>
    <w:p w14:paraId="2D7BC43A" w14:textId="77777777" w:rsidR="001574AE" w:rsidRPr="001574AE" w:rsidRDefault="001574AE" w:rsidP="001574AE">
      <w:pPr>
        <w:numPr>
          <w:ilvl w:val="2"/>
          <w:numId w:val="7"/>
        </w:numPr>
        <w:ind w:left="2070" w:hanging="297"/>
        <w:jc w:val="both"/>
        <w:rPr>
          <w:rFonts w:eastAsia="Times New Roman"/>
          <w:sz w:val="20"/>
          <w:szCs w:val="20"/>
        </w:rPr>
      </w:pPr>
      <w:r w:rsidRPr="001574AE">
        <w:rPr>
          <w:rFonts w:eastAsia="Times New Roman"/>
          <w:sz w:val="20"/>
          <w:szCs w:val="20"/>
        </w:rPr>
        <w:t>Written Warning</w:t>
      </w:r>
    </w:p>
    <w:p w14:paraId="0023B5D9" w14:textId="77777777" w:rsidR="001574AE" w:rsidRPr="001574AE" w:rsidRDefault="001574AE" w:rsidP="001574AE">
      <w:pPr>
        <w:numPr>
          <w:ilvl w:val="2"/>
          <w:numId w:val="7"/>
        </w:numPr>
        <w:ind w:left="2070" w:hanging="297"/>
        <w:jc w:val="both"/>
        <w:rPr>
          <w:rFonts w:eastAsia="Times New Roman"/>
          <w:sz w:val="20"/>
          <w:szCs w:val="20"/>
        </w:rPr>
      </w:pPr>
      <w:r w:rsidRPr="001574AE">
        <w:rPr>
          <w:rFonts w:eastAsia="Times New Roman"/>
          <w:sz w:val="20"/>
          <w:szCs w:val="20"/>
        </w:rPr>
        <w:t>Termination</w:t>
      </w:r>
    </w:p>
    <w:p w14:paraId="7503F1F6" w14:textId="77777777" w:rsidR="001574AE" w:rsidRPr="001574AE" w:rsidRDefault="001574AE" w:rsidP="001574AE">
      <w:pPr>
        <w:ind w:left="1440"/>
        <w:contextualSpacing/>
        <w:jc w:val="both"/>
        <w:rPr>
          <w:rFonts w:eastAsia="Times New Roman"/>
          <w:sz w:val="20"/>
          <w:szCs w:val="20"/>
        </w:rPr>
      </w:pPr>
    </w:p>
    <w:p w14:paraId="33666A0C" w14:textId="77777777" w:rsidR="001574AE" w:rsidRPr="001574AE" w:rsidRDefault="001574AE" w:rsidP="001574AE">
      <w:pPr>
        <w:numPr>
          <w:ilvl w:val="0"/>
          <w:numId w:val="7"/>
        </w:numPr>
        <w:ind w:left="501"/>
        <w:contextualSpacing/>
        <w:jc w:val="both"/>
        <w:rPr>
          <w:rFonts w:eastAsia="Times New Roman"/>
          <w:sz w:val="20"/>
          <w:szCs w:val="20"/>
        </w:rPr>
      </w:pPr>
      <w:r w:rsidRPr="001574AE">
        <w:rPr>
          <w:rFonts w:eastAsia="Times New Roman"/>
          <w:sz w:val="20"/>
          <w:szCs w:val="20"/>
        </w:rPr>
        <w:t>Review – Quality</w:t>
      </w:r>
    </w:p>
    <w:p w14:paraId="7AFF2400" w14:textId="77777777" w:rsidR="001574AE" w:rsidRPr="001574AE" w:rsidRDefault="001574AE" w:rsidP="001574AE">
      <w:pPr>
        <w:numPr>
          <w:ilvl w:val="1"/>
          <w:numId w:val="7"/>
        </w:numPr>
        <w:ind w:left="1170"/>
        <w:contextualSpacing/>
        <w:jc w:val="both"/>
        <w:rPr>
          <w:rFonts w:eastAsia="Times New Roman"/>
          <w:sz w:val="20"/>
          <w:szCs w:val="20"/>
        </w:rPr>
      </w:pPr>
      <w:r w:rsidRPr="001574AE">
        <w:rPr>
          <w:rFonts w:eastAsia="Times New Roman"/>
          <w:sz w:val="20"/>
          <w:szCs w:val="20"/>
        </w:rPr>
        <w:t>Annual review of compliance with Cleaning and Sanitation Program requirements by observing the following:</w:t>
      </w:r>
    </w:p>
    <w:p w14:paraId="29150571" w14:textId="77777777" w:rsidR="001574AE" w:rsidRPr="001574AE" w:rsidRDefault="001574AE" w:rsidP="00403575">
      <w:pPr>
        <w:numPr>
          <w:ilvl w:val="2"/>
          <w:numId w:val="7"/>
        </w:numPr>
        <w:ind w:left="1980" w:hanging="270"/>
        <w:contextualSpacing/>
        <w:jc w:val="both"/>
        <w:rPr>
          <w:rFonts w:eastAsia="Times New Roman"/>
          <w:color w:val="000000"/>
          <w:sz w:val="20"/>
          <w:szCs w:val="20"/>
          <w:shd w:val="clear" w:color="auto" w:fill="FFFFFF"/>
        </w:rPr>
      </w:pPr>
      <w:r w:rsidRPr="001574AE">
        <w:rPr>
          <w:rFonts w:eastAsia="Times New Roman"/>
          <w:sz w:val="20"/>
          <w:szCs w:val="20"/>
        </w:rPr>
        <w:t xml:space="preserve">The site has an effective and appropriate cleaning program in place; </w:t>
      </w:r>
    </w:p>
    <w:p w14:paraId="267E9A31" w14:textId="77777777" w:rsidR="001574AE" w:rsidRPr="001574AE" w:rsidRDefault="001574AE" w:rsidP="00403575">
      <w:pPr>
        <w:numPr>
          <w:ilvl w:val="2"/>
          <w:numId w:val="7"/>
        </w:numPr>
        <w:ind w:left="1980" w:hanging="270"/>
        <w:contextualSpacing/>
        <w:jc w:val="both"/>
        <w:rPr>
          <w:rFonts w:eastAsia="Times New Roman"/>
          <w:color w:val="000000"/>
          <w:sz w:val="20"/>
          <w:szCs w:val="20"/>
          <w:shd w:val="clear" w:color="auto" w:fill="FFFFFF"/>
        </w:rPr>
      </w:pPr>
      <w:r w:rsidRPr="001574AE">
        <w:rPr>
          <w:rFonts w:eastAsia="Times New Roman"/>
          <w:sz w:val="20"/>
          <w:szCs w:val="20"/>
        </w:rPr>
        <w:t xml:space="preserve">All critical equipment and areas of the site are covered in the cleaning program; </w:t>
      </w:r>
    </w:p>
    <w:p w14:paraId="61EE10FB" w14:textId="77777777" w:rsidR="001574AE" w:rsidRPr="001574AE" w:rsidRDefault="001574AE" w:rsidP="001574AE">
      <w:pPr>
        <w:numPr>
          <w:ilvl w:val="2"/>
          <w:numId w:val="7"/>
        </w:numPr>
        <w:ind w:left="1941" w:hanging="231"/>
        <w:contextualSpacing/>
        <w:jc w:val="both"/>
        <w:rPr>
          <w:rFonts w:eastAsia="Times New Roman"/>
          <w:color w:val="000000"/>
          <w:sz w:val="20"/>
          <w:szCs w:val="20"/>
          <w:shd w:val="clear" w:color="auto" w:fill="FFFFFF"/>
        </w:rPr>
      </w:pPr>
      <w:r w:rsidRPr="001574AE">
        <w:rPr>
          <w:rFonts w:eastAsia="Times New Roman"/>
          <w:sz w:val="20"/>
          <w:szCs w:val="20"/>
        </w:rPr>
        <w:t xml:space="preserve">Cleaning methods include what is to be cleaned, how it is to be cleaned, frequency of cleaning, and responsibility for cleaning; </w:t>
      </w:r>
    </w:p>
    <w:p w14:paraId="050E5C75" w14:textId="77777777" w:rsidR="001574AE" w:rsidRPr="001574AE" w:rsidRDefault="001574AE" w:rsidP="001574AE">
      <w:pPr>
        <w:numPr>
          <w:ilvl w:val="2"/>
          <w:numId w:val="7"/>
        </w:numPr>
        <w:ind w:left="1941" w:hanging="231"/>
        <w:contextualSpacing/>
        <w:jc w:val="both"/>
        <w:rPr>
          <w:rFonts w:eastAsia="Times New Roman"/>
          <w:color w:val="000000"/>
          <w:sz w:val="20"/>
          <w:szCs w:val="20"/>
          <w:shd w:val="clear" w:color="auto" w:fill="FFFFFF"/>
        </w:rPr>
      </w:pPr>
      <w:r w:rsidRPr="001574AE">
        <w:rPr>
          <w:rFonts w:eastAsia="Times New Roman"/>
          <w:sz w:val="20"/>
          <w:szCs w:val="20"/>
        </w:rPr>
        <w:t xml:space="preserve">The cleaning program includes measures for verification of the effectiveness of sanitation; </w:t>
      </w:r>
    </w:p>
    <w:p w14:paraId="12FD9DDE" w14:textId="77777777" w:rsidR="001574AE" w:rsidRPr="001574AE" w:rsidRDefault="001574AE" w:rsidP="001574AE">
      <w:pPr>
        <w:numPr>
          <w:ilvl w:val="2"/>
          <w:numId w:val="7"/>
        </w:numPr>
        <w:ind w:left="1941" w:hanging="231"/>
        <w:contextualSpacing/>
        <w:jc w:val="both"/>
        <w:rPr>
          <w:rFonts w:eastAsia="Times New Roman"/>
          <w:color w:val="000000"/>
          <w:sz w:val="20"/>
          <w:szCs w:val="20"/>
          <w:shd w:val="clear" w:color="auto" w:fill="FFFFFF"/>
        </w:rPr>
      </w:pPr>
      <w:r w:rsidRPr="001574AE">
        <w:rPr>
          <w:rFonts w:eastAsia="Times New Roman"/>
          <w:sz w:val="20"/>
          <w:szCs w:val="20"/>
        </w:rPr>
        <w:t xml:space="preserve">The cleaning of manufacturing equipment is effective; </w:t>
      </w:r>
    </w:p>
    <w:p w14:paraId="269E0B51" w14:textId="77777777" w:rsidR="001574AE" w:rsidRPr="001574AE" w:rsidRDefault="001574AE" w:rsidP="001574AE">
      <w:pPr>
        <w:numPr>
          <w:ilvl w:val="2"/>
          <w:numId w:val="7"/>
        </w:numPr>
        <w:ind w:left="1941" w:hanging="231"/>
        <w:contextualSpacing/>
        <w:jc w:val="both"/>
        <w:rPr>
          <w:rFonts w:eastAsia="Times New Roman"/>
          <w:color w:val="000000"/>
          <w:sz w:val="20"/>
          <w:szCs w:val="20"/>
          <w:shd w:val="clear" w:color="auto" w:fill="FFFFFF"/>
        </w:rPr>
      </w:pPr>
      <w:r w:rsidRPr="001574AE">
        <w:rPr>
          <w:rFonts w:eastAsia="Times New Roman"/>
          <w:sz w:val="20"/>
          <w:szCs w:val="20"/>
        </w:rPr>
        <w:t xml:space="preserve">The cleaning of utensils and protective clothing is effective; </w:t>
      </w:r>
    </w:p>
    <w:p w14:paraId="1824E8B6" w14:textId="77777777" w:rsidR="001574AE" w:rsidRPr="001574AE" w:rsidRDefault="001574AE" w:rsidP="001574AE">
      <w:pPr>
        <w:numPr>
          <w:ilvl w:val="2"/>
          <w:numId w:val="7"/>
        </w:numPr>
        <w:ind w:left="1941" w:hanging="231"/>
        <w:contextualSpacing/>
        <w:jc w:val="both"/>
        <w:rPr>
          <w:rFonts w:eastAsia="Times New Roman"/>
          <w:color w:val="000000"/>
          <w:sz w:val="20"/>
          <w:szCs w:val="20"/>
          <w:shd w:val="clear" w:color="auto" w:fill="FFFFFF"/>
        </w:rPr>
      </w:pPr>
      <w:r w:rsidRPr="001574AE">
        <w:rPr>
          <w:rFonts w:eastAsia="Times New Roman"/>
          <w:sz w:val="20"/>
          <w:szCs w:val="20"/>
        </w:rPr>
        <w:t xml:space="preserve">The cleaning of buildings, surrounds, and amenities is effective; </w:t>
      </w:r>
    </w:p>
    <w:p w14:paraId="5B005021" w14:textId="77777777" w:rsidR="001574AE" w:rsidRPr="001574AE" w:rsidRDefault="001574AE" w:rsidP="001574AE">
      <w:pPr>
        <w:numPr>
          <w:ilvl w:val="2"/>
          <w:numId w:val="7"/>
        </w:numPr>
        <w:ind w:left="1941" w:hanging="231"/>
        <w:contextualSpacing/>
        <w:jc w:val="both"/>
        <w:rPr>
          <w:rFonts w:eastAsia="Times New Roman"/>
          <w:color w:val="000000"/>
          <w:sz w:val="20"/>
          <w:szCs w:val="20"/>
          <w:shd w:val="clear" w:color="auto" w:fill="FFFFFF"/>
        </w:rPr>
      </w:pPr>
      <w:r w:rsidRPr="001574AE">
        <w:rPr>
          <w:rFonts w:eastAsia="Times New Roman"/>
          <w:sz w:val="20"/>
          <w:szCs w:val="20"/>
        </w:rPr>
        <w:t xml:space="preserve">Cleaning of utensils is carried out in an area separate from processing operations; </w:t>
      </w:r>
    </w:p>
    <w:p w14:paraId="360EDCCD" w14:textId="77777777" w:rsidR="001574AE" w:rsidRPr="001574AE" w:rsidRDefault="001574AE" w:rsidP="001574AE">
      <w:pPr>
        <w:numPr>
          <w:ilvl w:val="2"/>
          <w:numId w:val="7"/>
        </w:numPr>
        <w:ind w:left="1941" w:hanging="231"/>
        <w:contextualSpacing/>
        <w:jc w:val="both"/>
        <w:rPr>
          <w:rFonts w:eastAsia="Times New Roman"/>
          <w:color w:val="000000"/>
          <w:sz w:val="20"/>
          <w:szCs w:val="20"/>
          <w:shd w:val="clear" w:color="auto" w:fill="FFFFFF"/>
        </w:rPr>
      </w:pPr>
      <w:r w:rsidRPr="001574AE">
        <w:rPr>
          <w:rFonts w:eastAsia="Times New Roman"/>
          <w:sz w:val="20"/>
          <w:szCs w:val="20"/>
        </w:rPr>
        <w:t xml:space="preserve">Racks and areas for storing cleaned utensils are provided and appropriate; </w:t>
      </w:r>
    </w:p>
    <w:p w14:paraId="73398401"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Pre-operational inspections are completed to ensure cleanliness; </w:t>
      </w:r>
    </w:p>
    <w:p w14:paraId="008A0AE9"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All critical areas of the site are included in pre-operational inspections; </w:t>
      </w:r>
    </w:p>
    <w:p w14:paraId="4AD13987"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Personnel conducting pre-operational inspections are trained and qualified; </w:t>
      </w:r>
    </w:p>
    <w:p w14:paraId="5798C250"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A sanitation verification schedule is available; </w:t>
      </w:r>
    </w:p>
    <w:p w14:paraId="1A636D4D"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Methods are established for verification of sanitation; </w:t>
      </w:r>
    </w:p>
    <w:p w14:paraId="7364EE93"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Responsibility is established for verification of sanitation; </w:t>
      </w:r>
    </w:p>
    <w:p w14:paraId="022161CF"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An inventory of purchased chemicals is available and is current; </w:t>
      </w:r>
    </w:p>
    <w:p w14:paraId="55B204F6"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lastRenderedPageBreak/>
        <w:t xml:space="preserve">Detergents and sanitizers meet local regulatory requirements; </w:t>
      </w:r>
    </w:p>
    <w:p w14:paraId="29752524"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SDS sheets are available for all cleaning chemicals purchased; </w:t>
      </w:r>
    </w:p>
    <w:p w14:paraId="0E1EA368"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Personnel handling cleaning chemicals are properly trained; </w:t>
      </w:r>
    </w:p>
    <w:p w14:paraId="486F91A4"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Cleaning chemicals are disposed of as per regulatory requirements; </w:t>
      </w:r>
    </w:p>
    <w:p w14:paraId="7B3317A4"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Empty cleaning chemical containers are labeled and securely stored; </w:t>
      </w:r>
    </w:p>
    <w:p w14:paraId="721EF153"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Records of cleaning and sanitation activities are maintained and complete; </w:t>
      </w:r>
    </w:p>
    <w:p w14:paraId="5A3081EE" w14:textId="77777777" w:rsid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Mixed concentration levels are to be mixed to manufacturer instructions, tested for verification, and recorded. </w:t>
      </w:r>
    </w:p>
    <w:p w14:paraId="391E303D" w14:textId="11F56187" w:rsidR="00775D3D"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Records of hygiene inspections are maintained and complete.</w:t>
      </w:r>
    </w:p>
    <w:p w14:paraId="0DAB3843" w14:textId="77777777" w:rsidR="001574AE" w:rsidRPr="001574AE" w:rsidRDefault="001574AE" w:rsidP="001574AE">
      <w:pPr>
        <w:ind w:left="1941"/>
        <w:contextualSpacing/>
        <w:jc w:val="both"/>
        <w:rPr>
          <w:rFonts w:eastAsia="Times New Roman"/>
          <w:color w:val="000000"/>
          <w:sz w:val="20"/>
          <w:szCs w:val="20"/>
          <w:shd w:val="clear" w:color="auto" w:fill="FFFFFF"/>
        </w:rPr>
      </w:pPr>
    </w:p>
    <w:p w14:paraId="011D8A3D" w14:textId="2B8A012C" w:rsidR="00E865A8" w:rsidRPr="00383CCA" w:rsidRDefault="00E865A8" w:rsidP="00383CCA">
      <w:pPr>
        <w:numPr>
          <w:ilvl w:val="0"/>
          <w:numId w:val="7"/>
        </w:numPr>
        <w:contextualSpacing/>
        <w:jc w:val="both"/>
        <w:rPr>
          <w:sz w:val="20"/>
          <w:szCs w:val="20"/>
        </w:rPr>
      </w:pPr>
      <w:r w:rsidRPr="00383CCA">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DD7F7F" w:rsidRPr="00B17ED6" w14:paraId="106BD894" w14:textId="77777777" w:rsidTr="005523EB">
        <w:trPr>
          <w:trHeight w:val="150"/>
          <w:jc w:val="center"/>
        </w:trPr>
        <w:tc>
          <w:tcPr>
            <w:tcW w:w="711" w:type="pct"/>
            <w:shd w:val="clear" w:color="auto" w:fill="auto"/>
            <w:tcMar>
              <w:top w:w="100" w:type="dxa"/>
              <w:left w:w="100" w:type="dxa"/>
              <w:bottom w:w="100" w:type="dxa"/>
              <w:right w:w="100" w:type="dxa"/>
            </w:tcMar>
            <w:vAlign w:val="center"/>
          </w:tcPr>
          <w:p w14:paraId="7F378FAB" w14:textId="77777777" w:rsidR="00DD7F7F" w:rsidRPr="00B17ED6" w:rsidRDefault="00DD7F7F" w:rsidP="005523EB">
            <w:pPr>
              <w:widowControl w:val="0"/>
              <w:pBdr>
                <w:top w:val="nil"/>
                <w:left w:val="nil"/>
                <w:bottom w:val="nil"/>
                <w:right w:val="nil"/>
                <w:between w:val="nil"/>
              </w:pBdr>
              <w:jc w:val="center"/>
              <w:rPr>
                <w:sz w:val="20"/>
                <w:szCs w:val="20"/>
              </w:rPr>
            </w:pPr>
            <w:r w:rsidRPr="00B17ED6">
              <w:rPr>
                <w:sz w:val="20"/>
                <w:szCs w:val="20"/>
              </w:rPr>
              <w:t>Revision No.:</w:t>
            </w:r>
          </w:p>
        </w:tc>
        <w:tc>
          <w:tcPr>
            <w:tcW w:w="760" w:type="pct"/>
            <w:shd w:val="clear" w:color="auto" w:fill="auto"/>
            <w:tcMar>
              <w:top w:w="100" w:type="dxa"/>
              <w:left w:w="100" w:type="dxa"/>
              <w:bottom w:w="100" w:type="dxa"/>
              <w:right w:w="100" w:type="dxa"/>
            </w:tcMar>
            <w:vAlign w:val="center"/>
          </w:tcPr>
          <w:p w14:paraId="118F8BFC" w14:textId="77777777" w:rsidR="00DD7F7F" w:rsidRPr="00B17ED6" w:rsidRDefault="00DD7F7F" w:rsidP="005523EB">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4AF9F593" w14:textId="77777777" w:rsidR="00DD7F7F" w:rsidRPr="00B17ED6" w:rsidRDefault="00DD7F7F" w:rsidP="005523EB">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724ED6A0" w14:textId="77777777" w:rsidR="00DD7F7F" w:rsidRPr="00B17ED6" w:rsidRDefault="00DD7F7F" w:rsidP="005523EB">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558CAA3D" w14:textId="77777777" w:rsidR="00DD7F7F" w:rsidRPr="00B17ED6" w:rsidRDefault="00DD7F7F" w:rsidP="005523EB">
            <w:pPr>
              <w:widowControl w:val="0"/>
              <w:pBdr>
                <w:top w:val="nil"/>
                <w:left w:val="nil"/>
                <w:bottom w:val="nil"/>
                <w:right w:val="nil"/>
                <w:between w:val="nil"/>
              </w:pBdr>
              <w:jc w:val="center"/>
              <w:rPr>
                <w:sz w:val="20"/>
                <w:szCs w:val="20"/>
              </w:rPr>
            </w:pPr>
            <w:r w:rsidRPr="00B17ED6">
              <w:rPr>
                <w:sz w:val="20"/>
                <w:szCs w:val="20"/>
              </w:rPr>
              <w:t>Title / Department:</w:t>
            </w:r>
          </w:p>
        </w:tc>
      </w:tr>
      <w:tr w:rsidR="00DD7F7F" w:rsidRPr="00B17ED6" w14:paraId="44EEFAE8" w14:textId="77777777" w:rsidTr="005523EB">
        <w:trPr>
          <w:trHeight w:val="393"/>
          <w:jc w:val="center"/>
        </w:trPr>
        <w:tc>
          <w:tcPr>
            <w:tcW w:w="711" w:type="pct"/>
            <w:shd w:val="clear" w:color="auto" w:fill="auto"/>
            <w:tcMar>
              <w:top w:w="100" w:type="dxa"/>
              <w:left w:w="100" w:type="dxa"/>
              <w:bottom w:w="100" w:type="dxa"/>
              <w:right w:w="100" w:type="dxa"/>
            </w:tcMar>
            <w:vAlign w:val="center"/>
          </w:tcPr>
          <w:p w14:paraId="14606742" w14:textId="77777777" w:rsidR="00DD7F7F" w:rsidRPr="00B17ED6" w:rsidRDefault="00DD7F7F" w:rsidP="005523EB">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5165F903" w14:textId="77777777" w:rsidR="00DD7F7F" w:rsidRPr="00B17ED6" w:rsidRDefault="00DD7F7F" w:rsidP="005523EB">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500EBE1B" w14:textId="77777777" w:rsidR="00DD7F7F" w:rsidRPr="00B17ED6" w:rsidRDefault="00DD7F7F" w:rsidP="005523EB">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609FFFBA" w14:textId="77777777" w:rsidR="00DD7F7F" w:rsidRPr="00B17ED6" w:rsidRDefault="00DD7F7F" w:rsidP="005523EB">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75226E50" w14:textId="77777777" w:rsidR="00DD7F7F" w:rsidRPr="00B17ED6" w:rsidRDefault="00DD7F7F" w:rsidP="005523EB">
            <w:pPr>
              <w:jc w:val="center"/>
              <w:rPr>
                <w:sz w:val="20"/>
                <w:szCs w:val="20"/>
              </w:rPr>
            </w:pPr>
            <w:r w:rsidRPr="00D150E8">
              <w:rPr>
                <w:rFonts w:eastAsia="Arial"/>
                <w:color w:val="000000"/>
                <w:sz w:val="20"/>
                <w:szCs w:val="20"/>
                <w:highlight w:val="yellow"/>
                <w:lang w:val="en-PH" w:eastAsia="en-US"/>
              </w:rPr>
              <w:t>ENTER TITLE / ENTER DEPARTMENT</w:t>
            </w:r>
          </w:p>
        </w:tc>
      </w:tr>
    </w:tbl>
    <w:p w14:paraId="45768CB2" w14:textId="77777777" w:rsidR="00E865A8" w:rsidRPr="00383CCA" w:rsidRDefault="00E865A8" w:rsidP="00383CCA">
      <w:pPr>
        <w:jc w:val="both"/>
        <w:rPr>
          <w:b/>
          <w:sz w:val="16"/>
          <w:szCs w:val="16"/>
        </w:rPr>
      </w:pPr>
    </w:p>
    <w:p w14:paraId="70006C17" w14:textId="77777777" w:rsidR="00E865A8" w:rsidRPr="00383CCA" w:rsidRDefault="00E865A8" w:rsidP="00383CCA">
      <w:pPr>
        <w:spacing w:after="12"/>
        <w:jc w:val="both"/>
        <w:rPr>
          <w:sz w:val="20"/>
          <w:szCs w:val="20"/>
        </w:rPr>
      </w:pPr>
      <w:r w:rsidRPr="00383CCA">
        <w:rPr>
          <w:b/>
          <w:sz w:val="16"/>
        </w:rPr>
        <w:t xml:space="preserve">Requirements: </w:t>
      </w:r>
    </w:p>
    <w:p w14:paraId="5B3FAFFB" w14:textId="77777777" w:rsidR="00E865A8" w:rsidRPr="00383CCA" w:rsidRDefault="00E865A8" w:rsidP="00383CC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354F1351" w14:textId="77777777" w:rsidR="00E865A8" w:rsidRPr="00383CCA" w:rsidRDefault="00E865A8" w:rsidP="00383CC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35A4C9D1" w14:textId="77777777" w:rsidR="00E865A8" w:rsidRPr="00383CCA" w:rsidRDefault="00E865A8" w:rsidP="00383CC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0DDF2408" w14:textId="77777777" w:rsidR="00E865A8" w:rsidRPr="00383CCA" w:rsidRDefault="00E865A8" w:rsidP="00383CCA">
      <w:pPr>
        <w:contextualSpacing/>
        <w:jc w:val="both"/>
        <w:rPr>
          <w:sz w:val="16"/>
          <w:szCs w:val="16"/>
        </w:rPr>
      </w:pPr>
    </w:p>
    <w:tbl>
      <w:tblPr>
        <w:tblStyle w:val="TableGrid"/>
        <w:tblW w:w="5000" w:type="pct"/>
        <w:jc w:val="center"/>
        <w:tblLook w:val="04A0" w:firstRow="1" w:lastRow="0" w:firstColumn="1" w:lastColumn="0" w:noHBand="0" w:noVBand="1"/>
      </w:tblPr>
      <w:tblGrid>
        <w:gridCol w:w="3775"/>
        <w:gridCol w:w="2340"/>
        <w:gridCol w:w="1621"/>
        <w:gridCol w:w="2334"/>
      </w:tblGrid>
      <w:tr w:rsidR="00E865A8" w:rsidRPr="00383CCA" w14:paraId="571349D8" w14:textId="77777777" w:rsidTr="00E14F8A">
        <w:trPr>
          <w:jc w:val="center"/>
        </w:trPr>
        <w:tc>
          <w:tcPr>
            <w:tcW w:w="1874" w:type="pct"/>
          </w:tcPr>
          <w:p w14:paraId="4475F6DC" w14:textId="77777777" w:rsidR="00E865A8" w:rsidRPr="00383CCA" w:rsidRDefault="00E865A8" w:rsidP="00383CCA">
            <w:pPr>
              <w:rPr>
                <w:b/>
                <w:i/>
                <w:sz w:val="20"/>
                <w:szCs w:val="20"/>
              </w:rPr>
            </w:pPr>
            <w:r w:rsidRPr="00383CCA">
              <w:rPr>
                <w:b/>
                <w:i/>
                <w:sz w:val="20"/>
                <w:szCs w:val="20"/>
              </w:rPr>
              <w:t>TRAINEE (Print Name):</w:t>
            </w:r>
          </w:p>
          <w:p w14:paraId="7C8C3959" w14:textId="77777777" w:rsidR="00E865A8" w:rsidRPr="00383CCA" w:rsidRDefault="00E865A8" w:rsidP="00383CCA">
            <w:pPr>
              <w:rPr>
                <w:b/>
                <w:i/>
                <w:sz w:val="20"/>
                <w:szCs w:val="20"/>
              </w:rPr>
            </w:pPr>
          </w:p>
          <w:p w14:paraId="2A810CF6" w14:textId="77777777" w:rsidR="00E865A8" w:rsidRPr="00383CCA" w:rsidRDefault="00E865A8" w:rsidP="00383CCA">
            <w:pPr>
              <w:rPr>
                <w:b/>
                <w:i/>
                <w:sz w:val="20"/>
                <w:szCs w:val="20"/>
              </w:rPr>
            </w:pPr>
          </w:p>
        </w:tc>
        <w:tc>
          <w:tcPr>
            <w:tcW w:w="1162" w:type="pct"/>
          </w:tcPr>
          <w:p w14:paraId="33DAF623" w14:textId="77777777" w:rsidR="00E865A8" w:rsidRPr="00383CCA" w:rsidRDefault="00E865A8" w:rsidP="00383CCA">
            <w:pPr>
              <w:rPr>
                <w:b/>
                <w:i/>
                <w:sz w:val="20"/>
                <w:szCs w:val="20"/>
              </w:rPr>
            </w:pPr>
            <w:r w:rsidRPr="00383CCA">
              <w:rPr>
                <w:b/>
                <w:i/>
                <w:sz w:val="20"/>
                <w:szCs w:val="20"/>
              </w:rPr>
              <w:t>TRAINEE (Signature):</w:t>
            </w:r>
          </w:p>
        </w:tc>
        <w:tc>
          <w:tcPr>
            <w:tcW w:w="805" w:type="pct"/>
          </w:tcPr>
          <w:p w14:paraId="72215C1A" w14:textId="77777777" w:rsidR="00E865A8" w:rsidRPr="00383CCA" w:rsidRDefault="00E865A8" w:rsidP="00383CCA">
            <w:pPr>
              <w:rPr>
                <w:b/>
                <w:i/>
                <w:sz w:val="20"/>
                <w:szCs w:val="20"/>
              </w:rPr>
            </w:pPr>
            <w:r w:rsidRPr="00383CCA">
              <w:rPr>
                <w:b/>
                <w:i/>
                <w:sz w:val="20"/>
                <w:szCs w:val="20"/>
              </w:rPr>
              <w:t>Date:</w:t>
            </w:r>
          </w:p>
          <w:p w14:paraId="04D744EA" w14:textId="77777777" w:rsidR="00E865A8" w:rsidRPr="00383CCA" w:rsidRDefault="00E865A8" w:rsidP="00383CCA">
            <w:pPr>
              <w:rPr>
                <w:b/>
                <w:i/>
                <w:sz w:val="20"/>
                <w:szCs w:val="20"/>
              </w:rPr>
            </w:pPr>
          </w:p>
          <w:p w14:paraId="517B7509" w14:textId="77777777" w:rsidR="00E865A8" w:rsidRPr="00383CCA" w:rsidRDefault="00E865A8" w:rsidP="00383CCA">
            <w:pPr>
              <w:rPr>
                <w:b/>
                <w:i/>
                <w:sz w:val="20"/>
                <w:szCs w:val="20"/>
              </w:rPr>
            </w:pPr>
          </w:p>
          <w:p w14:paraId="0845C4AC" w14:textId="77777777" w:rsidR="00E865A8" w:rsidRPr="00383CCA" w:rsidRDefault="00E865A8" w:rsidP="00383CCA">
            <w:pPr>
              <w:rPr>
                <w:b/>
                <w:i/>
                <w:sz w:val="20"/>
                <w:szCs w:val="20"/>
              </w:rPr>
            </w:pPr>
          </w:p>
        </w:tc>
        <w:tc>
          <w:tcPr>
            <w:tcW w:w="1159" w:type="pct"/>
          </w:tcPr>
          <w:p w14:paraId="7796AB42" w14:textId="77777777" w:rsidR="00E865A8" w:rsidRPr="00383CCA" w:rsidRDefault="00E865A8" w:rsidP="00383CCA">
            <w:pPr>
              <w:rPr>
                <w:b/>
                <w:i/>
                <w:sz w:val="20"/>
                <w:szCs w:val="20"/>
              </w:rPr>
            </w:pPr>
            <w:r w:rsidRPr="00383CCA">
              <w:rPr>
                <w:b/>
                <w:i/>
                <w:sz w:val="20"/>
                <w:szCs w:val="20"/>
              </w:rPr>
              <w:t>Department:</w:t>
            </w:r>
          </w:p>
          <w:p w14:paraId="6A350CB1" w14:textId="77777777" w:rsidR="00E865A8" w:rsidRPr="00383CCA" w:rsidRDefault="00E865A8" w:rsidP="00383CCA">
            <w:pPr>
              <w:rPr>
                <w:b/>
                <w:i/>
                <w:sz w:val="20"/>
                <w:szCs w:val="20"/>
              </w:rPr>
            </w:pPr>
          </w:p>
          <w:p w14:paraId="1034DD1D" w14:textId="77777777" w:rsidR="00E865A8" w:rsidRPr="00383CCA" w:rsidRDefault="00E865A8" w:rsidP="00383CCA">
            <w:pPr>
              <w:rPr>
                <w:b/>
                <w:i/>
                <w:sz w:val="20"/>
                <w:szCs w:val="20"/>
              </w:rPr>
            </w:pPr>
          </w:p>
        </w:tc>
      </w:tr>
      <w:tr w:rsidR="00E865A8" w:rsidRPr="00383CCA" w14:paraId="39B13DBF" w14:textId="77777777" w:rsidTr="00E14F8A">
        <w:trPr>
          <w:trHeight w:val="665"/>
          <w:jc w:val="center"/>
        </w:trPr>
        <w:tc>
          <w:tcPr>
            <w:tcW w:w="1874" w:type="pct"/>
          </w:tcPr>
          <w:p w14:paraId="1A04D909" w14:textId="77777777" w:rsidR="00E865A8" w:rsidRPr="00383CCA" w:rsidRDefault="00E865A8" w:rsidP="00383CCA">
            <w:pPr>
              <w:rPr>
                <w:sz w:val="20"/>
                <w:szCs w:val="20"/>
              </w:rPr>
            </w:pPr>
            <w:r w:rsidRPr="00383CCA">
              <w:rPr>
                <w:sz w:val="20"/>
                <w:szCs w:val="20"/>
              </w:rPr>
              <w:t>Trainer / Supervisor (Print Name):</w:t>
            </w:r>
          </w:p>
          <w:p w14:paraId="4706E185" w14:textId="77777777" w:rsidR="00E865A8" w:rsidRPr="00383CCA" w:rsidRDefault="00E865A8" w:rsidP="00383CCA">
            <w:pPr>
              <w:rPr>
                <w:sz w:val="20"/>
                <w:szCs w:val="20"/>
              </w:rPr>
            </w:pPr>
          </w:p>
          <w:p w14:paraId="6E068E72" w14:textId="77777777" w:rsidR="00E865A8" w:rsidRPr="00383CCA" w:rsidRDefault="00E865A8" w:rsidP="00383CCA">
            <w:pPr>
              <w:rPr>
                <w:sz w:val="20"/>
                <w:szCs w:val="20"/>
              </w:rPr>
            </w:pPr>
          </w:p>
        </w:tc>
        <w:tc>
          <w:tcPr>
            <w:tcW w:w="1162" w:type="pct"/>
          </w:tcPr>
          <w:p w14:paraId="0C93912C" w14:textId="77777777" w:rsidR="00E865A8" w:rsidRPr="00383CCA" w:rsidRDefault="00E865A8" w:rsidP="00383CCA">
            <w:pPr>
              <w:rPr>
                <w:sz w:val="20"/>
                <w:szCs w:val="20"/>
              </w:rPr>
            </w:pPr>
            <w:r w:rsidRPr="00383CCA">
              <w:rPr>
                <w:sz w:val="20"/>
                <w:szCs w:val="20"/>
              </w:rPr>
              <w:t>Trainer (Signature):</w:t>
            </w:r>
          </w:p>
        </w:tc>
        <w:tc>
          <w:tcPr>
            <w:tcW w:w="805" w:type="pct"/>
          </w:tcPr>
          <w:p w14:paraId="1434EBE0" w14:textId="77777777" w:rsidR="00E865A8" w:rsidRPr="00383CCA" w:rsidRDefault="00E865A8" w:rsidP="00383CCA">
            <w:pPr>
              <w:rPr>
                <w:sz w:val="20"/>
                <w:szCs w:val="20"/>
              </w:rPr>
            </w:pPr>
            <w:r w:rsidRPr="00383CCA">
              <w:rPr>
                <w:sz w:val="20"/>
                <w:szCs w:val="20"/>
              </w:rPr>
              <w:t>Date:</w:t>
            </w:r>
          </w:p>
          <w:p w14:paraId="4D49AE44" w14:textId="77777777" w:rsidR="00E865A8" w:rsidRPr="00383CCA" w:rsidRDefault="00E865A8" w:rsidP="00383CCA">
            <w:pPr>
              <w:rPr>
                <w:sz w:val="20"/>
                <w:szCs w:val="20"/>
              </w:rPr>
            </w:pPr>
          </w:p>
          <w:p w14:paraId="1EAF41E5" w14:textId="77777777" w:rsidR="00E865A8" w:rsidRPr="00383CCA" w:rsidRDefault="00E865A8" w:rsidP="00383CCA">
            <w:pPr>
              <w:rPr>
                <w:sz w:val="20"/>
                <w:szCs w:val="20"/>
              </w:rPr>
            </w:pPr>
          </w:p>
          <w:p w14:paraId="447FA3D7" w14:textId="77777777" w:rsidR="00E865A8" w:rsidRPr="00383CCA" w:rsidRDefault="00E865A8" w:rsidP="00383CCA">
            <w:pPr>
              <w:rPr>
                <w:sz w:val="20"/>
                <w:szCs w:val="20"/>
              </w:rPr>
            </w:pPr>
          </w:p>
        </w:tc>
        <w:tc>
          <w:tcPr>
            <w:tcW w:w="1159" w:type="pct"/>
          </w:tcPr>
          <w:p w14:paraId="6FBD4B0A" w14:textId="77777777" w:rsidR="00E865A8" w:rsidRPr="00383CCA" w:rsidRDefault="00E865A8" w:rsidP="00383CCA">
            <w:pPr>
              <w:rPr>
                <w:sz w:val="20"/>
                <w:szCs w:val="20"/>
              </w:rPr>
            </w:pPr>
            <w:r w:rsidRPr="00383CCA">
              <w:rPr>
                <w:sz w:val="20"/>
                <w:szCs w:val="20"/>
              </w:rPr>
              <w:t>Department:</w:t>
            </w:r>
          </w:p>
          <w:p w14:paraId="4BF4B9F7" w14:textId="77777777" w:rsidR="00E865A8" w:rsidRPr="00383CCA" w:rsidRDefault="00E865A8" w:rsidP="00383CCA">
            <w:pPr>
              <w:rPr>
                <w:sz w:val="20"/>
                <w:szCs w:val="20"/>
              </w:rPr>
            </w:pPr>
          </w:p>
          <w:p w14:paraId="068F11F9" w14:textId="77777777" w:rsidR="00E865A8" w:rsidRPr="00383CCA" w:rsidRDefault="00E865A8" w:rsidP="00383CCA">
            <w:pPr>
              <w:rPr>
                <w:sz w:val="20"/>
                <w:szCs w:val="20"/>
              </w:rPr>
            </w:pPr>
          </w:p>
        </w:tc>
      </w:tr>
    </w:tbl>
    <w:p w14:paraId="5F9A9C61" w14:textId="77777777" w:rsidR="00E865A8" w:rsidRPr="00383CCA" w:rsidRDefault="00E865A8" w:rsidP="00383CCA">
      <w:pPr>
        <w:shd w:val="clear" w:color="auto" w:fill="FFFFFF"/>
        <w:rPr>
          <w:b/>
          <w:bCs/>
          <w:i/>
          <w:iCs/>
          <w:sz w:val="18"/>
          <w:szCs w:val="18"/>
        </w:rPr>
      </w:pPr>
    </w:p>
    <w:p w14:paraId="6926F5C7" w14:textId="77777777" w:rsidR="00DD7F7F" w:rsidRDefault="00DD7F7F" w:rsidP="00DD7F7F">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27E9C34C" w14:textId="215F72B8" w:rsidR="00E865A8" w:rsidRPr="00383CCA" w:rsidRDefault="00E865A8" w:rsidP="00383CCA">
      <w:pPr>
        <w:jc w:val="center"/>
        <w:rPr>
          <w:b/>
          <w:bCs/>
          <w:i/>
          <w:iCs/>
          <w:sz w:val="18"/>
          <w:szCs w:val="18"/>
        </w:rPr>
      </w:pPr>
    </w:p>
    <w:p w14:paraId="2F7D85D4" w14:textId="7EB15D23" w:rsidR="00E865A8" w:rsidRPr="00383CCA" w:rsidRDefault="00E865A8" w:rsidP="00383CCA">
      <w:pPr>
        <w:shd w:val="clear" w:color="auto" w:fill="FFFFFF"/>
        <w:rPr>
          <w:b/>
          <w:bCs/>
          <w:i/>
          <w:iCs/>
          <w:sz w:val="18"/>
          <w:szCs w:val="18"/>
        </w:rPr>
      </w:pPr>
    </w:p>
    <w:p w14:paraId="754F0225" w14:textId="73123E26" w:rsidR="00383CCA" w:rsidRPr="00383CCA" w:rsidRDefault="00383CCA" w:rsidP="00383CCA">
      <w:pPr>
        <w:shd w:val="clear" w:color="auto" w:fill="FFFFFF"/>
        <w:rPr>
          <w:b/>
          <w:bCs/>
          <w:i/>
          <w:iCs/>
          <w:sz w:val="18"/>
          <w:szCs w:val="18"/>
        </w:rPr>
      </w:pPr>
    </w:p>
    <w:p w14:paraId="1DE729A0" w14:textId="48348F4E" w:rsidR="00383CCA" w:rsidRPr="00383CCA" w:rsidRDefault="00383CCA" w:rsidP="00383CCA">
      <w:pPr>
        <w:shd w:val="clear" w:color="auto" w:fill="FFFFFF"/>
        <w:rPr>
          <w:b/>
          <w:bCs/>
          <w:i/>
          <w:iCs/>
          <w:sz w:val="18"/>
          <w:szCs w:val="18"/>
        </w:rPr>
      </w:pPr>
    </w:p>
    <w:p w14:paraId="236A754F" w14:textId="46232699" w:rsidR="00383CCA" w:rsidRPr="00383CCA" w:rsidRDefault="00383CCA" w:rsidP="00383CCA">
      <w:pPr>
        <w:shd w:val="clear" w:color="auto" w:fill="FFFFFF"/>
        <w:rPr>
          <w:b/>
          <w:bCs/>
          <w:i/>
          <w:iCs/>
          <w:sz w:val="18"/>
          <w:szCs w:val="18"/>
        </w:rPr>
      </w:pPr>
    </w:p>
    <w:p w14:paraId="4D8C9FB0" w14:textId="26D6F031" w:rsidR="00383CCA" w:rsidRPr="00383CCA" w:rsidRDefault="00383CCA" w:rsidP="00383CCA">
      <w:pPr>
        <w:shd w:val="clear" w:color="auto" w:fill="FFFFFF"/>
        <w:rPr>
          <w:b/>
          <w:bCs/>
          <w:i/>
          <w:iCs/>
          <w:sz w:val="18"/>
          <w:szCs w:val="18"/>
        </w:rPr>
      </w:pPr>
    </w:p>
    <w:p w14:paraId="1EC945B2" w14:textId="2A83727D" w:rsidR="00383CCA" w:rsidRPr="00383CCA" w:rsidRDefault="00383CCA" w:rsidP="00383CCA">
      <w:pPr>
        <w:shd w:val="clear" w:color="auto" w:fill="FFFFFF"/>
        <w:rPr>
          <w:b/>
          <w:bCs/>
          <w:i/>
          <w:iCs/>
          <w:sz w:val="18"/>
          <w:szCs w:val="18"/>
        </w:rPr>
      </w:pPr>
    </w:p>
    <w:p w14:paraId="0FCC016D" w14:textId="205F682C" w:rsidR="00383CCA" w:rsidRPr="00383CCA" w:rsidRDefault="00383CCA" w:rsidP="00383CCA">
      <w:pPr>
        <w:shd w:val="clear" w:color="auto" w:fill="FFFFFF"/>
        <w:rPr>
          <w:b/>
          <w:bCs/>
          <w:i/>
          <w:iCs/>
          <w:sz w:val="18"/>
          <w:szCs w:val="18"/>
        </w:rPr>
      </w:pPr>
    </w:p>
    <w:p w14:paraId="072C34F5" w14:textId="45F84DBB" w:rsidR="00383CCA" w:rsidRPr="00383CCA" w:rsidRDefault="00383CCA" w:rsidP="00383CCA">
      <w:pPr>
        <w:shd w:val="clear" w:color="auto" w:fill="FFFFFF"/>
        <w:rPr>
          <w:b/>
          <w:bCs/>
          <w:i/>
          <w:iCs/>
          <w:sz w:val="18"/>
          <w:szCs w:val="18"/>
        </w:rPr>
      </w:pPr>
    </w:p>
    <w:p w14:paraId="61CAD7A6" w14:textId="3DBFD78B" w:rsidR="00383CCA" w:rsidRPr="00383CCA" w:rsidRDefault="00383CCA" w:rsidP="00383CCA">
      <w:pPr>
        <w:shd w:val="clear" w:color="auto" w:fill="FFFFFF"/>
        <w:rPr>
          <w:b/>
          <w:bCs/>
          <w:i/>
          <w:iCs/>
          <w:sz w:val="18"/>
          <w:szCs w:val="18"/>
        </w:rPr>
      </w:pPr>
    </w:p>
    <w:p w14:paraId="03BCB9FB" w14:textId="7A37746C" w:rsidR="00383CCA" w:rsidRPr="00383CCA" w:rsidRDefault="00383CCA" w:rsidP="00383CCA">
      <w:pPr>
        <w:shd w:val="clear" w:color="auto" w:fill="FFFFFF"/>
        <w:rPr>
          <w:b/>
          <w:bCs/>
          <w:i/>
          <w:iCs/>
          <w:sz w:val="18"/>
          <w:szCs w:val="18"/>
        </w:rPr>
      </w:pPr>
    </w:p>
    <w:p w14:paraId="3C7A53D0" w14:textId="3BEE20B7" w:rsidR="00383CCA" w:rsidRPr="00383CCA" w:rsidRDefault="00383CCA" w:rsidP="00383CCA">
      <w:pPr>
        <w:shd w:val="clear" w:color="auto" w:fill="FFFFFF"/>
        <w:rPr>
          <w:b/>
          <w:bCs/>
          <w:i/>
          <w:iCs/>
          <w:sz w:val="18"/>
          <w:szCs w:val="18"/>
        </w:rPr>
      </w:pPr>
    </w:p>
    <w:p w14:paraId="3969D144" w14:textId="2B8DEDCE" w:rsidR="00383CCA" w:rsidRPr="00383CCA" w:rsidRDefault="00383CCA" w:rsidP="00383CCA">
      <w:pPr>
        <w:shd w:val="clear" w:color="auto" w:fill="FFFFFF"/>
        <w:rPr>
          <w:b/>
          <w:bCs/>
          <w:i/>
          <w:iCs/>
          <w:sz w:val="18"/>
          <w:szCs w:val="18"/>
        </w:rPr>
      </w:pPr>
    </w:p>
    <w:p w14:paraId="7EE8B1FA" w14:textId="4000C23A" w:rsidR="00383CCA" w:rsidRPr="00383CCA" w:rsidRDefault="00383CCA" w:rsidP="00383CCA">
      <w:pPr>
        <w:shd w:val="clear" w:color="auto" w:fill="FFFFFF"/>
        <w:rPr>
          <w:b/>
          <w:bCs/>
          <w:i/>
          <w:iCs/>
          <w:sz w:val="18"/>
          <w:szCs w:val="18"/>
        </w:rPr>
      </w:pPr>
    </w:p>
    <w:p w14:paraId="7827EF07" w14:textId="2F09D615" w:rsidR="00383CCA" w:rsidRPr="00383CCA" w:rsidRDefault="00383CCA" w:rsidP="00383CCA">
      <w:pPr>
        <w:shd w:val="clear" w:color="auto" w:fill="FFFFFF"/>
        <w:rPr>
          <w:b/>
          <w:bCs/>
          <w:i/>
          <w:iCs/>
          <w:sz w:val="18"/>
          <w:szCs w:val="18"/>
        </w:rPr>
      </w:pPr>
    </w:p>
    <w:p w14:paraId="2766A4E5" w14:textId="27D0A0B0" w:rsidR="00383CCA" w:rsidRPr="00383CCA" w:rsidRDefault="00383CCA" w:rsidP="00383CCA">
      <w:pPr>
        <w:shd w:val="clear" w:color="auto" w:fill="FFFFFF"/>
        <w:rPr>
          <w:b/>
          <w:bCs/>
          <w:i/>
          <w:iCs/>
          <w:sz w:val="18"/>
          <w:szCs w:val="18"/>
        </w:rPr>
      </w:pPr>
    </w:p>
    <w:p w14:paraId="09B13BF5" w14:textId="6F55EC6F" w:rsidR="00383CCA" w:rsidRPr="00383CCA" w:rsidRDefault="00383CCA" w:rsidP="00383CCA">
      <w:pPr>
        <w:shd w:val="clear" w:color="auto" w:fill="FFFFFF"/>
        <w:rPr>
          <w:b/>
          <w:bCs/>
          <w:i/>
          <w:iCs/>
          <w:sz w:val="18"/>
          <w:szCs w:val="18"/>
        </w:rPr>
      </w:pPr>
    </w:p>
    <w:p w14:paraId="4E5C54A3" w14:textId="4727C3DC" w:rsidR="00383CCA" w:rsidRPr="00383CCA" w:rsidRDefault="00383CCA" w:rsidP="00383CCA">
      <w:pPr>
        <w:shd w:val="clear" w:color="auto" w:fill="FFFFFF"/>
        <w:rPr>
          <w:b/>
          <w:bCs/>
          <w:i/>
          <w:iCs/>
          <w:sz w:val="18"/>
          <w:szCs w:val="18"/>
        </w:rPr>
      </w:pPr>
    </w:p>
    <w:p w14:paraId="5B91B62C" w14:textId="00069B5E" w:rsidR="00383CCA" w:rsidRPr="00383CCA" w:rsidRDefault="00383CCA" w:rsidP="00383CCA">
      <w:pPr>
        <w:shd w:val="clear" w:color="auto" w:fill="FFFFFF"/>
        <w:rPr>
          <w:b/>
          <w:bCs/>
          <w:i/>
          <w:iCs/>
          <w:sz w:val="18"/>
          <w:szCs w:val="18"/>
        </w:rPr>
      </w:pPr>
    </w:p>
    <w:p w14:paraId="1B3C83F9" w14:textId="77777777" w:rsidR="009C1438" w:rsidRPr="00383CCA" w:rsidRDefault="009C1438" w:rsidP="00383CCA">
      <w:pPr>
        <w:shd w:val="clear" w:color="auto" w:fill="FFFFFF"/>
        <w:rPr>
          <w:b/>
          <w:bCs/>
          <w:i/>
          <w:iCs/>
          <w:sz w:val="18"/>
          <w:szCs w:val="18"/>
        </w:rPr>
      </w:pPr>
    </w:p>
    <w:p w14:paraId="601188A8" w14:textId="77777777" w:rsidR="000B1DA3" w:rsidRPr="00383CCA" w:rsidRDefault="000B1DA3" w:rsidP="00383CCA">
      <w:pPr>
        <w:jc w:val="center"/>
      </w:pPr>
    </w:p>
    <w:sectPr w:rsidR="000B1DA3" w:rsidRPr="00383CCA" w:rsidSect="00BE39ED">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7A2ADC" w14:textId="77777777" w:rsidR="00BE39ED" w:rsidRDefault="00BE39ED" w:rsidP="00E865A8">
      <w:pPr>
        <w:spacing w:line="240" w:lineRule="auto"/>
      </w:pPr>
      <w:r>
        <w:separator/>
      </w:r>
    </w:p>
  </w:endnote>
  <w:endnote w:type="continuationSeparator" w:id="0">
    <w:p w14:paraId="01841071" w14:textId="77777777" w:rsidR="00BE39ED" w:rsidRDefault="00BE39ED" w:rsidP="00E86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E865A8" w:rsidRPr="000B4E09" w14:paraId="05BA9564" w14:textId="77777777" w:rsidTr="00CA7104">
      <w:trPr>
        <w:trHeight w:val="279"/>
        <w:jc w:val="center"/>
      </w:trPr>
      <w:tc>
        <w:tcPr>
          <w:tcW w:w="1151" w:type="pct"/>
          <w:shd w:val="clear" w:color="auto" w:fill="auto"/>
        </w:tcPr>
        <w:p w14:paraId="41BAE0DB" w14:textId="2CF8307B" w:rsidR="00E865A8" w:rsidRPr="000B4E09" w:rsidRDefault="00DD7F7F" w:rsidP="00E865A8">
          <w:pPr>
            <w:tabs>
              <w:tab w:val="center" w:pos="4680"/>
              <w:tab w:val="right" w:pos="9360"/>
            </w:tabs>
            <w:spacing w:line="240" w:lineRule="auto"/>
            <w:rPr>
              <w:rFonts w:eastAsia="Calibri"/>
              <w:sz w:val="18"/>
              <w:szCs w:val="18"/>
              <w:lang w:val="en-PH"/>
            </w:rPr>
          </w:pPr>
          <w:bookmarkStart w:id="0" w:name="_heading=h.gjdgxs" w:colFirst="0" w:colLast="0"/>
          <w:bookmarkStart w:id="1" w:name="_Hlk43133039"/>
          <w:bookmarkEnd w:id="0"/>
          <w:r w:rsidRPr="0067269F">
            <w:rPr>
              <w:rFonts w:eastAsiaTheme="minorHAnsi"/>
              <w:sz w:val="18"/>
              <w:szCs w:val="18"/>
              <w:highlight w:val="yellow"/>
            </w:rPr>
            <w:t>YYYYMMDD</w:t>
          </w:r>
          <w:r w:rsidRPr="000B4E09">
            <w:rPr>
              <w:rFonts w:eastAsia="Calibri"/>
              <w:sz w:val="18"/>
              <w:szCs w:val="18"/>
              <w:lang w:val="en-PH"/>
            </w:rPr>
            <w:t xml:space="preserve"> </w:t>
          </w:r>
        </w:p>
      </w:tc>
      <w:tc>
        <w:tcPr>
          <w:tcW w:w="2679" w:type="pct"/>
          <w:shd w:val="clear" w:color="auto" w:fill="auto"/>
        </w:tcPr>
        <w:p w14:paraId="1F40A8E3" w14:textId="77777777" w:rsidR="00DD7F7F" w:rsidRPr="0067269F" w:rsidRDefault="00DD7F7F" w:rsidP="00DD7F7F">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76FDE4E7" w14:textId="0E9BD466" w:rsidR="00E865A8" w:rsidRPr="000B4E09" w:rsidRDefault="00DD7F7F" w:rsidP="00DD7F7F">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0543665C" w14:textId="2B2949BA" w:rsidR="00E865A8" w:rsidRPr="000B4E09" w:rsidRDefault="00E865A8" w:rsidP="00E865A8">
          <w:pPr>
            <w:tabs>
              <w:tab w:val="center" w:pos="4680"/>
              <w:tab w:val="right" w:pos="9360"/>
            </w:tabs>
            <w:spacing w:line="240" w:lineRule="auto"/>
            <w:rPr>
              <w:rFonts w:eastAsia="Calibri"/>
              <w:sz w:val="18"/>
              <w:szCs w:val="18"/>
            </w:rPr>
          </w:pPr>
          <w:r w:rsidRPr="00DD7F7F">
            <w:rPr>
              <w:rFonts w:eastAsia="Calibri"/>
              <w:sz w:val="18"/>
              <w:szCs w:val="18"/>
              <w:highlight w:val="yellow"/>
            </w:rPr>
            <w:t>P</w:t>
          </w:r>
          <w:r w:rsidR="00DD7F7F" w:rsidRPr="00DD7F7F">
            <w:rPr>
              <w:rFonts w:eastAsia="Calibri"/>
              <w:sz w:val="18"/>
              <w:szCs w:val="18"/>
              <w:highlight w:val="yellow"/>
            </w:rPr>
            <w:t>CQI</w:t>
          </w:r>
          <w:r w:rsidRPr="00DD7F7F">
            <w:rPr>
              <w:rFonts w:eastAsia="Calibri"/>
              <w:sz w:val="18"/>
              <w:szCs w:val="18"/>
              <w:highlight w:val="yellow"/>
            </w:rPr>
            <w:t>-QMS-117.</w:t>
          </w:r>
          <w:r w:rsidR="00A7480F" w:rsidRPr="00DD7F7F">
            <w:rPr>
              <w:rFonts w:eastAsia="Calibri"/>
              <w:sz w:val="18"/>
              <w:szCs w:val="18"/>
              <w:highlight w:val="yellow"/>
            </w:rPr>
            <w:t>35</w:t>
          </w:r>
          <w:r w:rsidRPr="00DD7F7F">
            <w:rPr>
              <w:rFonts w:eastAsia="Calibri"/>
              <w:sz w:val="18"/>
              <w:szCs w:val="18"/>
              <w:highlight w:val="yellow"/>
            </w:rPr>
            <w:t>.P</w:t>
          </w:r>
          <w:r w:rsidR="00DD7F7F" w:rsidRPr="00DD7F7F">
            <w:rPr>
              <w:rFonts w:eastAsia="Calibri"/>
              <w:sz w:val="18"/>
              <w:szCs w:val="18"/>
              <w:highlight w:val="yellow"/>
            </w:rPr>
            <w:t>X</w:t>
          </w:r>
          <w:r w:rsidRPr="00DD7F7F">
            <w:rPr>
              <w:rFonts w:eastAsia="Calibri"/>
              <w:sz w:val="18"/>
              <w:szCs w:val="18"/>
              <w:highlight w:val="yellow"/>
            </w:rPr>
            <w:t>.L</w:t>
          </w:r>
          <w:r w:rsidR="00DD7F7F" w:rsidRPr="00DD7F7F">
            <w:rPr>
              <w:rFonts w:eastAsia="Calibri"/>
              <w:sz w:val="18"/>
              <w:szCs w:val="18"/>
              <w:highlight w:val="yellow"/>
            </w:rPr>
            <w:t>X</w:t>
          </w:r>
        </w:p>
      </w:tc>
    </w:tr>
    <w:bookmarkEnd w:id="1"/>
  </w:tbl>
  <w:p w14:paraId="6B969F8F" w14:textId="77777777" w:rsidR="00E865A8" w:rsidRDefault="00E86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980D3" w14:textId="77777777" w:rsidR="00BE39ED" w:rsidRDefault="00BE39ED" w:rsidP="00E865A8">
      <w:pPr>
        <w:spacing w:line="240" w:lineRule="auto"/>
      </w:pPr>
      <w:r>
        <w:separator/>
      </w:r>
    </w:p>
  </w:footnote>
  <w:footnote w:type="continuationSeparator" w:id="0">
    <w:p w14:paraId="075B09B2" w14:textId="77777777" w:rsidR="00BE39ED" w:rsidRDefault="00BE39ED" w:rsidP="00E86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5DE34" w14:textId="77777777" w:rsidR="00DD7F7F" w:rsidRDefault="00DD7F7F" w:rsidP="00DD7F7F">
    <w:pPr>
      <w:pStyle w:val="Header"/>
      <w:jc w:val="center"/>
      <w:rPr>
        <w:rFonts w:eastAsia="MS PGothic"/>
        <w:noProof/>
        <w:sz w:val="20"/>
        <w:szCs w:val="20"/>
        <w:highlight w:val="yellow"/>
      </w:rPr>
    </w:pPr>
  </w:p>
  <w:p w14:paraId="4F22764D" w14:textId="77777777" w:rsidR="00DD7F7F" w:rsidRDefault="00DD7F7F" w:rsidP="00DD7F7F">
    <w:pPr>
      <w:pStyle w:val="Header"/>
      <w:jc w:val="center"/>
      <w:rPr>
        <w:rFonts w:eastAsia="MS PGothic"/>
        <w:noProof/>
        <w:sz w:val="20"/>
        <w:szCs w:val="20"/>
        <w:highlight w:val="yellow"/>
      </w:rPr>
    </w:pPr>
  </w:p>
  <w:p w14:paraId="6069AF04" w14:textId="7BFA5F2F" w:rsidR="00E865A8" w:rsidRPr="00DD7F7F" w:rsidRDefault="00DD7F7F" w:rsidP="00DD7F7F">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25A7DDB"/>
    <w:multiLevelType w:val="multilevel"/>
    <w:tmpl w:val="449C694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3" w15:restartNumberingAfterBreak="0">
    <w:nsid w:val="25C23A8C"/>
    <w:multiLevelType w:val="multilevel"/>
    <w:tmpl w:val="7CB004E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8F5025F"/>
    <w:multiLevelType w:val="hybridMultilevel"/>
    <w:tmpl w:val="5AD892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A0E1466"/>
    <w:multiLevelType w:val="hybridMultilevel"/>
    <w:tmpl w:val="CDFCEF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5BE4E6E"/>
    <w:multiLevelType w:val="hybridMultilevel"/>
    <w:tmpl w:val="8D101A18"/>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A3752B8"/>
    <w:multiLevelType w:val="hybridMultilevel"/>
    <w:tmpl w:val="8FC4F2D8"/>
    <w:lvl w:ilvl="0" w:tplc="04090015">
      <w:start w:val="1"/>
      <w:numFmt w:val="upperLetter"/>
      <w:lvlText w:val="%1."/>
      <w:lvlJc w:val="left"/>
      <w:pPr>
        <w:ind w:left="1440" w:hanging="360"/>
      </w:pPr>
    </w:lvl>
    <w:lvl w:ilvl="1" w:tplc="FFFFFFFF">
      <w:start w:val="1"/>
      <w:numFmt w:val="upperLetter"/>
      <w:lvlText w:val="%2."/>
      <w:lvlJc w:val="left"/>
      <w:pPr>
        <w:ind w:left="2160" w:hanging="360"/>
      </w:pPr>
      <w:rPr>
        <w:rFonts w:ascii="Arial" w:eastAsiaTheme="minorEastAsia" w:hAnsi="Arial" w:cs="Arial"/>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4A433483"/>
    <w:multiLevelType w:val="hybridMultilevel"/>
    <w:tmpl w:val="FC7844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C1B70C5"/>
    <w:multiLevelType w:val="hybridMultilevel"/>
    <w:tmpl w:val="C11AA12A"/>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41A30AB"/>
    <w:multiLevelType w:val="hybridMultilevel"/>
    <w:tmpl w:val="1D8286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14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5F9D4CA9"/>
    <w:multiLevelType w:val="hybridMultilevel"/>
    <w:tmpl w:val="C67037F8"/>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CFF3C64"/>
    <w:multiLevelType w:val="hybridMultilevel"/>
    <w:tmpl w:val="CAE40BDC"/>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20721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3636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36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1644732">
    <w:abstractNumId w:val="2"/>
  </w:num>
  <w:num w:numId="8" w16cid:durableId="1816868838">
    <w:abstractNumId w:val="3"/>
  </w:num>
  <w:num w:numId="9" w16cid:durableId="186254616">
    <w:abstractNumId w:val="1"/>
  </w:num>
  <w:num w:numId="10" w16cid:durableId="461730988">
    <w:abstractNumId w:val="12"/>
  </w:num>
  <w:num w:numId="11" w16cid:durableId="908616264">
    <w:abstractNumId w:val="15"/>
  </w:num>
  <w:num w:numId="12" w16cid:durableId="696543431">
    <w:abstractNumId w:val="5"/>
  </w:num>
  <w:num w:numId="13" w16cid:durableId="1222331600">
    <w:abstractNumId w:val="2"/>
    <w:lvlOverride w:ilvl="0">
      <w:lvl w:ilvl="0">
        <w:start w:val="1"/>
        <w:numFmt w:val="decimal"/>
        <w:lvlText w:val="%1."/>
        <w:lvlJc w:val="right"/>
        <w:pPr>
          <w:ind w:left="501" w:hanging="360"/>
        </w:pPr>
        <w:rPr>
          <w:rFonts w:hint="default"/>
          <w:u w:val="none"/>
        </w:rPr>
      </w:lvl>
    </w:lvlOverride>
    <w:lvlOverride w:ilvl="1">
      <w:lvl w:ilvl="1">
        <w:start w:val="1"/>
        <w:numFmt w:val="decimal"/>
        <w:lvlText w:val="%1.%2."/>
        <w:lvlJc w:val="right"/>
        <w:pPr>
          <w:ind w:left="1221" w:hanging="360"/>
        </w:pPr>
        <w:rPr>
          <w:rFonts w:hint="default"/>
          <w:i w:val="0"/>
          <w:iCs w:val="0"/>
          <w:u w:val="none"/>
        </w:rPr>
      </w:lvl>
    </w:lvlOverride>
    <w:lvlOverride w:ilvl="2">
      <w:lvl w:ilvl="2">
        <w:start w:val="1"/>
        <w:numFmt w:val="decimal"/>
        <w:lvlText w:val="%1.%2.%3."/>
        <w:lvlJc w:val="right"/>
        <w:pPr>
          <w:ind w:left="1941" w:hanging="240"/>
        </w:pPr>
        <w:rPr>
          <w:rFonts w:hint="default"/>
          <w:u w:val="none"/>
        </w:rPr>
      </w:lvl>
    </w:lvlOverride>
    <w:lvlOverride w:ilvl="3">
      <w:lvl w:ilvl="3">
        <w:start w:val="1"/>
        <w:numFmt w:val="decimal"/>
        <w:lvlText w:val="%1.%2.%3.%4."/>
        <w:lvlJc w:val="right"/>
        <w:pPr>
          <w:ind w:left="2661" w:hanging="360"/>
        </w:pPr>
        <w:rPr>
          <w:rFonts w:hint="default"/>
          <w:i w:val="0"/>
          <w:iCs w:val="0"/>
          <w:u w:val="none"/>
        </w:rPr>
      </w:lvl>
    </w:lvlOverride>
    <w:lvlOverride w:ilvl="4">
      <w:lvl w:ilvl="4">
        <w:start w:val="1"/>
        <w:numFmt w:val="decimal"/>
        <w:lvlText w:val="%1.%2.%3.%4.%5."/>
        <w:lvlJc w:val="right"/>
        <w:pPr>
          <w:ind w:left="3381" w:hanging="360"/>
        </w:pPr>
        <w:rPr>
          <w:rFonts w:hint="default"/>
          <w:u w:val="none"/>
        </w:rPr>
      </w:lvl>
    </w:lvlOverride>
    <w:lvlOverride w:ilvl="5">
      <w:lvl w:ilvl="5">
        <w:start w:val="1"/>
        <w:numFmt w:val="decimal"/>
        <w:lvlText w:val="%1.%2.%3.%4.%5.%6."/>
        <w:lvlJc w:val="right"/>
        <w:pPr>
          <w:ind w:left="4101" w:hanging="360"/>
        </w:pPr>
        <w:rPr>
          <w:rFonts w:hint="default"/>
          <w:u w:val="none"/>
        </w:rPr>
      </w:lvl>
    </w:lvlOverride>
    <w:lvlOverride w:ilvl="6">
      <w:lvl w:ilvl="6">
        <w:start w:val="1"/>
        <w:numFmt w:val="decimal"/>
        <w:lvlText w:val="%1.%2.%3.%4.%5.%6.%7."/>
        <w:lvlJc w:val="right"/>
        <w:pPr>
          <w:ind w:left="4821" w:hanging="360"/>
        </w:pPr>
        <w:rPr>
          <w:rFonts w:hint="default"/>
          <w:u w:val="none"/>
        </w:rPr>
      </w:lvl>
    </w:lvlOverride>
    <w:lvlOverride w:ilvl="7">
      <w:lvl w:ilvl="7">
        <w:start w:val="1"/>
        <w:numFmt w:val="decimal"/>
        <w:lvlText w:val="%1.%2.%3.%4.%5.%6.%7.%8."/>
        <w:lvlJc w:val="right"/>
        <w:pPr>
          <w:ind w:left="5541" w:hanging="360"/>
        </w:pPr>
        <w:rPr>
          <w:rFonts w:hint="default"/>
          <w:u w:val="none"/>
        </w:rPr>
      </w:lvl>
    </w:lvlOverride>
    <w:lvlOverride w:ilvl="8">
      <w:lvl w:ilvl="8">
        <w:start w:val="1"/>
        <w:numFmt w:val="decimal"/>
        <w:lvlText w:val="%1.%2.%3.%4.%5.%6.%7.%8.%9."/>
        <w:lvlJc w:val="right"/>
        <w:pPr>
          <w:ind w:left="6261" w:hanging="360"/>
        </w:pPr>
        <w:rPr>
          <w:rFonts w:hint="default"/>
          <w:u w:val="none"/>
        </w:rPr>
      </w:lvl>
    </w:lvlOverride>
  </w:num>
  <w:num w:numId="14" w16cid:durableId="2109425429">
    <w:abstractNumId w:val="2"/>
    <w:lvlOverride w:ilvl="0">
      <w:lvl w:ilvl="0">
        <w:start w:val="1"/>
        <w:numFmt w:val="decimal"/>
        <w:lvlText w:val="%1."/>
        <w:lvlJc w:val="right"/>
        <w:pPr>
          <w:ind w:left="501" w:hanging="360"/>
        </w:pPr>
        <w:rPr>
          <w:rFonts w:hint="default"/>
          <w:u w:val="none"/>
        </w:rPr>
      </w:lvl>
    </w:lvlOverride>
    <w:lvlOverride w:ilvl="1">
      <w:lvl w:ilvl="1">
        <w:start w:val="1"/>
        <w:numFmt w:val="decimal"/>
        <w:lvlText w:val="%1.%2."/>
        <w:lvlJc w:val="right"/>
        <w:pPr>
          <w:ind w:left="1221" w:hanging="360"/>
        </w:pPr>
        <w:rPr>
          <w:rFonts w:hint="default"/>
          <w:i w:val="0"/>
          <w:iCs w:val="0"/>
          <w:u w:val="none"/>
        </w:rPr>
      </w:lvl>
    </w:lvlOverride>
    <w:lvlOverride w:ilvl="2">
      <w:lvl w:ilvl="2">
        <w:start w:val="1"/>
        <w:numFmt w:val="decimal"/>
        <w:lvlText w:val="%1.%2.%3."/>
        <w:lvlJc w:val="right"/>
        <w:pPr>
          <w:ind w:left="1941" w:hanging="70"/>
        </w:pPr>
        <w:rPr>
          <w:rFonts w:hint="default"/>
          <w:u w:val="none"/>
        </w:rPr>
      </w:lvl>
    </w:lvlOverride>
    <w:lvlOverride w:ilvl="3">
      <w:lvl w:ilvl="3">
        <w:start w:val="1"/>
        <w:numFmt w:val="decimal"/>
        <w:lvlText w:val="%1.%2.%3.%4."/>
        <w:lvlJc w:val="right"/>
        <w:pPr>
          <w:ind w:left="2661" w:hanging="360"/>
        </w:pPr>
        <w:rPr>
          <w:rFonts w:hint="default"/>
          <w:i w:val="0"/>
          <w:iCs w:val="0"/>
          <w:u w:val="none"/>
        </w:rPr>
      </w:lvl>
    </w:lvlOverride>
    <w:lvlOverride w:ilvl="4">
      <w:lvl w:ilvl="4">
        <w:start w:val="1"/>
        <w:numFmt w:val="decimal"/>
        <w:lvlText w:val="%1.%2.%3.%4.%5."/>
        <w:lvlJc w:val="right"/>
        <w:pPr>
          <w:ind w:left="3381" w:hanging="360"/>
        </w:pPr>
        <w:rPr>
          <w:rFonts w:hint="default"/>
          <w:u w:val="none"/>
        </w:rPr>
      </w:lvl>
    </w:lvlOverride>
    <w:lvlOverride w:ilvl="5">
      <w:lvl w:ilvl="5">
        <w:start w:val="1"/>
        <w:numFmt w:val="decimal"/>
        <w:lvlText w:val="%1.%2.%3.%4.%5.%6."/>
        <w:lvlJc w:val="right"/>
        <w:pPr>
          <w:ind w:left="4101" w:hanging="360"/>
        </w:pPr>
        <w:rPr>
          <w:rFonts w:hint="default"/>
          <w:u w:val="none"/>
        </w:rPr>
      </w:lvl>
    </w:lvlOverride>
    <w:lvlOverride w:ilvl="6">
      <w:lvl w:ilvl="6">
        <w:start w:val="1"/>
        <w:numFmt w:val="decimal"/>
        <w:lvlText w:val="%1.%2.%3.%4.%5.%6.%7."/>
        <w:lvlJc w:val="right"/>
        <w:pPr>
          <w:ind w:left="4821" w:hanging="360"/>
        </w:pPr>
        <w:rPr>
          <w:rFonts w:hint="default"/>
          <w:u w:val="none"/>
        </w:rPr>
      </w:lvl>
    </w:lvlOverride>
    <w:lvlOverride w:ilvl="7">
      <w:lvl w:ilvl="7">
        <w:start w:val="1"/>
        <w:numFmt w:val="decimal"/>
        <w:lvlText w:val="%1.%2.%3.%4.%5.%6.%7.%8."/>
        <w:lvlJc w:val="right"/>
        <w:pPr>
          <w:ind w:left="5541" w:hanging="360"/>
        </w:pPr>
        <w:rPr>
          <w:rFonts w:hint="default"/>
          <w:u w:val="none"/>
        </w:rPr>
      </w:lvl>
    </w:lvlOverride>
    <w:lvlOverride w:ilvl="8">
      <w:lvl w:ilvl="8">
        <w:start w:val="1"/>
        <w:numFmt w:val="decimal"/>
        <w:lvlText w:val="%1.%2.%3.%4.%5.%6.%7.%8.%9."/>
        <w:lvlJc w:val="right"/>
        <w:pPr>
          <w:ind w:left="6261" w:hanging="360"/>
        </w:pPr>
        <w:rPr>
          <w:rFonts w:hint="default"/>
          <w:u w:val="none"/>
        </w:rPr>
      </w:lvl>
    </w:lvlOverride>
  </w:num>
  <w:num w:numId="15" w16cid:durableId="256867300">
    <w:abstractNumId w:val="2"/>
    <w:lvlOverride w:ilvl="0">
      <w:lvl w:ilvl="0">
        <w:start w:val="1"/>
        <w:numFmt w:val="decimal"/>
        <w:lvlText w:val="%1."/>
        <w:lvlJc w:val="right"/>
        <w:pPr>
          <w:ind w:left="501" w:hanging="360"/>
        </w:pPr>
        <w:rPr>
          <w:rFonts w:hint="default"/>
          <w:u w:val="none"/>
        </w:rPr>
      </w:lvl>
    </w:lvlOverride>
    <w:lvlOverride w:ilvl="1">
      <w:lvl w:ilvl="1">
        <w:start w:val="1"/>
        <w:numFmt w:val="decimal"/>
        <w:lvlText w:val="%1.%2."/>
        <w:lvlJc w:val="right"/>
        <w:pPr>
          <w:ind w:left="1221" w:hanging="360"/>
        </w:pPr>
        <w:rPr>
          <w:rFonts w:hint="default"/>
          <w:i w:val="0"/>
          <w:iCs w:val="0"/>
          <w:u w:val="none"/>
        </w:rPr>
      </w:lvl>
    </w:lvlOverride>
    <w:lvlOverride w:ilvl="2">
      <w:lvl w:ilvl="2">
        <w:start w:val="1"/>
        <w:numFmt w:val="decimal"/>
        <w:lvlText w:val="%1.%2.%3."/>
        <w:lvlJc w:val="right"/>
        <w:pPr>
          <w:ind w:left="1941" w:hanging="70"/>
        </w:pPr>
        <w:rPr>
          <w:rFonts w:hint="default"/>
          <w:u w:val="none"/>
        </w:rPr>
      </w:lvl>
    </w:lvlOverride>
    <w:lvlOverride w:ilvl="3">
      <w:lvl w:ilvl="3">
        <w:start w:val="1"/>
        <w:numFmt w:val="decimal"/>
        <w:lvlText w:val="%1.%2.%3.%4."/>
        <w:lvlJc w:val="right"/>
        <w:pPr>
          <w:ind w:left="2661" w:hanging="360"/>
        </w:pPr>
        <w:rPr>
          <w:rFonts w:hint="default"/>
          <w:i w:val="0"/>
          <w:iCs w:val="0"/>
          <w:u w:val="none"/>
        </w:rPr>
      </w:lvl>
    </w:lvlOverride>
    <w:lvlOverride w:ilvl="4">
      <w:lvl w:ilvl="4">
        <w:start w:val="1"/>
        <w:numFmt w:val="decimal"/>
        <w:lvlText w:val="%1.%2.%3.%4.%5."/>
        <w:lvlJc w:val="right"/>
        <w:pPr>
          <w:ind w:left="3381" w:hanging="360"/>
        </w:pPr>
        <w:rPr>
          <w:rFonts w:hint="default"/>
          <w:u w:val="none"/>
        </w:rPr>
      </w:lvl>
    </w:lvlOverride>
    <w:lvlOverride w:ilvl="5">
      <w:lvl w:ilvl="5">
        <w:start w:val="1"/>
        <w:numFmt w:val="decimal"/>
        <w:lvlText w:val="%1.%2.%3.%4.%5.%6."/>
        <w:lvlJc w:val="right"/>
        <w:pPr>
          <w:ind w:left="4101" w:hanging="360"/>
        </w:pPr>
        <w:rPr>
          <w:rFonts w:hint="default"/>
          <w:u w:val="none"/>
        </w:rPr>
      </w:lvl>
    </w:lvlOverride>
    <w:lvlOverride w:ilvl="6">
      <w:lvl w:ilvl="6">
        <w:start w:val="1"/>
        <w:numFmt w:val="decimal"/>
        <w:lvlText w:val="%1.%2.%3.%4.%5.%6.%7."/>
        <w:lvlJc w:val="right"/>
        <w:pPr>
          <w:ind w:left="4821" w:hanging="360"/>
        </w:pPr>
        <w:rPr>
          <w:rFonts w:hint="default"/>
          <w:u w:val="none"/>
        </w:rPr>
      </w:lvl>
    </w:lvlOverride>
    <w:lvlOverride w:ilvl="7">
      <w:lvl w:ilvl="7">
        <w:start w:val="1"/>
        <w:numFmt w:val="decimal"/>
        <w:lvlText w:val="%1.%2.%3.%4.%5.%6.%7.%8."/>
        <w:lvlJc w:val="right"/>
        <w:pPr>
          <w:ind w:left="5541" w:hanging="360"/>
        </w:pPr>
        <w:rPr>
          <w:rFonts w:hint="default"/>
          <w:u w:val="none"/>
        </w:rPr>
      </w:lvl>
    </w:lvlOverride>
    <w:lvlOverride w:ilvl="8">
      <w:lvl w:ilvl="8">
        <w:start w:val="1"/>
        <w:numFmt w:val="decimal"/>
        <w:lvlText w:val="%1.%2.%3.%4.%5.%6.%7.%8.%9."/>
        <w:lvlJc w:val="right"/>
        <w:pPr>
          <w:ind w:left="6261" w:hanging="360"/>
        </w:pPr>
        <w:rPr>
          <w:rFonts w:hint="default"/>
          <w:u w:val="none"/>
        </w:rPr>
      </w:lvl>
    </w:lvlOverride>
  </w:num>
  <w:num w:numId="16" w16cid:durableId="955058530">
    <w:abstractNumId w:val="2"/>
    <w:lvlOverride w:ilvl="0">
      <w:lvl w:ilvl="0">
        <w:start w:val="1"/>
        <w:numFmt w:val="decimal"/>
        <w:lvlText w:val="%1."/>
        <w:lvlJc w:val="right"/>
        <w:pPr>
          <w:ind w:left="501" w:hanging="360"/>
        </w:pPr>
        <w:rPr>
          <w:rFonts w:hint="default"/>
          <w:u w:val="none"/>
        </w:rPr>
      </w:lvl>
    </w:lvlOverride>
    <w:lvlOverride w:ilvl="1">
      <w:lvl w:ilvl="1">
        <w:start w:val="1"/>
        <w:numFmt w:val="decimal"/>
        <w:lvlText w:val="%1.%2."/>
        <w:lvlJc w:val="right"/>
        <w:pPr>
          <w:ind w:left="1221" w:hanging="360"/>
        </w:pPr>
        <w:rPr>
          <w:rFonts w:hint="default"/>
          <w:i w:val="0"/>
          <w:iCs w:val="0"/>
          <w:u w:val="none"/>
        </w:rPr>
      </w:lvl>
    </w:lvlOverride>
    <w:lvlOverride w:ilvl="2">
      <w:lvl w:ilvl="2">
        <w:start w:val="1"/>
        <w:numFmt w:val="decimal"/>
        <w:lvlText w:val="%1.%2.%3."/>
        <w:lvlJc w:val="right"/>
        <w:pPr>
          <w:ind w:left="1941" w:hanging="70"/>
        </w:pPr>
        <w:rPr>
          <w:rFonts w:hint="default"/>
          <w:u w:val="none"/>
        </w:rPr>
      </w:lvl>
    </w:lvlOverride>
    <w:lvlOverride w:ilvl="3">
      <w:lvl w:ilvl="3">
        <w:start w:val="1"/>
        <w:numFmt w:val="decimal"/>
        <w:lvlText w:val="%1.%2.%3.%4."/>
        <w:lvlJc w:val="right"/>
        <w:pPr>
          <w:ind w:left="2661" w:hanging="360"/>
        </w:pPr>
        <w:rPr>
          <w:rFonts w:hint="default"/>
          <w:i w:val="0"/>
          <w:iCs w:val="0"/>
          <w:u w:val="none"/>
        </w:rPr>
      </w:lvl>
    </w:lvlOverride>
    <w:lvlOverride w:ilvl="4">
      <w:lvl w:ilvl="4">
        <w:start w:val="1"/>
        <w:numFmt w:val="decimal"/>
        <w:lvlText w:val="%1.%2.%3.%4.%5."/>
        <w:lvlJc w:val="right"/>
        <w:pPr>
          <w:ind w:left="3381" w:hanging="360"/>
        </w:pPr>
        <w:rPr>
          <w:rFonts w:hint="default"/>
          <w:u w:val="none"/>
        </w:rPr>
      </w:lvl>
    </w:lvlOverride>
    <w:lvlOverride w:ilvl="5">
      <w:lvl w:ilvl="5">
        <w:start w:val="1"/>
        <w:numFmt w:val="decimal"/>
        <w:lvlText w:val="%1.%2.%3.%4.%5.%6."/>
        <w:lvlJc w:val="right"/>
        <w:pPr>
          <w:ind w:left="4101" w:hanging="360"/>
        </w:pPr>
        <w:rPr>
          <w:rFonts w:hint="default"/>
          <w:u w:val="none"/>
        </w:rPr>
      </w:lvl>
    </w:lvlOverride>
    <w:lvlOverride w:ilvl="6">
      <w:lvl w:ilvl="6">
        <w:start w:val="1"/>
        <w:numFmt w:val="decimal"/>
        <w:lvlText w:val="%1.%2.%3.%4.%5.%6.%7."/>
        <w:lvlJc w:val="right"/>
        <w:pPr>
          <w:ind w:left="4821" w:hanging="360"/>
        </w:pPr>
        <w:rPr>
          <w:rFonts w:hint="default"/>
          <w:u w:val="none"/>
        </w:rPr>
      </w:lvl>
    </w:lvlOverride>
    <w:lvlOverride w:ilvl="7">
      <w:lvl w:ilvl="7">
        <w:start w:val="1"/>
        <w:numFmt w:val="decimal"/>
        <w:lvlText w:val="%1.%2.%3.%4.%5.%6.%7.%8."/>
        <w:lvlJc w:val="right"/>
        <w:pPr>
          <w:ind w:left="5541" w:hanging="360"/>
        </w:pPr>
        <w:rPr>
          <w:rFonts w:hint="default"/>
          <w:u w:val="none"/>
        </w:rPr>
      </w:lvl>
    </w:lvlOverride>
    <w:lvlOverride w:ilvl="8">
      <w:lvl w:ilvl="8">
        <w:start w:val="1"/>
        <w:numFmt w:val="decimal"/>
        <w:lvlText w:val="%1.%2.%3.%4.%5.%6.%7.%8.%9."/>
        <w:lvlJc w:val="right"/>
        <w:pPr>
          <w:ind w:left="6261" w:hanging="360"/>
        </w:pPr>
        <w:rPr>
          <w:rFonts w:hint="default"/>
          <w:u w:val="none"/>
        </w:rPr>
      </w:lvl>
    </w:lvlOverride>
  </w:num>
  <w:num w:numId="17" w16cid:durableId="1139761612">
    <w:abstractNumId w:val="2"/>
    <w:lvlOverride w:ilvl="0">
      <w:lvl w:ilvl="0">
        <w:start w:val="1"/>
        <w:numFmt w:val="decimal"/>
        <w:lvlText w:val="%1."/>
        <w:lvlJc w:val="right"/>
        <w:pPr>
          <w:ind w:left="501" w:hanging="360"/>
        </w:pPr>
        <w:rPr>
          <w:rFonts w:hint="default"/>
          <w:u w:val="none"/>
        </w:rPr>
      </w:lvl>
    </w:lvlOverride>
    <w:lvlOverride w:ilvl="1">
      <w:lvl w:ilvl="1">
        <w:start w:val="1"/>
        <w:numFmt w:val="decimal"/>
        <w:lvlText w:val="%1.%2."/>
        <w:lvlJc w:val="right"/>
        <w:pPr>
          <w:ind w:left="1221" w:hanging="360"/>
        </w:pPr>
        <w:rPr>
          <w:rFonts w:hint="default"/>
          <w:i w:val="0"/>
          <w:iCs w:val="0"/>
          <w:u w:val="none"/>
        </w:rPr>
      </w:lvl>
    </w:lvlOverride>
    <w:lvlOverride w:ilvl="2">
      <w:lvl w:ilvl="2">
        <w:start w:val="1"/>
        <w:numFmt w:val="decimal"/>
        <w:lvlText w:val="%1.%2.%3."/>
        <w:lvlJc w:val="right"/>
        <w:pPr>
          <w:ind w:left="1941" w:hanging="127"/>
        </w:pPr>
        <w:rPr>
          <w:rFonts w:hint="default"/>
          <w:u w:val="none"/>
        </w:rPr>
      </w:lvl>
    </w:lvlOverride>
    <w:lvlOverride w:ilvl="3">
      <w:lvl w:ilvl="3">
        <w:start w:val="1"/>
        <w:numFmt w:val="decimal"/>
        <w:lvlText w:val="%1.%2.%3.%4."/>
        <w:lvlJc w:val="right"/>
        <w:pPr>
          <w:ind w:left="2661" w:hanging="360"/>
        </w:pPr>
        <w:rPr>
          <w:rFonts w:hint="default"/>
          <w:i w:val="0"/>
          <w:iCs w:val="0"/>
          <w:u w:val="none"/>
        </w:rPr>
      </w:lvl>
    </w:lvlOverride>
    <w:lvlOverride w:ilvl="4">
      <w:lvl w:ilvl="4">
        <w:start w:val="1"/>
        <w:numFmt w:val="decimal"/>
        <w:lvlText w:val="%1.%2.%3.%4.%5."/>
        <w:lvlJc w:val="right"/>
        <w:pPr>
          <w:ind w:left="3381" w:hanging="360"/>
        </w:pPr>
        <w:rPr>
          <w:rFonts w:hint="default"/>
          <w:u w:val="none"/>
        </w:rPr>
      </w:lvl>
    </w:lvlOverride>
    <w:lvlOverride w:ilvl="5">
      <w:lvl w:ilvl="5">
        <w:start w:val="1"/>
        <w:numFmt w:val="decimal"/>
        <w:lvlText w:val="%1.%2.%3.%4.%5.%6."/>
        <w:lvlJc w:val="right"/>
        <w:pPr>
          <w:ind w:left="4101" w:hanging="360"/>
        </w:pPr>
        <w:rPr>
          <w:rFonts w:hint="default"/>
          <w:u w:val="none"/>
        </w:rPr>
      </w:lvl>
    </w:lvlOverride>
    <w:lvlOverride w:ilvl="6">
      <w:lvl w:ilvl="6">
        <w:start w:val="1"/>
        <w:numFmt w:val="decimal"/>
        <w:lvlText w:val="%1.%2.%3.%4.%5.%6.%7."/>
        <w:lvlJc w:val="right"/>
        <w:pPr>
          <w:ind w:left="4821" w:hanging="360"/>
        </w:pPr>
        <w:rPr>
          <w:rFonts w:hint="default"/>
          <w:u w:val="none"/>
        </w:rPr>
      </w:lvl>
    </w:lvlOverride>
    <w:lvlOverride w:ilvl="7">
      <w:lvl w:ilvl="7">
        <w:start w:val="1"/>
        <w:numFmt w:val="decimal"/>
        <w:lvlText w:val="%1.%2.%3.%4.%5.%6.%7.%8."/>
        <w:lvlJc w:val="right"/>
        <w:pPr>
          <w:ind w:left="5541" w:hanging="360"/>
        </w:pPr>
        <w:rPr>
          <w:rFonts w:hint="default"/>
          <w:u w:val="none"/>
        </w:rPr>
      </w:lvl>
    </w:lvlOverride>
    <w:lvlOverride w:ilvl="8">
      <w:lvl w:ilvl="8">
        <w:start w:val="1"/>
        <w:numFmt w:val="decimal"/>
        <w:lvlText w:val="%1.%2.%3.%4.%5.%6.%7.%8.%9."/>
        <w:lvlJc w:val="right"/>
        <w:pPr>
          <w:ind w:left="6261" w:hanging="360"/>
        </w:pPr>
        <w:rPr>
          <w:rFonts w:hint="default"/>
          <w:u w:val="none"/>
        </w:rPr>
      </w:lvl>
    </w:lvlOverride>
  </w:num>
  <w:num w:numId="18" w16cid:durableId="62073287">
    <w:abstractNumId w:val="0"/>
  </w:num>
  <w:num w:numId="19" w16cid:durableId="1074083932">
    <w:abstractNumId w:val="13"/>
  </w:num>
  <w:num w:numId="20" w16cid:durableId="769933404">
    <w:abstractNumId w:val="8"/>
  </w:num>
  <w:num w:numId="21" w16cid:durableId="1477920038">
    <w:abstractNumId w:val="11"/>
  </w:num>
  <w:num w:numId="22" w16cid:durableId="145367609">
    <w:abstractNumId w:val="4"/>
  </w:num>
  <w:num w:numId="23" w16cid:durableId="457725116">
    <w:abstractNumId w:val="14"/>
  </w:num>
  <w:num w:numId="24" w16cid:durableId="1945263022">
    <w:abstractNumId w:val="10"/>
  </w:num>
  <w:num w:numId="25" w16cid:durableId="1384255981">
    <w:abstractNumId w:val="6"/>
  </w:num>
  <w:num w:numId="26" w16cid:durableId="1087848675">
    <w:abstractNumId w:val="9"/>
  </w:num>
  <w:num w:numId="27" w16cid:durableId="4427742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2E"/>
    <w:rsid w:val="0003542F"/>
    <w:rsid w:val="00073C54"/>
    <w:rsid w:val="000B1DA3"/>
    <w:rsid w:val="001574AE"/>
    <w:rsid w:val="00295AF0"/>
    <w:rsid w:val="002C3DD3"/>
    <w:rsid w:val="00383CCA"/>
    <w:rsid w:val="00400FC2"/>
    <w:rsid w:val="00403575"/>
    <w:rsid w:val="00420A1F"/>
    <w:rsid w:val="00576752"/>
    <w:rsid w:val="00585569"/>
    <w:rsid w:val="0062442B"/>
    <w:rsid w:val="006D7A6C"/>
    <w:rsid w:val="00775D3D"/>
    <w:rsid w:val="007C5067"/>
    <w:rsid w:val="007C5AF1"/>
    <w:rsid w:val="008F2390"/>
    <w:rsid w:val="009C1438"/>
    <w:rsid w:val="009D45B8"/>
    <w:rsid w:val="00A0048A"/>
    <w:rsid w:val="00A43AAD"/>
    <w:rsid w:val="00A7480F"/>
    <w:rsid w:val="00BE39ED"/>
    <w:rsid w:val="00C4552E"/>
    <w:rsid w:val="00CA710D"/>
    <w:rsid w:val="00D134E9"/>
    <w:rsid w:val="00D30E7F"/>
    <w:rsid w:val="00DA7B31"/>
    <w:rsid w:val="00DD7F7F"/>
    <w:rsid w:val="00E14F8A"/>
    <w:rsid w:val="00E865A8"/>
    <w:rsid w:val="00FC7171"/>
    <w:rsid w:val="00FD0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279C8"/>
  <w15:chartTrackingRefBased/>
  <w15:docId w15:val="{5DF85C7C-EB90-49E4-9ED6-6CE28F72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65A8"/>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65A8"/>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E865A8"/>
    <w:pPr>
      <w:ind w:leftChars="400" w:left="708"/>
    </w:pPr>
  </w:style>
  <w:style w:type="character" w:styleId="Hyperlink">
    <w:name w:val="Hyperlink"/>
    <w:basedOn w:val="DefaultParagraphFont"/>
    <w:uiPriority w:val="99"/>
    <w:unhideWhenUsed/>
    <w:qFormat/>
    <w:rsid w:val="00E865A8"/>
    <w:rPr>
      <w:color w:val="0000FF"/>
      <w:u w:val="single"/>
    </w:rPr>
  </w:style>
  <w:style w:type="table" w:styleId="TableGrid">
    <w:name w:val="Table Grid"/>
    <w:basedOn w:val="TableNormal"/>
    <w:uiPriority w:val="39"/>
    <w:qFormat/>
    <w:rsid w:val="00E865A8"/>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65A8"/>
    <w:rPr>
      <w:color w:val="605E5C"/>
      <w:shd w:val="clear" w:color="auto" w:fill="E1DFDD"/>
    </w:rPr>
  </w:style>
  <w:style w:type="paragraph" w:styleId="Header">
    <w:name w:val="header"/>
    <w:basedOn w:val="Normal"/>
    <w:link w:val="HeaderChar"/>
    <w:uiPriority w:val="99"/>
    <w:unhideWhenUsed/>
    <w:rsid w:val="00E865A8"/>
    <w:pPr>
      <w:tabs>
        <w:tab w:val="center" w:pos="4680"/>
        <w:tab w:val="right" w:pos="9360"/>
      </w:tabs>
      <w:spacing w:line="240" w:lineRule="auto"/>
    </w:pPr>
  </w:style>
  <w:style w:type="character" w:customStyle="1" w:styleId="HeaderChar">
    <w:name w:val="Header Char"/>
    <w:basedOn w:val="DefaultParagraphFont"/>
    <w:link w:val="Header"/>
    <w:uiPriority w:val="99"/>
    <w:rsid w:val="00E865A8"/>
    <w:rPr>
      <w:rFonts w:ascii="Arial" w:eastAsiaTheme="minorEastAsia" w:hAnsi="Arial" w:cs="Arial"/>
      <w:lang w:eastAsia="ja-JP"/>
    </w:rPr>
  </w:style>
  <w:style w:type="paragraph" w:styleId="Footer">
    <w:name w:val="footer"/>
    <w:basedOn w:val="Normal"/>
    <w:link w:val="FooterChar"/>
    <w:uiPriority w:val="99"/>
    <w:unhideWhenUsed/>
    <w:rsid w:val="00E865A8"/>
    <w:pPr>
      <w:tabs>
        <w:tab w:val="center" w:pos="4680"/>
        <w:tab w:val="right" w:pos="9360"/>
      </w:tabs>
      <w:spacing w:line="240" w:lineRule="auto"/>
    </w:pPr>
  </w:style>
  <w:style w:type="character" w:customStyle="1" w:styleId="FooterChar">
    <w:name w:val="Footer Char"/>
    <w:basedOn w:val="DefaultParagraphFont"/>
    <w:link w:val="Footer"/>
    <w:uiPriority w:val="99"/>
    <w:rsid w:val="00E865A8"/>
    <w:rPr>
      <w:rFonts w:ascii="Arial" w:eastAsiaTheme="minorEastAsia"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1985</Words>
  <Characters>11320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2024-01-27T06:52:00Z</dcterms:created>
  <dcterms:modified xsi:type="dcterms:W3CDTF">2024-01-27T06:52:00Z</dcterms:modified>
</cp:coreProperties>
</file>