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9DDD1" w14:textId="77777777" w:rsidR="005C0923" w:rsidRPr="005C0923" w:rsidRDefault="005C0923" w:rsidP="001C0F25">
      <w:pPr>
        <w:pStyle w:val="Header"/>
        <w:spacing w:line="276" w:lineRule="auto"/>
        <w:jc w:val="center"/>
        <w:rPr>
          <w:rFonts w:asciiTheme="minorBidi" w:hAnsiTheme="minorBidi" w:cstheme="minorBidi"/>
          <w:b/>
        </w:rPr>
      </w:pPr>
      <w:r w:rsidRPr="005C0923">
        <w:rPr>
          <w:rFonts w:asciiTheme="minorBidi" w:hAnsiTheme="minorBidi" w:cstheme="minorBidi"/>
          <w:b/>
        </w:rPr>
        <w:t>Raw Materials, Ingredients, and Packaging Material Specification Validation Lesson</w:t>
      </w:r>
    </w:p>
    <w:p w14:paraId="269F5393" w14:textId="77777777" w:rsidR="005C0923" w:rsidRPr="005C0923" w:rsidRDefault="005C0923" w:rsidP="001C0F25">
      <w:pPr>
        <w:contextualSpacing/>
        <w:jc w:val="both"/>
        <w:rPr>
          <w:rFonts w:asciiTheme="minorBidi" w:hAnsiTheme="minorBidi" w:cstheme="minorBidi"/>
          <w:sz w:val="20"/>
          <w:szCs w:val="20"/>
        </w:rPr>
      </w:pPr>
    </w:p>
    <w:p w14:paraId="4955EE2B" w14:textId="77777777" w:rsidR="005C0923" w:rsidRPr="005C0923" w:rsidRDefault="005C0923" w:rsidP="001C0F25">
      <w:pPr>
        <w:numPr>
          <w:ilvl w:val="0"/>
          <w:numId w:val="6"/>
        </w:numPr>
        <w:ind w:left="360"/>
        <w:contextualSpacing/>
        <w:jc w:val="both"/>
        <w:rPr>
          <w:rFonts w:asciiTheme="minorBidi" w:hAnsiTheme="minorBidi" w:cstheme="minorBidi"/>
          <w:sz w:val="20"/>
          <w:szCs w:val="20"/>
        </w:rPr>
      </w:pPr>
      <w:r w:rsidRPr="005C0923">
        <w:rPr>
          <w:rFonts w:asciiTheme="minorBidi" w:hAnsiTheme="minorBidi" w:cstheme="minorBidi"/>
          <w:sz w:val="20"/>
          <w:szCs w:val="20"/>
        </w:rPr>
        <w:t>Policy</w:t>
      </w:r>
    </w:p>
    <w:p w14:paraId="009EB134" w14:textId="77777777" w:rsidR="005C0923" w:rsidRPr="005C0923" w:rsidRDefault="005C0923" w:rsidP="001C0F25">
      <w:pPr>
        <w:numPr>
          <w:ilvl w:val="1"/>
          <w:numId w:val="6"/>
        </w:numPr>
        <w:ind w:left="990" w:hanging="270"/>
        <w:contextualSpacing/>
        <w:jc w:val="both"/>
        <w:rPr>
          <w:rFonts w:asciiTheme="minorBidi" w:hAnsiTheme="minorBidi" w:cstheme="minorBidi"/>
          <w:sz w:val="20"/>
          <w:szCs w:val="20"/>
        </w:rPr>
      </w:pPr>
      <w:r w:rsidRPr="005C0923">
        <w:rPr>
          <w:rFonts w:asciiTheme="minorBidi" w:hAnsiTheme="minorBidi" w:cstheme="minorBidi"/>
          <w:sz w:val="20"/>
          <w:szCs w:val="20"/>
        </w:rPr>
        <w:t>Raw materials, packaging, and ingredients are validated for product safety</w:t>
      </w:r>
    </w:p>
    <w:p w14:paraId="6300D99A" w14:textId="77777777" w:rsidR="005C0923" w:rsidRPr="005C0923" w:rsidRDefault="005C0923" w:rsidP="001C0F25">
      <w:pPr>
        <w:contextualSpacing/>
        <w:jc w:val="both"/>
        <w:rPr>
          <w:rFonts w:asciiTheme="minorBidi" w:hAnsiTheme="minorBidi" w:cstheme="minorBidi"/>
          <w:sz w:val="20"/>
          <w:szCs w:val="20"/>
        </w:rPr>
      </w:pPr>
    </w:p>
    <w:p w14:paraId="32A8CE40" w14:textId="77777777" w:rsidR="005C0923" w:rsidRPr="005C0923" w:rsidRDefault="005C0923" w:rsidP="001C0F25">
      <w:pPr>
        <w:numPr>
          <w:ilvl w:val="0"/>
          <w:numId w:val="6"/>
        </w:numPr>
        <w:ind w:left="360"/>
        <w:contextualSpacing/>
        <w:jc w:val="both"/>
        <w:rPr>
          <w:rFonts w:asciiTheme="minorBidi" w:hAnsiTheme="minorBidi" w:cstheme="minorBidi"/>
          <w:sz w:val="20"/>
          <w:szCs w:val="20"/>
        </w:rPr>
      </w:pPr>
      <w:r w:rsidRPr="005C0923">
        <w:rPr>
          <w:rFonts w:asciiTheme="minorBidi" w:hAnsiTheme="minorBidi" w:cstheme="minorBidi"/>
          <w:sz w:val="20"/>
          <w:szCs w:val="20"/>
        </w:rPr>
        <w:t>Procedure</w:t>
      </w:r>
    </w:p>
    <w:p w14:paraId="10FD425F" w14:textId="77777777" w:rsidR="005C0923" w:rsidRPr="005C0923" w:rsidRDefault="005C0923" w:rsidP="001C0F25">
      <w:pPr>
        <w:numPr>
          <w:ilvl w:val="1"/>
          <w:numId w:val="6"/>
        </w:numPr>
        <w:ind w:left="990" w:hanging="270"/>
        <w:contextualSpacing/>
        <w:jc w:val="both"/>
        <w:rPr>
          <w:rFonts w:asciiTheme="minorBidi" w:hAnsiTheme="minorBidi" w:cstheme="minorBidi"/>
          <w:sz w:val="20"/>
          <w:szCs w:val="20"/>
        </w:rPr>
      </w:pPr>
      <w:r w:rsidRPr="005C0923">
        <w:rPr>
          <w:rFonts w:asciiTheme="minorBidi" w:hAnsiTheme="minorBidi" w:cstheme="minorBidi"/>
          <w:sz w:val="20"/>
          <w:szCs w:val="20"/>
        </w:rPr>
        <w:t>Validation of Raw Materials, Ingredients, and Packaging Materials</w:t>
      </w:r>
    </w:p>
    <w:p w14:paraId="5EE7F72C" w14:textId="77777777" w:rsidR="005C0923" w:rsidRPr="005C0923" w:rsidRDefault="005C0923" w:rsidP="001C0F25">
      <w:pPr>
        <w:numPr>
          <w:ilvl w:val="2"/>
          <w:numId w:val="6"/>
        </w:numPr>
        <w:ind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Raw materials and packaging materials will be validated to ensure product safety is not compromised and the material is fit for its intended purpose. Specifications must also meet the standards set by regulation in the country of origin and the country (ies) of the intended destination. This includes maximum residue levels, allergen declarations, and in particular, in-country labeling requirements</w:t>
      </w:r>
    </w:p>
    <w:p w14:paraId="040249D3"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Sample for validation will be tested by 3</w:t>
      </w:r>
      <w:r w:rsidRPr="005C0923">
        <w:rPr>
          <w:rFonts w:asciiTheme="minorBidi" w:hAnsiTheme="minorBidi" w:cstheme="minorBidi"/>
          <w:sz w:val="20"/>
          <w:szCs w:val="20"/>
          <w:vertAlign w:val="superscript"/>
        </w:rPr>
        <w:t>rd</w:t>
      </w:r>
      <w:r w:rsidRPr="005C0923">
        <w:rPr>
          <w:rFonts w:asciiTheme="minorBidi" w:hAnsiTheme="minorBidi" w:cstheme="minorBidi"/>
          <w:sz w:val="20"/>
          <w:szCs w:val="20"/>
        </w:rPr>
        <w:t xml:space="preserve"> party testing laboratory.</w:t>
      </w:r>
    </w:p>
    <w:p w14:paraId="66D6DA46"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There will be an alignment of the standard method used by the suppliers and the in-house testing lab.</w:t>
      </w:r>
    </w:p>
    <w:p w14:paraId="5B80993A"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Obtained test results from the 3</w:t>
      </w:r>
      <w:r w:rsidRPr="005C0923">
        <w:rPr>
          <w:rFonts w:asciiTheme="minorBidi" w:hAnsiTheme="minorBidi" w:cstheme="minorBidi"/>
          <w:sz w:val="20"/>
          <w:szCs w:val="20"/>
          <w:vertAlign w:val="superscript"/>
        </w:rPr>
        <w:t>rd</w:t>
      </w:r>
      <w:r w:rsidRPr="005C0923">
        <w:rPr>
          <w:rFonts w:asciiTheme="minorBidi" w:hAnsiTheme="minorBidi" w:cstheme="minorBidi"/>
          <w:sz w:val="20"/>
          <w:szCs w:val="20"/>
        </w:rPr>
        <w:t xml:space="preserve"> party testing laboratory will be compared with the standard or specification sheet.</w:t>
      </w:r>
    </w:p>
    <w:p w14:paraId="6F833230"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Once there are Out of Specifications (OOS) results, conduct retest or confirmatory testing.</w:t>
      </w:r>
    </w:p>
    <w:p w14:paraId="17295FC4"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Generate SCAR for confirmed OOS.</w:t>
      </w:r>
    </w:p>
    <w:p w14:paraId="294B8D4A" w14:textId="77777777" w:rsidR="005C0923" w:rsidRPr="005C0923" w:rsidRDefault="005C0923" w:rsidP="001C0F25">
      <w:pPr>
        <w:pStyle w:val="ListParagraph"/>
        <w:numPr>
          <w:ilvl w:val="1"/>
          <w:numId w:val="6"/>
        </w:numPr>
        <w:ind w:leftChars="0" w:left="990" w:hanging="270"/>
        <w:contextualSpacing/>
        <w:jc w:val="both"/>
        <w:rPr>
          <w:rFonts w:asciiTheme="minorBidi" w:hAnsiTheme="minorBidi" w:cstheme="minorBidi"/>
          <w:sz w:val="20"/>
          <w:szCs w:val="20"/>
        </w:rPr>
      </w:pPr>
      <w:r w:rsidRPr="005C0923">
        <w:rPr>
          <w:rFonts w:asciiTheme="minorBidi" w:hAnsiTheme="minorBidi" w:cstheme="minorBidi"/>
          <w:sz w:val="20"/>
          <w:szCs w:val="20"/>
        </w:rPr>
        <w:t>Frequency</w:t>
      </w:r>
    </w:p>
    <w:p w14:paraId="5278145E"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eastAsia="MS PGothic" w:hAnsiTheme="minorBidi" w:cstheme="minorBidi"/>
          <w:color w:val="000000"/>
          <w:sz w:val="20"/>
          <w:szCs w:val="20"/>
        </w:rPr>
        <w:t>Validation for raw materials, ingredients, and packaging materials will be performed annually and depend on the customer’s requirements.</w:t>
      </w:r>
    </w:p>
    <w:p w14:paraId="63B234BC" w14:textId="77777777" w:rsidR="005C0923" w:rsidRPr="005C0923" w:rsidRDefault="005C0923" w:rsidP="001C0F25">
      <w:pPr>
        <w:pStyle w:val="ListParagraph"/>
        <w:numPr>
          <w:ilvl w:val="1"/>
          <w:numId w:val="6"/>
        </w:numPr>
        <w:ind w:leftChars="0" w:left="990" w:hanging="270"/>
        <w:contextualSpacing/>
        <w:jc w:val="both"/>
        <w:rPr>
          <w:rFonts w:asciiTheme="minorBidi" w:hAnsiTheme="minorBidi" w:cstheme="minorBidi"/>
          <w:sz w:val="20"/>
          <w:szCs w:val="20"/>
        </w:rPr>
      </w:pPr>
      <w:r w:rsidRPr="005C0923">
        <w:rPr>
          <w:rFonts w:asciiTheme="minorBidi" w:hAnsiTheme="minorBidi" w:cstheme="minorBidi"/>
          <w:sz w:val="20"/>
          <w:szCs w:val="20"/>
        </w:rPr>
        <w:t>Sampling</w:t>
      </w:r>
    </w:p>
    <w:p w14:paraId="469E014A"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Systematic sampling procedure will be conducted for raw materials and ingredients for the start, middle, and end, per lot/batch no.</w:t>
      </w:r>
    </w:p>
    <w:p w14:paraId="36A44A6D"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Sampling for packaging materials will be one sample per lot/batch no. or bundle.</w:t>
      </w:r>
    </w:p>
    <w:p w14:paraId="57C80991"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Sampling of raw materials, ingredients, and packaging materials for validation and sample retention.</w:t>
      </w:r>
    </w:p>
    <w:p w14:paraId="3023F4F1" w14:textId="77777777" w:rsidR="005C0923" w:rsidRPr="005C0923" w:rsidRDefault="005C0923" w:rsidP="001C0F25">
      <w:pPr>
        <w:pStyle w:val="ListParagraph"/>
        <w:numPr>
          <w:ilvl w:val="1"/>
          <w:numId w:val="6"/>
        </w:numPr>
        <w:ind w:leftChars="0" w:left="990" w:hanging="270"/>
        <w:contextualSpacing/>
        <w:jc w:val="both"/>
        <w:rPr>
          <w:rFonts w:asciiTheme="minorBidi" w:hAnsiTheme="minorBidi" w:cstheme="minorBidi"/>
          <w:sz w:val="20"/>
          <w:szCs w:val="20"/>
        </w:rPr>
      </w:pPr>
      <w:r w:rsidRPr="005C0923">
        <w:rPr>
          <w:rFonts w:asciiTheme="minorBidi" w:hAnsiTheme="minorBidi" w:cstheme="minorBidi"/>
          <w:sz w:val="20"/>
          <w:szCs w:val="20"/>
        </w:rPr>
        <w:t>Specifications</w:t>
      </w:r>
    </w:p>
    <w:p w14:paraId="6E787F4A" w14:textId="77777777" w:rsidR="005C0923" w:rsidRPr="005C0923" w:rsidRDefault="005C0923" w:rsidP="001C0F25">
      <w:pPr>
        <w:pStyle w:val="ListParagraph"/>
        <w:numPr>
          <w:ilvl w:val="2"/>
          <w:numId w:val="6"/>
        </w:numPr>
        <w:tabs>
          <w:tab w:val="left" w:pos="1980"/>
        </w:tabs>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Raw Materials, Ingredients, and Packaging Material Specification Register</w:t>
      </w:r>
    </w:p>
    <w:p w14:paraId="1FB82D80" w14:textId="77777777"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Claims</w:t>
      </w:r>
    </w:p>
    <w:p w14:paraId="77B64576" w14:textId="77777777"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Food Grade</w:t>
      </w:r>
    </w:p>
    <w:p w14:paraId="2693C863"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Physical Contaminants</w:t>
      </w:r>
    </w:p>
    <w:p w14:paraId="0E7B5602" w14:textId="6B4367B6"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 xml:space="preserve">Organoleptic Test – Visual inspection for foreign contaminants (e.g., glass hard, plastic metals, and hair), Bones, Pests, and Infestation (e.g., Bugs and Weevil) Appearance of the Raw Materials and Ingredients (e.g., </w:t>
      </w:r>
      <w:r w:rsidR="00583BC9" w:rsidRPr="005C0923">
        <w:rPr>
          <w:rFonts w:asciiTheme="minorBidi" w:hAnsiTheme="minorBidi" w:cstheme="minorBidi"/>
          <w:sz w:val="20"/>
          <w:szCs w:val="20"/>
        </w:rPr>
        <w:t>clumping,</w:t>
      </w:r>
      <w:r w:rsidRPr="005C0923">
        <w:rPr>
          <w:rFonts w:asciiTheme="minorBidi" w:hAnsiTheme="minorBidi" w:cstheme="minorBidi"/>
          <w:sz w:val="20"/>
          <w:szCs w:val="20"/>
        </w:rPr>
        <w:t xml:space="preserve"> and broken packaging)</w:t>
      </w:r>
    </w:p>
    <w:p w14:paraId="2C9F4E9D"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Biological Contaminants</w:t>
      </w:r>
    </w:p>
    <w:p w14:paraId="7697A63D" w14:textId="77777777"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Microbiological pathogens</w:t>
      </w:r>
    </w:p>
    <w:p w14:paraId="32D15DC2" w14:textId="77777777"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Factor affecting microbial growth</w:t>
      </w:r>
    </w:p>
    <w:p w14:paraId="2506AF06" w14:textId="77777777" w:rsidR="005C0923" w:rsidRPr="005C0923" w:rsidRDefault="005C0923" w:rsidP="001C0F25">
      <w:pPr>
        <w:pStyle w:val="ListParagraph"/>
        <w:numPr>
          <w:ilvl w:val="4"/>
          <w:numId w:val="6"/>
        </w:numPr>
        <w:ind w:leftChars="0" w:left="3510" w:hanging="180"/>
        <w:contextualSpacing/>
        <w:jc w:val="both"/>
        <w:rPr>
          <w:rFonts w:asciiTheme="minorBidi" w:hAnsiTheme="minorBidi" w:cstheme="minorBidi"/>
          <w:sz w:val="20"/>
          <w:szCs w:val="20"/>
        </w:rPr>
      </w:pPr>
      <w:r w:rsidRPr="005C0923">
        <w:rPr>
          <w:rFonts w:asciiTheme="minorBidi" w:hAnsiTheme="minorBidi" w:cstheme="minorBidi"/>
          <w:sz w:val="20"/>
          <w:szCs w:val="20"/>
        </w:rPr>
        <w:t>pH</w:t>
      </w:r>
    </w:p>
    <w:p w14:paraId="0C7540F7" w14:textId="77777777" w:rsidR="005C0923" w:rsidRPr="005C0923" w:rsidRDefault="005C0923" w:rsidP="001C0F25">
      <w:pPr>
        <w:pStyle w:val="ListParagraph"/>
        <w:numPr>
          <w:ilvl w:val="4"/>
          <w:numId w:val="6"/>
        </w:numPr>
        <w:ind w:leftChars="0" w:left="3510" w:hanging="180"/>
        <w:contextualSpacing/>
        <w:jc w:val="both"/>
        <w:rPr>
          <w:rFonts w:asciiTheme="minorBidi" w:hAnsiTheme="minorBidi" w:cstheme="minorBidi"/>
          <w:sz w:val="20"/>
          <w:szCs w:val="20"/>
        </w:rPr>
      </w:pPr>
      <w:r w:rsidRPr="005C0923">
        <w:rPr>
          <w:rFonts w:asciiTheme="minorBidi" w:hAnsiTheme="minorBidi" w:cstheme="minorBidi"/>
          <w:sz w:val="20"/>
          <w:szCs w:val="20"/>
        </w:rPr>
        <w:t>Water Activity</w:t>
      </w:r>
    </w:p>
    <w:p w14:paraId="0949F7A9"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Chemical Contaminants</w:t>
      </w:r>
    </w:p>
    <w:p w14:paraId="75AEBD26" w14:textId="77777777"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 xml:space="preserve">Identification test – </w:t>
      </w:r>
      <w:r w:rsidRPr="005C0923">
        <w:rPr>
          <w:rFonts w:asciiTheme="minorBidi" w:eastAsia="Times New Roman" w:hAnsiTheme="minorBidi" w:cstheme="minorBidi"/>
          <w:color w:val="000000"/>
          <w:sz w:val="20"/>
          <w:szCs w:val="20"/>
        </w:rPr>
        <w:t>Organoleptic information (appearance, flavor, and aroma).</w:t>
      </w:r>
    </w:p>
    <w:p w14:paraId="4B9B41D5" w14:textId="77777777"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eastAsia="Times New Roman" w:hAnsiTheme="minorBidi" w:cstheme="minorBidi"/>
          <w:color w:val="000000"/>
          <w:sz w:val="20"/>
          <w:szCs w:val="20"/>
        </w:rPr>
        <w:t>Physical – Characteristics such as viscosity, color, granulation size, insect parts, crush strength, physical measurements, etc.</w:t>
      </w:r>
    </w:p>
    <w:p w14:paraId="1E3958EE" w14:textId="77777777"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Physico-Chemical (e.g., Moisture, Assy or Purity, Ash, and other)</w:t>
      </w:r>
    </w:p>
    <w:p w14:paraId="1915600E" w14:textId="77777777"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 xml:space="preserve">Chemical (Pesticide, Lubricants, Toxins) including radio-logical </w:t>
      </w:r>
    </w:p>
    <w:p w14:paraId="6412B866" w14:textId="414AF213"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 xml:space="preserve">Heavy Metals (e.g., Lead, </w:t>
      </w:r>
      <w:r w:rsidR="00583BC9" w:rsidRPr="005C0923">
        <w:rPr>
          <w:rFonts w:asciiTheme="minorBidi" w:hAnsiTheme="minorBidi" w:cstheme="minorBidi"/>
          <w:sz w:val="20"/>
          <w:szCs w:val="20"/>
        </w:rPr>
        <w:t>Mercury,</w:t>
      </w:r>
      <w:r w:rsidRPr="005C0923">
        <w:rPr>
          <w:rFonts w:asciiTheme="minorBidi" w:hAnsiTheme="minorBidi" w:cstheme="minorBidi"/>
          <w:sz w:val="20"/>
          <w:szCs w:val="20"/>
        </w:rPr>
        <w:t xml:space="preserve"> and Arsenic)</w:t>
      </w:r>
    </w:p>
    <w:p w14:paraId="3D390D8D" w14:textId="77777777"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 xml:space="preserve">Allergens - Peanuts, Tree Nuts, Shellfish, Fish, Milk, Egg, Soy, Wheat, Sesame Seeds, </w:t>
      </w:r>
    </w:p>
    <w:p w14:paraId="50C9B4A9" w14:textId="77777777" w:rsidR="005C0923" w:rsidRPr="005C0923" w:rsidRDefault="005C0923" w:rsidP="001C0F25">
      <w:pPr>
        <w:pStyle w:val="ListParagraph"/>
        <w:numPr>
          <w:ilvl w:val="3"/>
          <w:numId w:val="6"/>
        </w:numPr>
        <w:ind w:leftChars="0" w:left="2520" w:hanging="180"/>
        <w:contextualSpacing/>
        <w:jc w:val="both"/>
        <w:rPr>
          <w:rFonts w:asciiTheme="minorBidi" w:hAnsiTheme="minorBidi" w:cstheme="minorBidi"/>
          <w:sz w:val="20"/>
          <w:szCs w:val="20"/>
        </w:rPr>
      </w:pPr>
      <w:r w:rsidRPr="005C0923">
        <w:rPr>
          <w:rFonts w:asciiTheme="minorBidi" w:hAnsiTheme="minorBidi" w:cstheme="minorBidi"/>
          <w:sz w:val="20"/>
          <w:szCs w:val="20"/>
        </w:rPr>
        <w:t xml:space="preserve">Toxins (e.g., Aflatoxins, mycotoxins, and other natural toxins) </w:t>
      </w:r>
    </w:p>
    <w:p w14:paraId="65249A73" w14:textId="77777777" w:rsidR="005C0923" w:rsidRPr="005C0923" w:rsidRDefault="005C0923" w:rsidP="001C0F25">
      <w:pPr>
        <w:pStyle w:val="ListParagraph"/>
        <w:numPr>
          <w:ilvl w:val="3"/>
          <w:numId w:val="6"/>
        </w:numPr>
        <w:ind w:leftChars="0" w:left="2610" w:hanging="270"/>
        <w:contextualSpacing/>
        <w:jc w:val="both"/>
        <w:rPr>
          <w:rFonts w:asciiTheme="minorBidi" w:hAnsiTheme="minorBidi" w:cstheme="minorBidi"/>
          <w:sz w:val="20"/>
          <w:szCs w:val="20"/>
        </w:rPr>
      </w:pPr>
      <w:r w:rsidRPr="005C0923">
        <w:rPr>
          <w:rFonts w:asciiTheme="minorBidi" w:eastAsia="Times New Roman" w:hAnsiTheme="minorBidi" w:cstheme="minorBidi"/>
          <w:color w:val="000000"/>
          <w:sz w:val="20"/>
          <w:szCs w:val="20"/>
        </w:rPr>
        <w:lastRenderedPageBreak/>
        <w:t>Religious dietary requirements such as halal or kosher, as well as clarification if dairy or pareve.</w:t>
      </w:r>
    </w:p>
    <w:p w14:paraId="48460C90" w14:textId="77777777" w:rsidR="005C0923" w:rsidRPr="005C0923" w:rsidRDefault="005C0923" w:rsidP="001C0F25">
      <w:pPr>
        <w:pStyle w:val="ListParagraph"/>
        <w:numPr>
          <w:ilvl w:val="2"/>
          <w:numId w:val="6"/>
        </w:numPr>
        <w:ind w:leftChars="0" w:left="1710" w:hanging="180"/>
        <w:contextualSpacing/>
        <w:jc w:val="both"/>
        <w:rPr>
          <w:rFonts w:asciiTheme="minorBidi" w:hAnsiTheme="minorBidi" w:cstheme="minorBidi"/>
          <w:sz w:val="20"/>
          <w:szCs w:val="20"/>
        </w:rPr>
      </w:pPr>
      <w:r w:rsidRPr="005C0923">
        <w:rPr>
          <w:rFonts w:asciiTheme="minorBidi" w:hAnsiTheme="minorBidi" w:cstheme="minorBidi"/>
          <w:sz w:val="20"/>
          <w:szCs w:val="20"/>
        </w:rPr>
        <w:t>Packaging Specification</w:t>
      </w:r>
    </w:p>
    <w:p w14:paraId="425CC189" w14:textId="77777777" w:rsidR="005C0923" w:rsidRPr="005C0923" w:rsidRDefault="005C0923" w:rsidP="001C0F25">
      <w:pPr>
        <w:pStyle w:val="ListParagraph"/>
        <w:numPr>
          <w:ilvl w:val="3"/>
          <w:numId w:val="6"/>
        </w:numPr>
        <w:ind w:leftChars="0" w:left="2610" w:hanging="270"/>
        <w:contextualSpacing/>
        <w:jc w:val="both"/>
        <w:rPr>
          <w:rFonts w:asciiTheme="minorBidi" w:eastAsia="MS PGothic" w:hAnsiTheme="minorBidi" w:cstheme="minorBidi"/>
          <w:color w:val="000000"/>
          <w:sz w:val="20"/>
          <w:szCs w:val="20"/>
        </w:rPr>
      </w:pPr>
      <w:r w:rsidRPr="005C0923">
        <w:rPr>
          <w:rFonts w:asciiTheme="minorBidi" w:hAnsiTheme="minorBidi" w:cstheme="minorBidi"/>
          <w:sz w:val="20"/>
          <w:szCs w:val="20"/>
        </w:rPr>
        <w:t>Visual inspection for foreign contaminants (e.g., glass, metals, and hair), Bones, Pests, and Infestation (e.g., Bugs and Weevil)</w:t>
      </w:r>
    </w:p>
    <w:p w14:paraId="7B797AB5" w14:textId="270C4825" w:rsidR="005C0923" w:rsidRPr="005C0923" w:rsidRDefault="005C0923" w:rsidP="001C0F25">
      <w:pPr>
        <w:pStyle w:val="ListParagraph"/>
        <w:numPr>
          <w:ilvl w:val="3"/>
          <w:numId w:val="6"/>
        </w:numPr>
        <w:ind w:leftChars="0" w:left="2610" w:hanging="270"/>
        <w:contextualSpacing/>
        <w:jc w:val="both"/>
        <w:rPr>
          <w:rFonts w:asciiTheme="minorBidi" w:eastAsia="MS PGothic" w:hAnsiTheme="minorBidi" w:cstheme="minorBidi"/>
          <w:color w:val="000000"/>
          <w:sz w:val="20"/>
          <w:szCs w:val="20"/>
        </w:rPr>
      </w:pPr>
      <w:r w:rsidRPr="005C0923">
        <w:rPr>
          <w:rFonts w:asciiTheme="minorBidi" w:hAnsiTheme="minorBidi" w:cstheme="minorBidi"/>
          <w:sz w:val="20"/>
          <w:szCs w:val="20"/>
        </w:rPr>
        <w:t xml:space="preserve">Heavy Metals (e.g., Lead, </w:t>
      </w:r>
      <w:r w:rsidR="00583BC9" w:rsidRPr="005C0923">
        <w:rPr>
          <w:rFonts w:asciiTheme="minorBidi" w:hAnsiTheme="minorBidi" w:cstheme="minorBidi"/>
          <w:sz w:val="20"/>
          <w:szCs w:val="20"/>
        </w:rPr>
        <w:t>Mercury,</w:t>
      </w:r>
      <w:r w:rsidRPr="005C0923">
        <w:rPr>
          <w:rFonts w:asciiTheme="minorBidi" w:hAnsiTheme="minorBidi" w:cstheme="minorBidi"/>
          <w:sz w:val="20"/>
          <w:szCs w:val="20"/>
        </w:rPr>
        <w:t xml:space="preserve"> and Arsenic)</w:t>
      </w:r>
    </w:p>
    <w:p w14:paraId="7E657F11" w14:textId="77777777" w:rsidR="005C0923" w:rsidRPr="005C0923" w:rsidRDefault="005C0923" w:rsidP="001C0F25">
      <w:pPr>
        <w:pStyle w:val="ListParagraph"/>
        <w:numPr>
          <w:ilvl w:val="3"/>
          <w:numId w:val="6"/>
        </w:numPr>
        <w:ind w:leftChars="0" w:left="2610" w:hanging="270"/>
        <w:contextualSpacing/>
        <w:jc w:val="both"/>
        <w:rPr>
          <w:rFonts w:asciiTheme="minorBidi" w:eastAsia="MS PGothic" w:hAnsiTheme="minorBidi" w:cstheme="minorBidi"/>
          <w:color w:val="000000"/>
          <w:sz w:val="20"/>
          <w:szCs w:val="20"/>
        </w:rPr>
      </w:pPr>
      <w:r w:rsidRPr="005C0923">
        <w:rPr>
          <w:rFonts w:asciiTheme="minorBidi" w:eastAsia="MS PGothic" w:hAnsiTheme="minorBidi" w:cstheme="minorBidi"/>
          <w:color w:val="000000"/>
          <w:sz w:val="20"/>
          <w:szCs w:val="20"/>
        </w:rPr>
        <w:t>BPA content on plastics</w:t>
      </w:r>
    </w:p>
    <w:p w14:paraId="16C89F32" w14:textId="77777777" w:rsidR="005C0923" w:rsidRPr="005C0923" w:rsidRDefault="005C0923" w:rsidP="001C0F25">
      <w:pPr>
        <w:pStyle w:val="ListParagraph"/>
        <w:numPr>
          <w:ilvl w:val="3"/>
          <w:numId w:val="6"/>
        </w:numPr>
        <w:ind w:leftChars="0" w:left="2610" w:hanging="270"/>
        <w:contextualSpacing/>
        <w:jc w:val="both"/>
        <w:rPr>
          <w:rFonts w:asciiTheme="minorBidi" w:eastAsia="MS PGothic" w:hAnsiTheme="minorBidi" w:cstheme="minorBidi"/>
          <w:color w:val="000000"/>
          <w:sz w:val="20"/>
          <w:szCs w:val="20"/>
        </w:rPr>
      </w:pPr>
      <w:r w:rsidRPr="005C0923">
        <w:rPr>
          <w:rFonts w:asciiTheme="minorBidi" w:hAnsiTheme="minorBidi" w:cstheme="minorBidi"/>
          <w:sz w:val="20"/>
          <w:szCs w:val="20"/>
        </w:rPr>
        <w:t>For food-contact packaging material, this may include testing or assurances for potential chemical migration to the food product</w:t>
      </w:r>
    </w:p>
    <w:p w14:paraId="299009EC" w14:textId="77777777" w:rsidR="005C0923" w:rsidRPr="005C0923" w:rsidRDefault="005C0923" w:rsidP="001C0F25">
      <w:pPr>
        <w:pStyle w:val="ListParagraph"/>
        <w:ind w:leftChars="0" w:left="2610" w:hanging="270"/>
        <w:contextualSpacing/>
        <w:jc w:val="both"/>
        <w:rPr>
          <w:rFonts w:asciiTheme="minorBidi" w:hAnsiTheme="minorBidi" w:cstheme="minorBidi"/>
          <w:sz w:val="20"/>
          <w:szCs w:val="20"/>
        </w:rPr>
      </w:pPr>
    </w:p>
    <w:p w14:paraId="15D96486" w14:textId="77777777" w:rsidR="005C0923" w:rsidRPr="005C0923" w:rsidRDefault="005C0923" w:rsidP="001C0F25">
      <w:pPr>
        <w:numPr>
          <w:ilvl w:val="0"/>
          <w:numId w:val="6"/>
        </w:numPr>
        <w:ind w:left="360"/>
        <w:contextualSpacing/>
        <w:jc w:val="both"/>
        <w:rPr>
          <w:rFonts w:asciiTheme="minorBidi" w:hAnsiTheme="minorBidi" w:cstheme="minorBidi"/>
          <w:sz w:val="20"/>
          <w:szCs w:val="20"/>
        </w:rPr>
      </w:pPr>
      <w:r w:rsidRPr="005C0923">
        <w:rPr>
          <w:rFonts w:asciiTheme="minorBidi" w:hAnsiTheme="minorBidi" w:cstheme="minorBidi"/>
          <w:sz w:val="20"/>
          <w:szCs w:val="20"/>
        </w:rPr>
        <w:t>Responsibility</w:t>
      </w:r>
    </w:p>
    <w:p w14:paraId="4FF22E96" w14:textId="77777777" w:rsidR="005C0923" w:rsidRPr="005C0923" w:rsidRDefault="005C0923" w:rsidP="001C0F25">
      <w:pPr>
        <w:numPr>
          <w:ilvl w:val="1"/>
          <w:numId w:val="6"/>
        </w:numPr>
        <w:ind w:left="990" w:hanging="270"/>
        <w:contextualSpacing/>
        <w:jc w:val="both"/>
        <w:rPr>
          <w:rFonts w:asciiTheme="minorBidi" w:hAnsiTheme="minorBidi" w:cstheme="minorBidi"/>
          <w:i/>
          <w:iCs/>
          <w:sz w:val="20"/>
          <w:szCs w:val="20"/>
        </w:rPr>
      </w:pPr>
      <w:r w:rsidRPr="005C0923">
        <w:rPr>
          <w:rFonts w:asciiTheme="minorBidi" w:hAnsiTheme="minorBidi" w:cstheme="minorBidi"/>
          <w:sz w:val="20"/>
          <w:szCs w:val="20"/>
        </w:rPr>
        <w:t>Quality Personnel</w:t>
      </w:r>
    </w:p>
    <w:p w14:paraId="18F21C64" w14:textId="77777777" w:rsidR="005C0923" w:rsidRPr="005C0923" w:rsidRDefault="005C0923" w:rsidP="001C0F25">
      <w:pPr>
        <w:numPr>
          <w:ilvl w:val="2"/>
          <w:numId w:val="6"/>
        </w:numPr>
        <w:ind w:left="1710" w:hanging="180"/>
        <w:contextualSpacing/>
        <w:jc w:val="both"/>
        <w:rPr>
          <w:rFonts w:asciiTheme="minorBidi" w:hAnsiTheme="minorBidi" w:cstheme="minorBidi"/>
          <w:i/>
          <w:iCs/>
          <w:sz w:val="20"/>
          <w:szCs w:val="20"/>
        </w:rPr>
      </w:pPr>
      <w:r w:rsidRPr="005C0923">
        <w:rPr>
          <w:rFonts w:asciiTheme="minorBidi" w:hAnsiTheme="minorBidi" w:cstheme="minorBidi"/>
          <w:sz w:val="20"/>
          <w:szCs w:val="20"/>
        </w:rPr>
        <w:t>Responsible for preparation of the sample for validation and sampling retention</w:t>
      </w:r>
    </w:p>
    <w:p w14:paraId="1B37F163" w14:textId="77777777" w:rsidR="005C0923" w:rsidRPr="005C0923" w:rsidRDefault="005C0923" w:rsidP="001C0F25">
      <w:pPr>
        <w:pStyle w:val="ListParagraph"/>
        <w:numPr>
          <w:ilvl w:val="1"/>
          <w:numId w:val="6"/>
        </w:numPr>
        <w:ind w:leftChars="0" w:left="990" w:hanging="270"/>
        <w:jc w:val="both"/>
        <w:textAlignment w:val="baseline"/>
        <w:rPr>
          <w:rFonts w:asciiTheme="minorBidi" w:eastAsia="Times New Roman" w:hAnsiTheme="minorBidi" w:cstheme="minorBidi"/>
          <w:sz w:val="20"/>
          <w:szCs w:val="20"/>
        </w:rPr>
      </w:pPr>
      <w:r w:rsidRPr="005C0923">
        <w:rPr>
          <w:rFonts w:asciiTheme="minorBidi" w:eastAsia="Times New Roman" w:hAnsiTheme="minorBidi" w:cstheme="minorBidi"/>
          <w:sz w:val="20"/>
          <w:szCs w:val="20"/>
        </w:rPr>
        <w:t>Quality Manager</w:t>
      </w:r>
    </w:p>
    <w:p w14:paraId="4C341A43" w14:textId="77777777" w:rsidR="005C0923" w:rsidRPr="005C0923" w:rsidRDefault="005C0923" w:rsidP="001C0F25">
      <w:pPr>
        <w:pStyle w:val="ListParagraph"/>
        <w:numPr>
          <w:ilvl w:val="2"/>
          <w:numId w:val="6"/>
        </w:numPr>
        <w:ind w:leftChars="0" w:left="1710" w:hanging="180"/>
        <w:jc w:val="both"/>
        <w:textAlignment w:val="baseline"/>
        <w:rPr>
          <w:rFonts w:asciiTheme="minorBidi" w:eastAsia="Times New Roman" w:hAnsiTheme="minorBidi" w:cstheme="minorBidi"/>
          <w:sz w:val="20"/>
          <w:szCs w:val="20"/>
        </w:rPr>
      </w:pPr>
      <w:r w:rsidRPr="005C0923">
        <w:rPr>
          <w:rFonts w:asciiTheme="minorBidi" w:hAnsiTheme="minorBidi" w:cstheme="minorBidi"/>
          <w:sz w:val="20"/>
          <w:szCs w:val="20"/>
        </w:rPr>
        <w:t>Responsible for monitoring and taking any corrective action to ensure compliance with this procedure.</w:t>
      </w:r>
    </w:p>
    <w:p w14:paraId="05E05822" w14:textId="77777777" w:rsidR="005C0923" w:rsidRPr="005C0923" w:rsidRDefault="005C0923" w:rsidP="001C0F25">
      <w:pPr>
        <w:pStyle w:val="ListParagraph"/>
        <w:numPr>
          <w:ilvl w:val="1"/>
          <w:numId w:val="6"/>
        </w:numPr>
        <w:ind w:leftChars="0" w:left="990" w:hanging="270"/>
        <w:jc w:val="both"/>
        <w:textAlignment w:val="baseline"/>
        <w:rPr>
          <w:rFonts w:asciiTheme="minorBidi" w:eastAsia="Times New Roman" w:hAnsiTheme="minorBidi" w:cstheme="minorBidi"/>
          <w:sz w:val="20"/>
          <w:szCs w:val="20"/>
        </w:rPr>
      </w:pPr>
      <w:r w:rsidRPr="005C0923">
        <w:rPr>
          <w:rFonts w:asciiTheme="minorBidi" w:hAnsiTheme="minorBidi" w:cstheme="minorBidi"/>
          <w:sz w:val="20"/>
          <w:szCs w:val="20"/>
        </w:rPr>
        <w:t>Quality Assurance</w:t>
      </w:r>
    </w:p>
    <w:p w14:paraId="0AA1B106" w14:textId="77777777" w:rsidR="005C0923" w:rsidRPr="005C0923" w:rsidRDefault="005C0923" w:rsidP="001C0F25">
      <w:pPr>
        <w:pStyle w:val="ListParagraph"/>
        <w:numPr>
          <w:ilvl w:val="2"/>
          <w:numId w:val="6"/>
        </w:numPr>
        <w:ind w:leftChars="0" w:left="1710" w:hanging="180"/>
        <w:jc w:val="both"/>
        <w:textAlignment w:val="baseline"/>
        <w:rPr>
          <w:rFonts w:asciiTheme="minorBidi" w:eastAsia="Times New Roman" w:hAnsiTheme="minorBidi" w:cstheme="minorBidi"/>
          <w:sz w:val="20"/>
          <w:szCs w:val="20"/>
        </w:rPr>
      </w:pPr>
      <w:r w:rsidRPr="005C0923">
        <w:rPr>
          <w:rFonts w:asciiTheme="minorBidi" w:hAnsiTheme="minorBidi" w:cstheme="minorBidi"/>
          <w:sz w:val="20"/>
          <w:szCs w:val="20"/>
        </w:rPr>
        <w:t>Has final authority on the governance of this SOP.</w:t>
      </w:r>
    </w:p>
    <w:p w14:paraId="7810EE25" w14:textId="77777777" w:rsidR="005C0923" w:rsidRPr="005C0923" w:rsidRDefault="005C0923" w:rsidP="001C0F25">
      <w:pPr>
        <w:contextualSpacing/>
        <w:jc w:val="both"/>
        <w:rPr>
          <w:rFonts w:asciiTheme="minorBidi" w:hAnsiTheme="minorBidi" w:cstheme="minorBidi"/>
          <w:sz w:val="20"/>
          <w:szCs w:val="20"/>
        </w:rPr>
      </w:pPr>
    </w:p>
    <w:p w14:paraId="3C8CFFC5" w14:textId="77777777" w:rsidR="005C0923" w:rsidRPr="005C0923" w:rsidRDefault="005C0923" w:rsidP="001C0F25">
      <w:pPr>
        <w:pStyle w:val="ListParagraph"/>
        <w:numPr>
          <w:ilvl w:val="0"/>
          <w:numId w:val="6"/>
        </w:numPr>
        <w:ind w:leftChars="0" w:left="360"/>
        <w:contextualSpacing/>
        <w:jc w:val="both"/>
        <w:rPr>
          <w:rFonts w:asciiTheme="minorBidi" w:hAnsiTheme="minorBidi" w:cstheme="minorBidi"/>
          <w:sz w:val="20"/>
          <w:szCs w:val="20"/>
        </w:rPr>
      </w:pPr>
      <w:r w:rsidRPr="005C0923">
        <w:rPr>
          <w:rFonts w:asciiTheme="minorBidi" w:hAnsiTheme="minorBidi" w:cstheme="minorBidi"/>
          <w:sz w:val="20"/>
          <w:szCs w:val="20"/>
        </w:rPr>
        <w:t>Corrective Action</w:t>
      </w:r>
    </w:p>
    <w:p w14:paraId="083D0C00" w14:textId="77777777" w:rsidR="005C0923" w:rsidRPr="005C0923" w:rsidRDefault="005C0923" w:rsidP="001C0F25">
      <w:pPr>
        <w:pStyle w:val="ListParagraph"/>
        <w:numPr>
          <w:ilvl w:val="1"/>
          <w:numId w:val="6"/>
        </w:numPr>
        <w:ind w:leftChars="0" w:left="1080"/>
        <w:contextualSpacing/>
        <w:jc w:val="both"/>
        <w:rPr>
          <w:rFonts w:asciiTheme="minorBidi" w:hAnsiTheme="minorBidi" w:cstheme="minorBidi"/>
          <w:sz w:val="20"/>
          <w:szCs w:val="20"/>
        </w:rPr>
      </w:pPr>
      <w:r w:rsidRPr="005C0923">
        <w:rPr>
          <w:rFonts w:asciiTheme="minorBidi" w:hAnsiTheme="minorBidi" w:cstheme="minorBidi"/>
          <w:sz w:val="20"/>
          <w:szCs w:val="20"/>
        </w:rPr>
        <w:t>In case of changes in the specifications for raw materials, ingredients, and packaging materials, the Quality department must inform the supplier, and changes must be documented.</w:t>
      </w:r>
    </w:p>
    <w:p w14:paraId="290210E7" w14:textId="77777777" w:rsidR="005C0923" w:rsidRPr="005C0923" w:rsidRDefault="005C0923" w:rsidP="001C0F25">
      <w:pPr>
        <w:contextualSpacing/>
        <w:jc w:val="both"/>
        <w:rPr>
          <w:rFonts w:asciiTheme="minorBidi" w:hAnsiTheme="minorBidi" w:cstheme="minorBidi"/>
          <w:sz w:val="20"/>
          <w:szCs w:val="20"/>
        </w:rPr>
      </w:pPr>
    </w:p>
    <w:p w14:paraId="4F4F2A89" w14:textId="77777777" w:rsidR="005C0923" w:rsidRPr="005C0923" w:rsidRDefault="005C0923" w:rsidP="001C0F25">
      <w:pPr>
        <w:numPr>
          <w:ilvl w:val="0"/>
          <w:numId w:val="6"/>
        </w:numPr>
        <w:ind w:left="360"/>
        <w:contextualSpacing/>
        <w:jc w:val="both"/>
        <w:rPr>
          <w:rFonts w:asciiTheme="minorBidi" w:hAnsiTheme="minorBidi" w:cstheme="minorBidi"/>
          <w:sz w:val="20"/>
          <w:szCs w:val="20"/>
        </w:rPr>
      </w:pPr>
      <w:r w:rsidRPr="005C0923">
        <w:rPr>
          <w:rFonts w:asciiTheme="minorBidi" w:eastAsia="Times New Roman" w:hAnsiTheme="minorBidi" w:cstheme="minorBidi"/>
          <w:color w:val="000000"/>
          <w:kern w:val="28"/>
          <w:sz w:val="20"/>
          <w:szCs w:val="20"/>
          <w:lang w:eastAsia="en-US"/>
        </w:rPr>
        <w:t xml:space="preserve">Review – Quality Department </w:t>
      </w:r>
    </w:p>
    <w:p w14:paraId="2B1FA196" w14:textId="77777777" w:rsidR="005C0923" w:rsidRPr="005C0923" w:rsidRDefault="005C0923" w:rsidP="001C0F25">
      <w:pPr>
        <w:numPr>
          <w:ilvl w:val="1"/>
          <w:numId w:val="6"/>
        </w:numPr>
        <w:ind w:left="1080"/>
        <w:contextualSpacing/>
        <w:jc w:val="both"/>
        <w:rPr>
          <w:rFonts w:asciiTheme="minorBidi" w:hAnsiTheme="minorBidi" w:cstheme="minorBidi"/>
          <w:sz w:val="20"/>
          <w:szCs w:val="20"/>
        </w:rPr>
      </w:pPr>
      <w:r w:rsidRPr="005C0923">
        <w:rPr>
          <w:rFonts w:asciiTheme="minorBidi" w:hAnsiTheme="minorBidi" w:cstheme="minorBidi"/>
          <w:sz w:val="20"/>
          <w:szCs w:val="20"/>
        </w:rPr>
        <w:t xml:space="preserve">Annual </w:t>
      </w:r>
      <w:r w:rsidRPr="005C0923">
        <w:rPr>
          <w:rFonts w:asciiTheme="minorBidi" w:eastAsia="Times New Roman" w:hAnsiTheme="minorBidi" w:cstheme="minorBidi"/>
          <w:color w:val="000000"/>
          <w:kern w:val="28"/>
          <w:sz w:val="20"/>
          <w:szCs w:val="20"/>
          <w:lang w:eastAsia="en-US"/>
        </w:rPr>
        <w:t xml:space="preserve">review of the procedure for developing and approving specifications; </w:t>
      </w:r>
    </w:p>
    <w:p w14:paraId="7786CCD5" w14:textId="77777777" w:rsidR="005C0923" w:rsidRPr="005C0923" w:rsidRDefault="005C0923" w:rsidP="001C0F25">
      <w:pPr>
        <w:numPr>
          <w:ilvl w:val="1"/>
          <w:numId w:val="6"/>
        </w:numPr>
        <w:ind w:left="1080"/>
        <w:contextualSpacing/>
        <w:jc w:val="both"/>
        <w:rPr>
          <w:rFonts w:asciiTheme="minorBidi" w:hAnsiTheme="minorBidi" w:cstheme="minorBidi"/>
          <w:sz w:val="20"/>
          <w:szCs w:val="20"/>
        </w:rPr>
      </w:pPr>
      <w:r w:rsidRPr="005C0923">
        <w:rPr>
          <w:rFonts w:asciiTheme="minorBidi" w:eastAsia="Times New Roman" w:hAnsiTheme="minorBidi" w:cstheme="minorBidi"/>
          <w:color w:val="000000"/>
          <w:kern w:val="28"/>
          <w:sz w:val="20"/>
          <w:szCs w:val="20"/>
          <w:lang w:eastAsia="en-US"/>
        </w:rPr>
        <w:t xml:space="preserve">Confirmation that the register of raw and packaging material specifications includes all on-site materials; </w:t>
      </w:r>
    </w:p>
    <w:p w14:paraId="096D0350" w14:textId="77777777" w:rsidR="005C0923" w:rsidRPr="005C0923" w:rsidRDefault="005C0923" w:rsidP="001C0F25">
      <w:pPr>
        <w:numPr>
          <w:ilvl w:val="1"/>
          <w:numId w:val="6"/>
        </w:numPr>
        <w:ind w:left="1080"/>
        <w:contextualSpacing/>
        <w:jc w:val="both"/>
        <w:rPr>
          <w:rFonts w:asciiTheme="minorBidi" w:hAnsiTheme="minorBidi" w:cstheme="minorBidi"/>
          <w:sz w:val="20"/>
          <w:szCs w:val="20"/>
        </w:rPr>
      </w:pPr>
      <w:r w:rsidRPr="005C0923">
        <w:rPr>
          <w:rFonts w:asciiTheme="minorBidi" w:eastAsia="Times New Roman" w:hAnsiTheme="minorBidi" w:cstheme="minorBidi"/>
          <w:color w:val="000000"/>
          <w:kern w:val="28"/>
          <w:sz w:val="20"/>
          <w:szCs w:val="20"/>
          <w:lang w:eastAsia="en-US"/>
        </w:rPr>
        <w:t xml:space="preserve">Review of a selected sample of material specifications to confirm agreement with relevant legislation; </w:t>
      </w:r>
    </w:p>
    <w:p w14:paraId="3624D853" w14:textId="77777777" w:rsidR="005C0923" w:rsidRPr="005C0923" w:rsidRDefault="005C0923" w:rsidP="001C0F25">
      <w:pPr>
        <w:numPr>
          <w:ilvl w:val="1"/>
          <w:numId w:val="6"/>
        </w:numPr>
        <w:ind w:left="1080"/>
        <w:contextualSpacing/>
        <w:jc w:val="both"/>
        <w:rPr>
          <w:rFonts w:asciiTheme="minorBidi" w:hAnsiTheme="minorBidi" w:cstheme="minorBidi"/>
          <w:sz w:val="20"/>
          <w:szCs w:val="20"/>
        </w:rPr>
      </w:pPr>
      <w:r w:rsidRPr="005C0923">
        <w:rPr>
          <w:rFonts w:asciiTheme="minorBidi" w:eastAsia="Times New Roman" w:hAnsiTheme="minorBidi" w:cstheme="minorBidi"/>
          <w:color w:val="000000"/>
          <w:kern w:val="28"/>
          <w:sz w:val="20"/>
          <w:szCs w:val="20"/>
          <w:lang w:eastAsia="en-US"/>
        </w:rPr>
        <w:t xml:space="preserve">Review of a selected sample of material specifications, in particular for high-risk materials, to ensure potential factors impacting product safety are included; </w:t>
      </w:r>
    </w:p>
    <w:p w14:paraId="3E8BADD6" w14:textId="77777777" w:rsidR="005C0923" w:rsidRPr="005C0923" w:rsidRDefault="005C0923" w:rsidP="001C0F25">
      <w:pPr>
        <w:numPr>
          <w:ilvl w:val="1"/>
          <w:numId w:val="6"/>
        </w:numPr>
        <w:ind w:left="1080"/>
        <w:contextualSpacing/>
        <w:jc w:val="both"/>
        <w:rPr>
          <w:rFonts w:asciiTheme="minorBidi" w:hAnsiTheme="minorBidi" w:cstheme="minorBidi"/>
          <w:sz w:val="20"/>
          <w:szCs w:val="20"/>
        </w:rPr>
      </w:pPr>
      <w:r w:rsidRPr="005C0923">
        <w:rPr>
          <w:rFonts w:asciiTheme="minorBidi" w:eastAsia="Times New Roman" w:hAnsiTheme="minorBidi" w:cstheme="minorBidi"/>
          <w:color w:val="000000"/>
          <w:kern w:val="28"/>
          <w:sz w:val="20"/>
          <w:szCs w:val="20"/>
          <w:lang w:eastAsia="en-US"/>
        </w:rPr>
        <w:t xml:space="preserve">Availability of current copies of specifications to relevant staff; </w:t>
      </w:r>
    </w:p>
    <w:p w14:paraId="0F98C1BD" w14:textId="77777777" w:rsidR="005C0923" w:rsidRPr="005C0923" w:rsidRDefault="005C0923" w:rsidP="001C0F25">
      <w:pPr>
        <w:numPr>
          <w:ilvl w:val="1"/>
          <w:numId w:val="6"/>
        </w:numPr>
        <w:ind w:left="1080"/>
        <w:contextualSpacing/>
        <w:jc w:val="both"/>
        <w:rPr>
          <w:rFonts w:asciiTheme="minorBidi" w:hAnsiTheme="minorBidi" w:cstheme="minorBidi"/>
          <w:sz w:val="20"/>
          <w:szCs w:val="20"/>
        </w:rPr>
      </w:pPr>
      <w:r w:rsidRPr="005C0923">
        <w:rPr>
          <w:rFonts w:asciiTheme="minorBidi" w:eastAsia="Times New Roman" w:hAnsiTheme="minorBidi" w:cstheme="minorBidi"/>
          <w:color w:val="000000"/>
          <w:kern w:val="28"/>
          <w:sz w:val="20"/>
          <w:szCs w:val="20"/>
          <w:lang w:eastAsia="en-US"/>
        </w:rPr>
        <w:t xml:space="preserve">Interview of staff conducting validation activities; </w:t>
      </w:r>
    </w:p>
    <w:p w14:paraId="724D1EB6" w14:textId="77777777" w:rsidR="005C0923" w:rsidRPr="005C0923" w:rsidRDefault="005C0923" w:rsidP="001C0F25">
      <w:pPr>
        <w:numPr>
          <w:ilvl w:val="1"/>
          <w:numId w:val="6"/>
        </w:numPr>
        <w:ind w:left="1080"/>
        <w:contextualSpacing/>
        <w:jc w:val="both"/>
        <w:rPr>
          <w:rFonts w:asciiTheme="minorBidi" w:hAnsiTheme="minorBidi" w:cstheme="minorBidi"/>
          <w:sz w:val="20"/>
          <w:szCs w:val="20"/>
        </w:rPr>
      </w:pPr>
      <w:r w:rsidRPr="005C0923">
        <w:rPr>
          <w:rFonts w:asciiTheme="minorBidi" w:eastAsia="Times New Roman" w:hAnsiTheme="minorBidi" w:cstheme="minorBidi"/>
          <w:color w:val="000000"/>
          <w:kern w:val="28"/>
          <w:sz w:val="20"/>
          <w:szCs w:val="20"/>
          <w:lang w:eastAsia="en-US"/>
        </w:rPr>
        <w:t>Review of records of validation checks</w:t>
      </w:r>
    </w:p>
    <w:p w14:paraId="13A02F05" w14:textId="77777777" w:rsidR="005C0923" w:rsidRDefault="005C0923" w:rsidP="001C0F25">
      <w:pPr>
        <w:contextualSpacing/>
        <w:jc w:val="both"/>
        <w:rPr>
          <w:rFonts w:asciiTheme="minorBidi" w:hAnsiTheme="minorBidi" w:cstheme="minorBidi"/>
          <w:sz w:val="10"/>
          <w:szCs w:val="10"/>
        </w:rPr>
      </w:pPr>
    </w:p>
    <w:p w14:paraId="033892E2" w14:textId="77777777" w:rsidR="005C0923" w:rsidRPr="005C0923" w:rsidRDefault="005C0923" w:rsidP="001C0F25">
      <w:pPr>
        <w:contextualSpacing/>
        <w:jc w:val="both"/>
        <w:rPr>
          <w:rFonts w:asciiTheme="minorBidi" w:hAnsiTheme="minorBidi" w:cstheme="minorBidi"/>
          <w:sz w:val="10"/>
          <w:szCs w:val="10"/>
        </w:rPr>
      </w:pPr>
    </w:p>
    <w:p w14:paraId="2C67A731" w14:textId="77777777" w:rsidR="005C0923" w:rsidRPr="005C0923" w:rsidRDefault="005C0923" w:rsidP="001C0F25">
      <w:pPr>
        <w:pStyle w:val="ListParagraph"/>
        <w:numPr>
          <w:ilvl w:val="0"/>
          <w:numId w:val="6"/>
        </w:numPr>
        <w:ind w:leftChars="0" w:left="360"/>
        <w:contextualSpacing/>
        <w:jc w:val="both"/>
        <w:rPr>
          <w:rFonts w:asciiTheme="minorBidi" w:hAnsiTheme="minorBidi" w:cstheme="minorBidi"/>
          <w:sz w:val="20"/>
          <w:szCs w:val="20"/>
        </w:rPr>
      </w:pPr>
      <w:r w:rsidRPr="005C0923">
        <w:rPr>
          <w:rFonts w:asciiTheme="minorBidi" w:hAnsiTheme="minorBidi" w:cstheme="minorBidi"/>
          <w:sz w:val="20"/>
          <w:szCs w:val="20"/>
        </w:rPr>
        <w:t>Histor</w:t>
      </w:r>
      <w:r>
        <w:rPr>
          <w:rFonts w:asciiTheme="minorBidi" w:hAnsiTheme="minorBidi" w:cstheme="minorBidi"/>
          <w:sz w:val="20"/>
          <w:szCs w:val="20"/>
        </w:rPr>
        <w:t>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5C0923" w:rsidRPr="005C0923" w14:paraId="493CEBDA" w14:textId="77777777" w:rsidTr="007536F3">
        <w:trPr>
          <w:jc w:val="center"/>
        </w:trPr>
        <w:tc>
          <w:tcPr>
            <w:tcW w:w="801" w:type="pct"/>
            <w:shd w:val="clear" w:color="auto" w:fill="auto"/>
            <w:tcMar>
              <w:top w:w="100" w:type="dxa"/>
              <w:left w:w="100" w:type="dxa"/>
              <w:bottom w:w="100" w:type="dxa"/>
              <w:right w:w="100" w:type="dxa"/>
            </w:tcMar>
            <w:vAlign w:val="center"/>
          </w:tcPr>
          <w:p w14:paraId="1F85DA66" w14:textId="77777777" w:rsidR="005C0923" w:rsidRPr="005C0923" w:rsidRDefault="005C0923" w:rsidP="001C0F25">
            <w:pPr>
              <w:widowControl w:val="0"/>
              <w:pBdr>
                <w:top w:val="nil"/>
                <w:left w:val="nil"/>
                <w:bottom w:val="nil"/>
                <w:right w:val="nil"/>
                <w:between w:val="nil"/>
              </w:pBdr>
              <w:jc w:val="center"/>
              <w:rPr>
                <w:rFonts w:asciiTheme="minorBidi" w:hAnsiTheme="minorBidi" w:cstheme="minorBidi"/>
                <w:sz w:val="20"/>
                <w:szCs w:val="20"/>
              </w:rPr>
            </w:pPr>
            <w:r w:rsidRPr="005C0923">
              <w:rPr>
                <w:rFonts w:asciiTheme="minorBidi" w:hAnsiTheme="minorBidi" w:cstheme="minorBidi"/>
                <w:sz w:val="20"/>
                <w:szCs w:val="20"/>
              </w:rPr>
              <w:t>Revision No.:</w:t>
            </w:r>
          </w:p>
        </w:tc>
        <w:tc>
          <w:tcPr>
            <w:tcW w:w="760" w:type="pct"/>
            <w:shd w:val="clear" w:color="auto" w:fill="auto"/>
            <w:tcMar>
              <w:top w:w="100" w:type="dxa"/>
              <w:left w:w="100" w:type="dxa"/>
              <w:bottom w:w="100" w:type="dxa"/>
              <w:right w:w="100" w:type="dxa"/>
            </w:tcMar>
            <w:vAlign w:val="center"/>
          </w:tcPr>
          <w:p w14:paraId="6D182C21" w14:textId="77777777" w:rsidR="005C0923" w:rsidRPr="005C0923" w:rsidRDefault="005C0923" w:rsidP="001C0F25">
            <w:pPr>
              <w:widowControl w:val="0"/>
              <w:pBdr>
                <w:top w:val="nil"/>
                <w:left w:val="nil"/>
                <w:bottom w:val="nil"/>
                <w:right w:val="nil"/>
                <w:between w:val="nil"/>
              </w:pBdr>
              <w:jc w:val="center"/>
              <w:rPr>
                <w:rFonts w:asciiTheme="minorBidi" w:hAnsiTheme="minorBidi" w:cstheme="minorBidi"/>
                <w:sz w:val="20"/>
                <w:szCs w:val="20"/>
              </w:rPr>
            </w:pPr>
            <w:r w:rsidRPr="005C0923">
              <w:rPr>
                <w:rFonts w:asciiTheme="minorBidi" w:hAnsiTheme="minorBidi" w:cstheme="minorBidi"/>
                <w:sz w:val="20"/>
                <w:szCs w:val="20"/>
              </w:rPr>
              <w:t>Revision Date:</w:t>
            </w:r>
          </w:p>
        </w:tc>
        <w:tc>
          <w:tcPr>
            <w:tcW w:w="1185" w:type="pct"/>
            <w:shd w:val="clear" w:color="auto" w:fill="auto"/>
            <w:tcMar>
              <w:top w:w="100" w:type="dxa"/>
              <w:left w:w="100" w:type="dxa"/>
              <w:bottom w:w="100" w:type="dxa"/>
              <w:right w:w="100" w:type="dxa"/>
            </w:tcMar>
            <w:vAlign w:val="center"/>
          </w:tcPr>
          <w:p w14:paraId="5361ED37" w14:textId="77777777" w:rsidR="005C0923" w:rsidRPr="005C0923" w:rsidRDefault="005C0923" w:rsidP="001C0F25">
            <w:pPr>
              <w:widowControl w:val="0"/>
              <w:pBdr>
                <w:top w:val="nil"/>
                <w:left w:val="nil"/>
                <w:bottom w:val="nil"/>
                <w:right w:val="nil"/>
                <w:between w:val="nil"/>
              </w:pBdr>
              <w:jc w:val="center"/>
              <w:rPr>
                <w:rFonts w:asciiTheme="minorBidi" w:hAnsiTheme="minorBidi" w:cstheme="minorBidi"/>
                <w:sz w:val="20"/>
                <w:szCs w:val="20"/>
              </w:rPr>
            </w:pPr>
            <w:r w:rsidRPr="005C0923">
              <w:rPr>
                <w:rFonts w:asciiTheme="minorBidi" w:hAnsiTheme="minorBidi" w:cstheme="minorBidi"/>
                <w:sz w:val="20"/>
                <w:szCs w:val="20"/>
              </w:rPr>
              <w:t>Description of Change:</w:t>
            </w:r>
          </w:p>
        </w:tc>
        <w:tc>
          <w:tcPr>
            <w:tcW w:w="1233" w:type="pct"/>
            <w:shd w:val="clear" w:color="auto" w:fill="auto"/>
            <w:tcMar>
              <w:top w:w="100" w:type="dxa"/>
              <w:left w:w="100" w:type="dxa"/>
              <w:bottom w:w="100" w:type="dxa"/>
              <w:right w:w="100" w:type="dxa"/>
            </w:tcMar>
            <w:vAlign w:val="center"/>
          </w:tcPr>
          <w:p w14:paraId="6ED6414D" w14:textId="77777777" w:rsidR="005C0923" w:rsidRPr="005C0923" w:rsidRDefault="005C0923" w:rsidP="001C0F25">
            <w:pPr>
              <w:widowControl w:val="0"/>
              <w:pBdr>
                <w:top w:val="nil"/>
                <w:left w:val="nil"/>
                <w:bottom w:val="nil"/>
                <w:right w:val="nil"/>
                <w:between w:val="nil"/>
              </w:pBdr>
              <w:jc w:val="center"/>
              <w:rPr>
                <w:rFonts w:asciiTheme="minorBidi" w:hAnsiTheme="minorBidi" w:cstheme="minorBidi"/>
                <w:sz w:val="20"/>
                <w:szCs w:val="20"/>
              </w:rPr>
            </w:pPr>
            <w:r w:rsidRPr="005C0923">
              <w:rPr>
                <w:rFonts w:asciiTheme="minorBidi" w:hAnsiTheme="minorBidi" w:cstheme="minorBidi"/>
                <w:sz w:val="20"/>
                <w:szCs w:val="20"/>
              </w:rPr>
              <w:t>Originator / Author Name:</w:t>
            </w:r>
          </w:p>
        </w:tc>
        <w:tc>
          <w:tcPr>
            <w:tcW w:w="1021" w:type="pct"/>
            <w:shd w:val="clear" w:color="auto" w:fill="auto"/>
            <w:tcMar>
              <w:top w:w="100" w:type="dxa"/>
              <w:left w:w="100" w:type="dxa"/>
              <w:bottom w:w="100" w:type="dxa"/>
              <w:right w:w="100" w:type="dxa"/>
            </w:tcMar>
            <w:vAlign w:val="center"/>
          </w:tcPr>
          <w:p w14:paraId="2C941D83" w14:textId="77777777" w:rsidR="005C0923" w:rsidRPr="005C0923" w:rsidRDefault="005C0923" w:rsidP="001C0F25">
            <w:pPr>
              <w:widowControl w:val="0"/>
              <w:pBdr>
                <w:top w:val="nil"/>
                <w:left w:val="nil"/>
                <w:bottom w:val="nil"/>
                <w:right w:val="nil"/>
                <w:between w:val="nil"/>
              </w:pBdr>
              <w:jc w:val="center"/>
              <w:rPr>
                <w:rFonts w:asciiTheme="minorBidi" w:hAnsiTheme="minorBidi" w:cstheme="minorBidi"/>
                <w:sz w:val="20"/>
                <w:szCs w:val="20"/>
              </w:rPr>
            </w:pPr>
            <w:r w:rsidRPr="005C0923">
              <w:rPr>
                <w:rFonts w:asciiTheme="minorBidi" w:hAnsiTheme="minorBidi" w:cstheme="minorBidi"/>
                <w:sz w:val="20"/>
                <w:szCs w:val="20"/>
              </w:rPr>
              <w:t>Title / Department:</w:t>
            </w:r>
          </w:p>
        </w:tc>
      </w:tr>
      <w:tr w:rsidR="005C0923" w:rsidRPr="005C0923" w14:paraId="28F1A454" w14:textId="77777777" w:rsidTr="007536F3">
        <w:trPr>
          <w:jc w:val="center"/>
        </w:trPr>
        <w:tc>
          <w:tcPr>
            <w:tcW w:w="801" w:type="pct"/>
            <w:shd w:val="clear" w:color="auto" w:fill="auto"/>
            <w:tcMar>
              <w:top w:w="100" w:type="dxa"/>
              <w:left w:w="100" w:type="dxa"/>
              <w:bottom w:w="100" w:type="dxa"/>
              <w:right w:w="100" w:type="dxa"/>
            </w:tcMar>
            <w:vAlign w:val="center"/>
          </w:tcPr>
          <w:p w14:paraId="4130EC0D" w14:textId="77777777" w:rsidR="005C0923" w:rsidRPr="005C0923" w:rsidRDefault="005C0923" w:rsidP="001C0F25">
            <w:pPr>
              <w:widowControl w:val="0"/>
              <w:pBdr>
                <w:top w:val="nil"/>
                <w:left w:val="nil"/>
                <w:bottom w:val="nil"/>
                <w:right w:val="nil"/>
                <w:between w:val="nil"/>
              </w:pBdr>
              <w:jc w:val="center"/>
              <w:rPr>
                <w:rFonts w:asciiTheme="minorBidi" w:hAnsiTheme="minorBidi" w:cstheme="minorBidi"/>
                <w:sz w:val="20"/>
                <w:szCs w:val="20"/>
              </w:rPr>
            </w:pPr>
            <w:r w:rsidRPr="005C0923">
              <w:rPr>
                <w:rFonts w:asciiTheme="minorBidi" w:hAnsiTheme="minorBidi" w:cstheme="minorBidi"/>
                <w:sz w:val="20"/>
                <w:szCs w:val="20"/>
              </w:rPr>
              <w:t>0</w:t>
            </w:r>
          </w:p>
        </w:tc>
        <w:tc>
          <w:tcPr>
            <w:tcW w:w="760" w:type="pct"/>
            <w:shd w:val="clear" w:color="auto" w:fill="auto"/>
            <w:tcMar>
              <w:top w:w="100" w:type="dxa"/>
              <w:left w:w="100" w:type="dxa"/>
              <w:bottom w:w="100" w:type="dxa"/>
              <w:right w:w="100" w:type="dxa"/>
            </w:tcMar>
            <w:vAlign w:val="center"/>
          </w:tcPr>
          <w:p w14:paraId="0CDC911B" w14:textId="77777777" w:rsidR="005C0923" w:rsidRPr="005C0923" w:rsidRDefault="005C0923" w:rsidP="001C0F25">
            <w:pPr>
              <w:widowControl w:val="0"/>
              <w:pBdr>
                <w:top w:val="nil"/>
                <w:left w:val="nil"/>
                <w:bottom w:val="nil"/>
                <w:right w:val="nil"/>
                <w:between w:val="nil"/>
              </w:pBdr>
              <w:jc w:val="center"/>
              <w:rPr>
                <w:rFonts w:asciiTheme="minorBidi" w:hAnsiTheme="minorBidi" w:cstheme="minorBidi"/>
                <w:sz w:val="20"/>
                <w:szCs w:val="20"/>
              </w:rPr>
            </w:pPr>
            <w:r w:rsidRPr="005C0923">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04B77F3F" w14:textId="77777777" w:rsidR="005C0923" w:rsidRPr="005C0923" w:rsidRDefault="005C0923" w:rsidP="001C0F25">
            <w:pPr>
              <w:widowControl w:val="0"/>
              <w:pBdr>
                <w:top w:val="nil"/>
                <w:left w:val="nil"/>
                <w:bottom w:val="nil"/>
                <w:right w:val="nil"/>
                <w:between w:val="nil"/>
              </w:pBdr>
              <w:jc w:val="center"/>
              <w:rPr>
                <w:rFonts w:asciiTheme="minorBidi" w:hAnsiTheme="minorBidi" w:cstheme="minorBidi"/>
                <w:sz w:val="20"/>
                <w:szCs w:val="20"/>
              </w:rPr>
            </w:pPr>
            <w:r w:rsidRPr="005C0923">
              <w:rPr>
                <w:rFonts w:asciiTheme="minorBidi" w:hAnsiTheme="minorBidi" w:cstheme="minorBidi"/>
                <w:sz w:val="20"/>
                <w:szCs w:val="20"/>
              </w:rPr>
              <w:t>Original</w:t>
            </w:r>
          </w:p>
        </w:tc>
        <w:tc>
          <w:tcPr>
            <w:tcW w:w="1233" w:type="pct"/>
            <w:shd w:val="clear" w:color="auto" w:fill="auto"/>
            <w:tcMar>
              <w:top w:w="100" w:type="dxa"/>
              <w:left w:w="100" w:type="dxa"/>
              <w:bottom w:w="100" w:type="dxa"/>
              <w:right w:w="100" w:type="dxa"/>
            </w:tcMar>
            <w:vAlign w:val="center"/>
          </w:tcPr>
          <w:p w14:paraId="0E993D7A" w14:textId="77777777" w:rsidR="005C0923" w:rsidRPr="005C0923" w:rsidRDefault="005C0923" w:rsidP="001C0F25">
            <w:pPr>
              <w:widowControl w:val="0"/>
              <w:pBdr>
                <w:top w:val="nil"/>
                <w:left w:val="nil"/>
                <w:bottom w:val="nil"/>
                <w:right w:val="nil"/>
                <w:between w:val="nil"/>
              </w:pBdr>
              <w:jc w:val="center"/>
              <w:rPr>
                <w:rFonts w:asciiTheme="minorBidi" w:hAnsiTheme="minorBidi" w:cstheme="minorBidi"/>
                <w:sz w:val="20"/>
                <w:szCs w:val="20"/>
              </w:rPr>
            </w:pPr>
            <w:r w:rsidRPr="005C0923">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27D81D88" w14:textId="77777777" w:rsidR="005C0923" w:rsidRPr="005C0923" w:rsidRDefault="005C0923" w:rsidP="001C0F25">
            <w:pPr>
              <w:widowControl w:val="0"/>
              <w:pBdr>
                <w:top w:val="nil"/>
                <w:left w:val="nil"/>
                <w:bottom w:val="nil"/>
                <w:right w:val="nil"/>
                <w:between w:val="nil"/>
              </w:pBdr>
              <w:jc w:val="center"/>
              <w:rPr>
                <w:rFonts w:asciiTheme="minorBidi" w:hAnsiTheme="minorBidi" w:cstheme="minorBidi"/>
                <w:sz w:val="20"/>
                <w:szCs w:val="20"/>
              </w:rPr>
            </w:pPr>
            <w:r w:rsidRPr="005C0923">
              <w:rPr>
                <w:sz w:val="20"/>
                <w:szCs w:val="20"/>
                <w:highlight w:val="yellow"/>
              </w:rPr>
              <w:t>ENTER TITLE / ENTER DEPARTMENT</w:t>
            </w:r>
          </w:p>
        </w:tc>
      </w:tr>
    </w:tbl>
    <w:p w14:paraId="5B647BF0" w14:textId="77777777" w:rsidR="005C0923" w:rsidRPr="005C0923" w:rsidRDefault="005C0923" w:rsidP="001C0F25">
      <w:pPr>
        <w:jc w:val="both"/>
        <w:rPr>
          <w:rFonts w:asciiTheme="minorBidi" w:hAnsiTheme="minorBidi" w:cstheme="minorBidi"/>
          <w:b/>
          <w:sz w:val="16"/>
          <w:szCs w:val="16"/>
        </w:rPr>
      </w:pPr>
    </w:p>
    <w:p w14:paraId="38F39130" w14:textId="77777777" w:rsidR="005C0923" w:rsidRPr="005C0923" w:rsidRDefault="005C0923" w:rsidP="001C0F25">
      <w:pPr>
        <w:spacing w:after="12"/>
        <w:jc w:val="both"/>
        <w:rPr>
          <w:rFonts w:asciiTheme="minorBidi" w:hAnsiTheme="minorBidi" w:cstheme="minorBidi"/>
          <w:sz w:val="20"/>
          <w:szCs w:val="20"/>
        </w:rPr>
      </w:pPr>
      <w:r w:rsidRPr="005C0923">
        <w:rPr>
          <w:rFonts w:asciiTheme="minorBidi" w:hAnsiTheme="minorBidi" w:cstheme="minorBidi"/>
          <w:b/>
          <w:sz w:val="16"/>
        </w:rPr>
        <w:t xml:space="preserve">Requirements: </w:t>
      </w:r>
    </w:p>
    <w:p w14:paraId="7315A099" w14:textId="77777777" w:rsidR="005C0923" w:rsidRPr="005C0923" w:rsidRDefault="005C0923" w:rsidP="001C0F25">
      <w:pPr>
        <w:pStyle w:val="NormalWeb"/>
        <w:numPr>
          <w:ilvl w:val="0"/>
          <w:numId w:val="4"/>
        </w:numPr>
        <w:shd w:val="clear" w:color="auto" w:fill="FFFFFF"/>
        <w:spacing w:before="0" w:beforeAutospacing="0" w:after="0" w:afterAutospacing="0" w:line="276" w:lineRule="auto"/>
        <w:jc w:val="both"/>
        <w:rPr>
          <w:rFonts w:asciiTheme="minorBidi" w:hAnsiTheme="minorBidi" w:cstheme="minorBidi"/>
          <w:color w:val="222222"/>
          <w:sz w:val="16"/>
          <w:szCs w:val="16"/>
        </w:rPr>
      </w:pPr>
      <w:r w:rsidRPr="005C0923">
        <w:rPr>
          <w:rFonts w:asciiTheme="minorBidi" w:hAnsiTheme="minorBidi" w:cstheme="minorBidi"/>
          <w:color w:val="222222"/>
          <w:sz w:val="16"/>
          <w:szCs w:val="16"/>
        </w:rPr>
        <w:t>The trainee (employee/visitor) has read or received a verbal translation of all or part of the policy, procedure, method, and/or SOP for which they are being trained. </w:t>
      </w:r>
    </w:p>
    <w:p w14:paraId="1FBEF656" w14:textId="77777777" w:rsidR="005C0923" w:rsidRPr="005C0923" w:rsidRDefault="005C0923" w:rsidP="001C0F25">
      <w:pPr>
        <w:pStyle w:val="NormalWeb"/>
        <w:numPr>
          <w:ilvl w:val="0"/>
          <w:numId w:val="4"/>
        </w:numPr>
        <w:shd w:val="clear" w:color="auto" w:fill="FFFFFF"/>
        <w:spacing w:before="0" w:beforeAutospacing="0" w:after="0" w:afterAutospacing="0" w:line="276" w:lineRule="auto"/>
        <w:jc w:val="both"/>
        <w:rPr>
          <w:rFonts w:asciiTheme="minorBidi" w:hAnsiTheme="minorBidi" w:cstheme="minorBidi"/>
          <w:color w:val="222222"/>
          <w:sz w:val="16"/>
          <w:szCs w:val="16"/>
        </w:rPr>
      </w:pPr>
      <w:r w:rsidRPr="005C0923">
        <w:rPr>
          <w:rFonts w:asciiTheme="minorBidi" w:hAnsiTheme="minorBidi" w:cstheme="minorBidi"/>
          <w:color w:val="222222"/>
          <w:sz w:val="16"/>
          <w:szCs w:val="16"/>
        </w:rPr>
        <w:t>The trainee has observed a demonstration of the task they are to perform or the procedure for which they are being trained as required. </w:t>
      </w:r>
    </w:p>
    <w:p w14:paraId="7BFCF251" w14:textId="77777777" w:rsidR="005C0923" w:rsidRPr="005C0923" w:rsidRDefault="005C0923" w:rsidP="001C0F25">
      <w:pPr>
        <w:pStyle w:val="NormalWeb"/>
        <w:numPr>
          <w:ilvl w:val="0"/>
          <w:numId w:val="4"/>
        </w:numPr>
        <w:shd w:val="clear" w:color="auto" w:fill="FFFFFF"/>
        <w:spacing w:before="0" w:beforeAutospacing="0" w:after="0" w:afterAutospacing="0" w:line="276" w:lineRule="auto"/>
        <w:jc w:val="both"/>
        <w:rPr>
          <w:rFonts w:asciiTheme="minorBidi" w:hAnsiTheme="minorBidi" w:cstheme="minorBidi"/>
          <w:color w:val="222222"/>
          <w:sz w:val="16"/>
          <w:szCs w:val="16"/>
        </w:rPr>
      </w:pPr>
      <w:r w:rsidRPr="005C0923">
        <w:rPr>
          <w:rFonts w:asciiTheme="minorBidi" w:hAnsiTheme="minorBidi" w:cstheme="minorBidi"/>
          <w:color w:val="222222"/>
          <w:sz w:val="16"/>
          <w:szCs w:val="16"/>
        </w:rPr>
        <w:t>The trainee has demonstrated the ability to perform the task with acceptable proficiency and minimal supervision.</w:t>
      </w:r>
    </w:p>
    <w:p w14:paraId="31E90CA8" w14:textId="77777777" w:rsidR="005C0923" w:rsidRPr="005C0923" w:rsidRDefault="005C0923" w:rsidP="001C0F25">
      <w:pPr>
        <w:contextualSpacing/>
        <w:jc w:val="both"/>
        <w:rPr>
          <w:rFonts w:asciiTheme="minorBidi" w:hAnsiTheme="minorBidi" w:cstheme="minorBidi"/>
          <w:sz w:val="16"/>
          <w:szCs w:val="16"/>
        </w:rPr>
      </w:pPr>
    </w:p>
    <w:tbl>
      <w:tblPr>
        <w:tblStyle w:val="TableGrid"/>
        <w:tblW w:w="5000" w:type="pct"/>
        <w:jc w:val="center"/>
        <w:tblLook w:val="04A0" w:firstRow="1" w:lastRow="0" w:firstColumn="1" w:lastColumn="0" w:noHBand="0" w:noVBand="1"/>
      </w:tblPr>
      <w:tblGrid>
        <w:gridCol w:w="3325"/>
        <w:gridCol w:w="2340"/>
        <w:gridCol w:w="1710"/>
        <w:gridCol w:w="2695"/>
      </w:tblGrid>
      <w:tr w:rsidR="005C0923" w:rsidRPr="005C0923" w14:paraId="0C7EA01D" w14:textId="77777777" w:rsidTr="007536F3">
        <w:trPr>
          <w:jc w:val="center"/>
        </w:trPr>
        <w:tc>
          <w:tcPr>
            <w:tcW w:w="1651" w:type="pct"/>
          </w:tcPr>
          <w:p w14:paraId="54974CFE" w14:textId="77777777" w:rsidR="005C0923" w:rsidRPr="005C0923" w:rsidRDefault="005C0923" w:rsidP="001C0F25">
            <w:pPr>
              <w:rPr>
                <w:rFonts w:asciiTheme="minorBidi" w:hAnsiTheme="minorBidi" w:cstheme="minorBidi"/>
                <w:b/>
                <w:i/>
                <w:sz w:val="20"/>
                <w:szCs w:val="20"/>
              </w:rPr>
            </w:pPr>
            <w:r w:rsidRPr="005C0923">
              <w:rPr>
                <w:rFonts w:asciiTheme="minorBidi" w:hAnsiTheme="minorBidi" w:cstheme="minorBidi"/>
                <w:b/>
                <w:i/>
                <w:sz w:val="20"/>
                <w:szCs w:val="20"/>
              </w:rPr>
              <w:t>TRAINEE (Print Name):</w:t>
            </w:r>
          </w:p>
          <w:p w14:paraId="4B717C72" w14:textId="77777777" w:rsidR="005C0923" w:rsidRPr="005C0923" w:rsidRDefault="005C0923" w:rsidP="001C0F25">
            <w:pPr>
              <w:rPr>
                <w:rFonts w:asciiTheme="minorBidi" w:hAnsiTheme="minorBidi" w:cstheme="minorBidi"/>
                <w:b/>
                <w:i/>
                <w:sz w:val="20"/>
                <w:szCs w:val="20"/>
              </w:rPr>
            </w:pPr>
          </w:p>
        </w:tc>
        <w:tc>
          <w:tcPr>
            <w:tcW w:w="1162" w:type="pct"/>
          </w:tcPr>
          <w:p w14:paraId="5BC008E3" w14:textId="77777777" w:rsidR="005C0923" w:rsidRPr="005C0923" w:rsidRDefault="005C0923" w:rsidP="001C0F25">
            <w:pPr>
              <w:rPr>
                <w:rFonts w:asciiTheme="minorBidi" w:hAnsiTheme="minorBidi" w:cstheme="minorBidi"/>
                <w:b/>
                <w:i/>
                <w:sz w:val="20"/>
                <w:szCs w:val="20"/>
              </w:rPr>
            </w:pPr>
            <w:r w:rsidRPr="005C0923">
              <w:rPr>
                <w:rFonts w:asciiTheme="minorBidi" w:hAnsiTheme="minorBidi" w:cstheme="minorBidi"/>
                <w:b/>
                <w:i/>
                <w:sz w:val="20"/>
                <w:szCs w:val="20"/>
              </w:rPr>
              <w:t>TRAINEE (Signature):</w:t>
            </w:r>
          </w:p>
        </w:tc>
        <w:tc>
          <w:tcPr>
            <w:tcW w:w="849" w:type="pct"/>
          </w:tcPr>
          <w:p w14:paraId="7121E6BF" w14:textId="77777777" w:rsidR="005C0923" w:rsidRPr="005C0923" w:rsidRDefault="005C0923" w:rsidP="001C0F25">
            <w:pPr>
              <w:rPr>
                <w:rFonts w:asciiTheme="minorBidi" w:hAnsiTheme="minorBidi" w:cstheme="minorBidi"/>
                <w:b/>
                <w:i/>
                <w:sz w:val="20"/>
                <w:szCs w:val="20"/>
              </w:rPr>
            </w:pPr>
            <w:r w:rsidRPr="005C0923">
              <w:rPr>
                <w:rFonts w:asciiTheme="minorBidi" w:hAnsiTheme="minorBidi" w:cstheme="minorBidi"/>
                <w:b/>
                <w:i/>
                <w:sz w:val="20"/>
                <w:szCs w:val="20"/>
              </w:rPr>
              <w:t>Date:</w:t>
            </w:r>
          </w:p>
          <w:p w14:paraId="3C9E1803" w14:textId="77777777" w:rsidR="005C0923" w:rsidRPr="005C0923" w:rsidRDefault="005C0923" w:rsidP="001C0F25">
            <w:pPr>
              <w:rPr>
                <w:rFonts w:asciiTheme="minorBidi" w:hAnsiTheme="minorBidi" w:cstheme="minorBidi"/>
                <w:b/>
                <w:i/>
                <w:sz w:val="20"/>
                <w:szCs w:val="20"/>
              </w:rPr>
            </w:pPr>
          </w:p>
          <w:p w14:paraId="180BF0DA" w14:textId="77777777" w:rsidR="005C0923" w:rsidRPr="005C0923" w:rsidRDefault="005C0923" w:rsidP="001C0F25">
            <w:pPr>
              <w:rPr>
                <w:rFonts w:asciiTheme="minorBidi" w:hAnsiTheme="minorBidi" w:cstheme="minorBidi"/>
                <w:b/>
                <w:i/>
                <w:sz w:val="20"/>
                <w:szCs w:val="20"/>
              </w:rPr>
            </w:pPr>
          </w:p>
        </w:tc>
        <w:tc>
          <w:tcPr>
            <w:tcW w:w="1338" w:type="pct"/>
          </w:tcPr>
          <w:p w14:paraId="1D2392CB" w14:textId="77777777" w:rsidR="005C0923" w:rsidRPr="005C0923" w:rsidRDefault="005C0923" w:rsidP="001C0F25">
            <w:pPr>
              <w:rPr>
                <w:rFonts w:asciiTheme="minorBidi" w:hAnsiTheme="minorBidi" w:cstheme="minorBidi"/>
                <w:b/>
                <w:i/>
                <w:sz w:val="20"/>
                <w:szCs w:val="20"/>
              </w:rPr>
            </w:pPr>
            <w:r w:rsidRPr="005C0923">
              <w:rPr>
                <w:rFonts w:asciiTheme="minorBidi" w:hAnsiTheme="minorBidi" w:cstheme="minorBidi"/>
                <w:b/>
                <w:i/>
                <w:sz w:val="20"/>
                <w:szCs w:val="20"/>
              </w:rPr>
              <w:t>Department:</w:t>
            </w:r>
          </w:p>
          <w:p w14:paraId="78C3470A" w14:textId="77777777" w:rsidR="005C0923" w:rsidRPr="005C0923" w:rsidRDefault="005C0923" w:rsidP="001C0F25">
            <w:pPr>
              <w:rPr>
                <w:rFonts w:asciiTheme="minorBidi" w:hAnsiTheme="minorBidi" w:cstheme="minorBidi"/>
                <w:b/>
                <w:i/>
                <w:sz w:val="20"/>
                <w:szCs w:val="20"/>
              </w:rPr>
            </w:pPr>
          </w:p>
          <w:p w14:paraId="76894DE7" w14:textId="77777777" w:rsidR="005C0923" w:rsidRPr="005C0923" w:rsidRDefault="005C0923" w:rsidP="001C0F25">
            <w:pPr>
              <w:rPr>
                <w:rFonts w:asciiTheme="minorBidi" w:hAnsiTheme="minorBidi" w:cstheme="minorBidi"/>
                <w:b/>
                <w:i/>
                <w:sz w:val="20"/>
                <w:szCs w:val="20"/>
              </w:rPr>
            </w:pPr>
          </w:p>
        </w:tc>
      </w:tr>
      <w:tr w:rsidR="005C0923" w:rsidRPr="005C0923" w14:paraId="10591B05" w14:textId="77777777" w:rsidTr="007536F3">
        <w:trPr>
          <w:trHeight w:val="665"/>
          <w:jc w:val="center"/>
        </w:trPr>
        <w:tc>
          <w:tcPr>
            <w:tcW w:w="1651" w:type="pct"/>
          </w:tcPr>
          <w:p w14:paraId="70D1427D" w14:textId="77777777" w:rsidR="005C0923" w:rsidRPr="005C0923" w:rsidRDefault="005C0923" w:rsidP="001C0F25">
            <w:pPr>
              <w:rPr>
                <w:rFonts w:asciiTheme="minorBidi" w:hAnsiTheme="minorBidi" w:cstheme="minorBidi"/>
                <w:sz w:val="20"/>
                <w:szCs w:val="20"/>
              </w:rPr>
            </w:pPr>
            <w:r w:rsidRPr="005C0923">
              <w:rPr>
                <w:rFonts w:asciiTheme="minorBidi" w:hAnsiTheme="minorBidi" w:cstheme="minorBidi"/>
                <w:sz w:val="20"/>
                <w:szCs w:val="20"/>
              </w:rPr>
              <w:lastRenderedPageBreak/>
              <w:t>Trainer / Supervisor (Print Name):</w:t>
            </w:r>
          </w:p>
          <w:p w14:paraId="26F099F7" w14:textId="77777777" w:rsidR="005C0923" w:rsidRPr="005C0923" w:rsidRDefault="005C0923" w:rsidP="001C0F25">
            <w:pPr>
              <w:rPr>
                <w:rFonts w:asciiTheme="minorBidi" w:hAnsiTheme="minorBidi" w:cstheme="minorBidi"/>
                <w:sz w:val="20"/>
                <w:szCs w:val="20"/>
              </w:rPr>
            </w:pPr>
          </w:p>
          <w:p w14:paraId="774F6993" w14:textId="77777777" w:rsidR="005C0923" w:rsidRPr="005C0923" w:rsidRDefault="005C0923" w:rsidP="001C0F25">
            <w:pPr>
              <w:rPr>
                <w:rFonts w:asciiTheme="minorBidi" w:hAnsiTheme="minorBidi" w:cstheme="minorBidi"/>
                <w:sz w:val="20"/>
                <w:szCs w:val="20"/>
              </w:rPr>
            </w:pPr>
          </w:p>
        </w:tc>
        <w:tc>
          <w:tcPr>
            <w:tcW w:w="1162" w:type="pct"/>
          </w:tcPr>
          <w:p w14:paraId="3C922C3B" w14:textId="77777777" w:rsidR="005C0923" w:rsidRPr="005C0923" w:rsidRDefault="005C0923" w:rsidP="001C0F25">
            <w:pPr>
              <w:rPr>
                <w:rFonts w:asciiTheme="minorBidi" w:hAnsiTheme="minorBidi" w:cstheme="minorBidi"/>
                <w:sz w:val="20"/>
                <w:szCs w:val="20"/>
              </w:rPr>
            </w:pPr>
            <w:r w:rsidRPr="005C0923">
              <w:rPr>
                <w:rFonts w:asciiTheme="minorBidi" w:hAnsiTheme="minorBidi" w:cstheme="minorBidi"/>
                <w:sz w:val="20"/>
                <w:szCs w:val="20"/>
              </w:rPr>
              <w:t>Trainer (Signature):</w:t>
            </w:r>
          </w:p>
        </w:tc>
        <w:tc>
          <w:tcPr>
            <w:tcW w:w="849" w:type="pct"/>
          </w:tcPr>
          <w:p w14:paraId="4EB7A8C7" w14:textId="77777777" w:rsidR="005C0923" w:rsidRPr="005C0923" w:rsidRDefault="005C0923" w:rsidP="001C0F25">
            <w:pPr>
              <w:rPr>
                <w:rFonts w:asciiTheme="minorBidi" w:hAnsiTheme="minorBidi" w:cstheme="minorBidi"/>
                <w:sz w:val="20"/>
                <w:szCs w:val="20"/>
              </w:rPr>
            </w:pPr>
            <w:r w:rsidRPr="005C0923">
              <w:rPr>
                <w:rFonts w:asciiTheme="minorBidi" w:hAnsiTheme="minorBidi" w:cstheme="minorBidi"/>
                <w:sz w:val="20"/>
                <w:szCs w:val="20"/>
              </w:rPr>
              <w:t>Date:</w:t>
            </w:r>
          </w:p>
          <w:p w14:paraId="76D2AFDC" w14:textId="77777777" w:rsidR="005C0923" w:rsidRPr="005C0923" w:rsidRDefault="005C0923" w:rsidP="001C0F25">
            <w:pPr>
              <w:rPr>
                <w:rFonts w:asciiTheme="minorBidi" w:hAnsiTheme="minorBidi" w:cstheme="minorBidi"/>
                <w:sz w:val="20"/>
                <w:szCs w:val="20"/>
              </w:rPr>
            </w:pPr>
          </w:p>
          <w:p w14:paraId="0BB17566" w14:textId="77777777" w:rsidR="005C0923" w:rsidRPr="005C0923" w:rsidRDefault="005C0923" w:rsidP="001C0F25">
            <w:pPr>
              <w:rPr>
                <w:rFonts w:asciiTheme="minorBidi" w:hAnsiTheme="minorBidi" w:cstheme="minorBidi"/>
                <w:sz w:val="20"/>
                <w:szCs w:val="20"/>
              </w:rPr>
            </w:pPr>
          </w:p>
        </w:tc>
        <w:tc>
          <w:tcPr>
            <w:tcW w:w="1338" w:type="pct"/>
          </w:tcPr>
          <w:p w14:paraId="31F181E1" w14:textId="77777777" w:rsidR="005C0923" w:rsidRPr="005C0923" w:rsidRDefault="005C0923" w:rsidP="001C0F25">
            <w:pPr>
              <w:rPr>
                <w:rFonts w:asciiTheme="minorBidi" w:hAnsiTheme="minorBidi" w:cstheme="minorBidi"/>
                <w:sz w:val="20"/>
                <w:szCs w:val="20"/>
              </w:rPr>
            </w:pPr>
            <w:r w:rsidRPr="005C0923">
              <w:rPr>
                <w:rFonts w:asciiTheme="minorBidi" w:hAnsiTheme="minorBidi" w:cstheme="minorBidi"/>
                <w:sz w:val="20"/>
                <w:szCs w:val="20"/>
              </w:rPr>
              <w:t>Department:</w:t>
            </w:r>
          </w:p>
          <w:p w14:paraId="19105494" w14:textId="77777777" w:rsidR="005C0923" w:rsidRPr="005C0923" w:rsidRDefault="005C0923" w:rsidP="001C0F25">
            <w:pPr>
              <w:rPr>
                <w:rFonts w:asciiTheme="minorBidi" w:hAnsiTheme="minorBidi" w:cstheme="minorBidi"/>
                <w:sz w:val="20"/>
                <w:szCs w:val="20"/>
              </w:rPr>
            </w:pPr>
          </w:p>
          <w:p w14:paraId="22898251" w14:textId="77777777" w:rsidR="005C0923" w:rsidRPr="005C0923" w:rsidRDefault="005C0923" w:rsidP="001C0F25">
            <w:pPr>
              <w:rPr>
                <w:rFonts w:asciiTheme="minorBidi" w:hAnsiTheme="minorBidi" w:cstheme="minorBidi"/>
                <w:sz w:val="20"/>
                <w:szCs w:val="20"/>
              </w:rPr>
            </w:pPr>
          </w:p>
        </w:tc>
      </w:tr>
    </w:tbl>
    <w:p w14:paraId="33B8347C" w14:textId="77777777" w:rsidR="005C0923" w:rsidRDefault="005C0923" w:rsidP="001C0F25">
      <w:pPr>
        <w:rPr>
          <w:i/>
          <w:color w:val="202124"/>
          <w:sz w:val="20"/>
          <w:szCs w:val="20"/>
          <w:highlight w:val="yellow"/>
          <w:shd w:val="clear" w:color="auto" w:fill="FFFFFF"/>
        </w:rPr>
      </w:pPr>
      <w:bookmarkStart w:id="0" w:name="_Hlk128094770"/>
      <w:bookmarkStart w:id="1" w:name="_Hlk128095271"/>
    </w:p>
    <w:p w14:paraId="3CC2537C" w14:textId="2D2994B3" w:rsidR="005C0923" w:rsidRPr="005C0923" w:rsidRDefault="005C0923" w:rsidP="001C0F25">
      <w:pPr>
        <w:jc w:val="center"/>
        <w:rPr>
          <w:i/>
          <w:sz w:val="20"/>
          <w:szCs w:val="20"/>
        </w:rPr>
      </w:pPr>
      <w:r w:rsidRPr="005C0923">
        <w:rPr>
          <w:i/>
          <w:color w:val="202124"/>
          <w:sz w:val="20"/>
          <w:szCs w:val="20"/>
          <w:highlight w:val="yellow"/>
          <w:shd w:val="clear" w:color="auto" w:fill="FFFFFF"/>
        </w:rPr>
        <w:t xml:space="preserve">*Should you need assistance in customizing this document please email </w:t>
      </w:r>
      <w:bookmarkEnd w:id="0"/>
      <w:r w:rsidR="00DA3589" w:rsidRPr="007860DA">
        <w:rPr>
          <w:i/>
          <w:color w:val="202124"/>
          <w:sz w:val="20"/>
          <w:szCs w:val="20"/>
          <w:highlight w:val="yellow"/>
          <w:shd w:val="clear" w:color="auto" w:fill="FFFFFF"/>
        </w:rPr>
        <w:t>services@</w:t>
      </w:r>
      <w:r w:rsidR="00F25B32">
        <w:rPr>
          <w:i/>
          <w:color w:val="202124"/>
          <w:sz w:val="20"/>
          <w:szCs w:val="20"/>
          <w:highlight w:val="yellow"/>
          <w:shd w:val="clear" w:color="auto" w:fill="FFFFFF"/>
        </w:rPr>
        <w:t>consultareinc</w:t>
      </w:r>
      <w:r w:rsidR="00DA3589" w:rsidRPr="007860DA">
        <w:rPr>
          <w:i/>
          <w:color w:val="202124"/>
          <w:sz w:val="20"/>
          <w:szCs w:val="20"/>
          <w:highlight w:val="yellow"/>
          <w:shd w:val="clear" w:color="auto" w:fill="FFFFFF"/>
        </w:rPr>
        <w:t>.com</w:t>
      </w:r>
    </w:p>
    <w:bookmarkEnd w:id="1"/>
    <w:p w14:paraId="06099F1B" w14:textId="77777777" w:rsidR="005C0923" w:rsidRDefault="005C0923" w:rsidP="001C0F25">
      <w:pPr>
        <w:shd w:val="clear" w:color="auto" w:fill="FFFFFF"/>
        <w:jc w:val="center"/>
        <w:rPr>
          <w:rFonts w:asciiTheme="minorBidi" w:hAnsiTheme="minorBidi" w:cstheme="minorBidi"/>
          <w:b/>
          <w:bCs/>
          <w:i/>
          <w:iCs/>
          <w:sz w:val="18"/>
          <w:szCs w:val="18"/>
        </w:rPr>
      </w:pPr>
    </w:p>
    <w:p w14:paraId="3A29873B" w14:textId="77777777" w:rsidR="005C0923" w:rsidRDefault="005C0923" w:rsidP="001C0F25">
      <w:pPr>
        <w:shd w:val="clear" w:color="auto" w:fill="FFFFFF"/>
        <w:jc w:val="center"/>
        <w:rPr>
          <w:rFonts w:asciiTheme="minorBidi" w:hAnsiTheme="minorBidi" w:cstheme="minorBidi"/>
          <w:b/>
          <w:bCs/>
          <w:i/>
          <w:iCs/>
          <w:sz w:val="18"/>
          <w:szCs w:val="18"/>
        </w:rPr>
      </w:pPr>
    </w:p>
    <w:p w14:paraId="6635B3A7" w14:textId="77777777" w:rsidR="005C0923" w:rsidRDefault="005C0923" w:rsidP="001C0F25">
      <w:pPr>
        <w:shd w:val="clear" w:color="auto" w:fill="FFFFFF"/>
        <w:jc w:val="center"/>
        <w:rPr>
          <w:rFonts w:asciiTheme="minorBidi" w:hAnsiTheme="minorBidi" w:cstheme="minorBidi"/>
          <w:b/>
          <w:bCs/>
          <w:i/>
          <w:iCs/>
          <w:sz w:val="18"/>
          <w:szCs w:val="18"/>
        </w:rPr>
      </w:pPr>
    </w:p>
    <w:p w14:paraId="353A09FA" w14:textId="77777777" w:rsidR="005C0923" w:rsidRDefault="005C0923" w:rsidP="001C0F25">
      <w:pPr>
        <w:shd w:val="clear" w:color="auto" w:fill="FFFFFF"/>
        <w:jc w:val="center"/>
        <w:rPr>
          <w:rFonts w:asciiTheme="minorBidi" w:hAnsiTheme="minorBidi" w:cstheme="minorBidi"/>
          <w:b/>
          <w:bCs/>
          <w:i/>
          <w:iCs/>
          <w:sz w:val="18"/>
          <w:szCs w:val="18"/>
        </w:rPr>
      </w:pPr>
    </w:p>
    <w:p w14:paraId="0E9D7C69" w14:textId="77777777" w:rsidR="005C0923" w:rsidRDefault="005C0923" w:rsidP="001C0F25">
      <w:pPr>
        <w:shd w:val="clear" w:color="auto" w:fill="FFFFFF"/>
        <w:jc w:val="center"/>
        <w:rPr>
          <w:rFonts w:asciiTheme="minorBidi" w:hAnsiTheme="minorBidi" w:cstheme="minorBidi"/>
          <w:b/>
          <w:bCs/>
          <w:i/>
          <w:iCs/>
          <w:sz w:val="18"/>
          <w:szCs w:val="18"/>
        </w:rPr>
      </w:pPr>
    </w:p>
    <w:p w14:paraId="4ABA91A6" w14:textId="77777777" w:rsidR="005C0923" w:rsidRDefault="005C0923" w:rsidP="001C0F25">
      <w:pPr>
        <w:shd w:val="clear" w:color="auto" w:fill="FFFFFF"/>
        <w:jc w:val="center"/>
        <w:rPr>
          <w:rFonts w:asciiTheme="minorBidi" w:hAnsiTheme="minorBidi" w:cstheme="minorBidi"/>
          <w:b/>
          <w:bCs/>
          <w:i/>
          <w:iCs/>
          <w:sz w:val="18"/>
          <w:szCs w:val="18"/>
        </w:rPr>
      </w:pPr>
    </w:p>
    <w:p w14:paraId="72726E69" w14:textId="77777777" w:rsidR="005C0923" w:rsidRDefault="005C0923" w:rsidP="001C0F25">
      <w:pPr>
        <w:shd w:val="clear" w:color="auto" w:fill="FFFFFF"/>
        <w:jc w:val="center"/>
        <w:rPr>
          <w:rFonts w:asciiTheme="minorBidi" w:hAnsiTheme="minorBidi" w:cstheme="minorBidi"/>
          <w:b/>
          <w:bCs/>
          <w:i/>
          <w:iCs/>
          <w:sz w:val="18"/>
          <w:szCs w:val="18"/>
        </w:rPr>
      </w:pPr>
    </w:p>
    <w:p w14:paraId="2B029B92" w14:textId="77777777" w:rsidR="005C0923" w:rsidRDefault="005C0923" w:rsidP="001C0F25">
      <w:pPr>
        <w:shd w:val="clear" w:color="auto" w:fill="FFFFFF"/>
        <w:jc w:val="center"/>
        <w:rPr>
          <w:rFonts w:asciiTheme="minorBidi" w:hAnsiTheme="minorBidi" w:cstheme="minorBidi"/>
          <w:b/>
          <w:bCs/>
          <w:i/>
          <w:iCs/>
          <w:sz w:val="18"/>
          <w:szCs w:val="18"/>
        </w:rPr>
      </w:pPr>
    </w:p>
    <w:p w14:paraId="1E16F965" w14:textId="77777777" w:rsidR="005C0923" w:rsidRDefault="005C0923" w:rsidP="001C0F25">
      <w:pPr>
        <w:shd w:val="clear" w:color="auto" w:fill="FFFFFF"/>
        <w:jc w:val="center"/>
        <w:rPr>
          <w:rFonts w:asciiTheme="minorBidi" w:hAnsiTheme="minorBidi" w:cstheme="minorBidi"/>
          <w:b/>
          <w:bCs/>
          <w:i/>
          <w:iCs/>
          <w:sz w:val="18"/>
          <w:szCs w:val="18"/>
        </w:rPr>
      </w:pPr>
    </w:p>
    <w:p w14:paraId="726A6ADC" w14:textId="77777777" w:rsidR="005C0923" w:rsidRDefault="005C0923" w:rsidP="001C0F25">
      <w:pPr>
        <w:shd w:val="clear" w:color="auto" w:fill="FFFFFF"/>
        <w:jc w:val="center"/>
        <w:rPr>
          <w:rFonts w:asciiTheme="minorBidi" w:hAnsiTheme="minorBidi" w:cstheme="minorBidi"/>
          <w:b/>
          <w:bCs/>
          <w:i/>
          <w:iCs/>
          <w:sz w:val="18"/>
          <w:szCs w:val="18"/>
        </w:rPr>
      </w:pPr>
    </w:p>
    <w:p w14:paraId="77926B96" w14:textId="77777777" w:rsidR="005C0923" w:rsidRDefault="005C0923" w:rsidP="001C0F25">
      <w:pPr>
        <w:shd w:val="clear" w:color="auto" w:fill="FFFFFF"/>
        <w:jc w:val="center"/>
        <w:rPr>
          <w:rFonts w:asciiTheme="minorBidi" w:hAnsiTheme="minorBidi" w:cstheme="minorBidi"/>
          <w:b/>
          <w:bCs/>
          <w:i/>
          <w:iCs/>
          <w:sz w:val="18"/>
          <w:szCs w:val="18"/>
        </w:rPr>
      </w:pPr>
    </w:p>
    <w:p w14:paraId="47364876" w14:textId="77777777" w:rsidR="005C0923" w:rsidRDefault="005C0923" w:rsidP="001C0F25">
      <w:pPr>
        <w:shd w:val="clear" w:color="auto" w:fill="FFFFFF"/>
        <w:jc w:val="center"/>
        <w:rPr>
          <w:rFonts w:asciiTheme="minorBidi" w:hAnsiTheme="minorBidi" w:cstheme="minorBidi"/>
          <w:b/>
          <w:bCs/>
          <w:i/>
          <w:iCs/>
          <w:sz w:val="18"/>
          <w:szCs w:val="18"/>
        </w:rPr>
      </w:pPr>
    </w:p>
    <w:p w14:paraId="0886B129" w14:textId="77777777" w:rsidR="005C0923" w:rsidRDefault="005C0923" w:rsidP="001C0F25">
      <w:pPr>
        <w:shd w:val="clear" w:color="auto" w:fill="FFFFFF"/>
        <w:jc w:val="center"/>
        <w:rPr>
          <w:rFonts w:asciiTheme="minorBidi" w:hAnsiTheme="minorBidi" w:cstheme="minorBidi"/>
          <w:b/>
          <w:bCs/>
          <w:i/>
          <w:iCs/>
          <w:sz w:val="18"/>
          <w:szCs w:val="18"/>
        </w:rPr>
      </w:pPr>
    </w:p>
    <w:p w14:paraId="324720A7" w14:textId="77777777" w:rsidR="005C0923" w:rsidRDefault="005C0923" w:rsidP="001C0F25">
      <w:pPr>
        <w:shd w:val="clear" w:color="auto" w:fill="FFFFFF"/>
        <w:jc w:val="center"/>
        <w:rPr>
          <w:rFonts w:asciiTheme="minorBidi" w:hAnsiTheme="minorBidi" w:cstheme="minorBidi"/>
          <w:b/>
          <w:bCs/>
          <w:i/>
          <w:iCs/>
          <w:sz w:val="18"/>
          <w:szCs w:val="18"/>
        </w:rPr>
      </w:pPr>
    </w:p>
    <w:p w14:paraId="6DBC6754" w14:textId="77777777" w:rsidR="005C0923" w:rsidRDefault="005C0923" w:rsidP="001C0F25">
      <w:pPr>
        <w:shd w:val="clear" w:color="auto" w:fill="FFFFFF"/>
        <w:jc w:val="center"/>
        <w:rPr>
          <w:rFonts w:asciiTheme="minorBidi" w:hAnsiTheme="minorBidi" w:cstheme="minorBidi"/>
          <w:b/>
          <w:bCs/>
          <w:i/>
          <w:iCs/>
          <w:sz w:val="18"/>
          <w:szCs w:val="18"/>
        </w:rPr>
      </w:pPr>
    </w:p>
    <w:p w14:paraId="6FD4F859" w14:textId="77777777" w:rsidR="005C0923" w:rsidRDefault="005C0923" w:rsidP="001C0F25">
      <w:pPr>
        <w:shd w:val="clear" w:color="auto" w:fill="FFFFFF"/>
        <w:jc w:val="center"/>
        <w:rPr>
          <w:rFonts w:asciiTheme="minorBidi" w:hAnsiTheme="minorBidi" w:cstheme="minorBidi"/>
          <w:b/>
          <w:bCs/>
          <w:i/>
          <w:iCs/>
          <w:sz w:val="18"/>
          <w:szCs w:val="18"/>
        </w:rPr>
      </w:pPr>
    </w:p>
    <w:p w14:paraId="584871D4" w14:textId="77777777" w:rsidR="005C0923" w:rsidRDefault="005C0923" w:rsidP="001C0F25">
      <w:pPr>
        <w:shd w:val="clear" w:color="auto" w:fill="FFFFFF"/>
        <w:jc w:val="center"/>
        <w:rPr>
          <w:rFonts w:asciiTheme="minorBidi" w:hAnsiTheme="minorBidi" w:cstheme="minorBidi"/>
          <w:b/>
          <w:bCs/>
          <w:i/>
          <w:iCs/>
          <w:sz w:val="18"/>
          <w:szCs w:val="18"/>
        </w:rPr>
      </w:pPr>
    </w:p>
    <w:p w14:paraId="6E43C9D3" w14:textId="77777777" w:rsidR="005C0923" w:rsidRDefault="005C0923" w:rsidP="001C0F25">
      <w:pPr>
        <w:shd w:val="clear" w:color="auto" w:fill="FFFFFF"/>
        <w:jc w:val="center"/>
        <w:rPr>
          <w:rFonts w:asciiTheme="minorBidi" w:hAnsiTheme="minorBidi" w:cstheme="minorBidi"/>
          <w:b/>
          <w:bCs/>
          <w:i/>
          <w:iCs/>
          <w:sz w:val="18"/>
          <w:szCs w:val="18"/>
        </w:rPr>
      </w:pPr>
    </w:p>
    <w:p w14:paraId="39A28E80" w14:textId="77777777" w:rsidR="005C0923" w:rsidRDefault="005C0923" w:rsidP="001C0F25">
      <w:pPr>
        <w:shd w:val="clear" w:color="auto" w:fill="FFFFFF"/>
        <w:jc w:val="center"/>
        <w:rPr>
          <w:rFonts w:asciiTheme="minorBidi" w:hAnsiTheme="minorBidi" w:cstheme="minorBidi"/>
          <w:b/>
          <w:bCs/>
          <w:i/>
          <w:iCs/>
          <w:sz w:val="18"/>
          <w:szCs w:val="18"/>
        </w:rPr>
      </w:pPr>
    </w:p>
    <w:p w14:paraId="2C419F3D" w14:textId="77777777" w:rsidR="005C0923" w:rsidRDefault="005C0923" w:rsidP="001C0F25">
      <w:pPr>
        <w:shd w:val="clear" w:color="auto" w:fill="FFFFFF"/>
        <w:jc w:val="center"/>
        <w:rPr>
          <w:rFonts w:asciiTheme="minorBidi" w:hAnsiTheme="minorBidi" w:cstheme="minorBidi"/>
          <w:b/>
          <w:bCs/>
          <w:i/>
          <w:iCs/>
          <w:sz w:val="18"/>
          <w:szCs w:val="18"/>
        </w:rPr>
      </w:pPr>
    </w:p>
    <w:p w14:paraId="6C86BFB9" w14:textId="77777777" w:rsidR="005C0923" w:rsidRDefault="005C0923" w:rsidP="001C0F25">
      <w:pPr>
        <w:shd w:val="clear" w:color="auto" w:fill="FFFFFF"/>
        <w:jc w:val="center"/>
        <w:rPr>
          <w:rFonts w:asciiTheme="minorBidi" w:hAnsiTheme="minorBidi" w:cstheme="minorBidi"/>
          <w:b/>
          <w:bCs/>
          <w:i/>
          <w:iCs/>
          <w:sz w:val="18"/>
          <w:szCs w:val="18"/>
        </w:rPr>
      </w:pPr>
    </w:p>
    <w:p w14:paraId="087610E0" w14:textId="77777777" w:rsidR="005C0923" w:rsidRDefault="005C0923" w:rsidP="001C0F25">
      <w:pPr>
        <w:shd w:val="clear" w:color="auto" w:fill="FFFFFF"/>
        <w:jc w:val="center"/>
        <w:rPr>
          <w:rFonts w:asciiTheme="minorBidi" w:hAnsiTheme="minorBidi" w:cstheme="minorBidi"/>
          <w:b/>
          <w:bCs/>
          <w:i/>
          <w:iCs/>
          <w:sz w:val="18"/>
          <w:szCs w:val="18"/>
        </w:rPr>
      </w:pPr>
    </w:p>
    <w:p w14:paraId="34720DCF" w14:textId="77777777" w:rsidR="005C0923" w:rsidRDefault="005C0923" w:rsidP="001C0F25">
      <w:pPr>
        <w:shd w:val="clear" w:color="auto" w:fill="FFFFFF"/>
        <w:jc w:val="center"/>
        <w:rPr>
          <w:rFonts w:asciiTheme="minorBidi" w:hAnsiTheme="minorBidi" w:cstheme="minorBidi"/>
          <w:b/>
          <w:bCs/>
          <w:i/>
          <w:iCs/>
          <w:sz w:val="18"/>
          <w:szCs w:val="18"/>
        </w:rPr>
      </w:pPr>
    </w:p>
    <w:p w14:paraId="16888D07" w14:textId="77777777" w:rsidR="005C0923" w:rsidRDefault="005C0923" w:rsidP="001C0F25">
      <w:pPr>
        <w:shd w:val="clear" w:color="auto" w:fill="FFFFFF"/>
        <w:jc w:val="center"/>
        <w:rPr>
          <w:rFonts w:asciiTheme="minorBidi" w:hAnsiTheme="minorBidi" w:cstheme="minorBidi"/>
          <w:b/>
          <w:bCs/>
          <w:i/>
          <w:iCs/>
          <w:sz w:val="18"/>
          <w:szCs w:val="18"/>
        </w:rPr>
      </w:pPr>
    </w:p>
    <w:p w14:paraId="0F96FC52" w14:textId="77777777" w:rsidR="005C0923" w:rsidRDefault="005C0923" w:rsidP="001C0F25">
      <w:pPr>
        <w:shd w:val="clear" w:color="auto" w:fill="FFFFFF"/>
        <w:jc w:val="center"/>
        <w:rPr>
          <w:rFonts w:asciiTheme="minorBidi" w:hAnsiTheme="minorBidi" w:cstheme="minorBidi"/>
          <w:b/>
          <w:bCs/>
          <w:i/>
          <w:iCs/>
          <w:sz w:val="18"/>
          <w:szCs w:val="18"/>
        </w:rPr>
      </w:pPr>
    </w:p>
    <w:p w14:paraId="2E5A80CD" w14:textId="77777777" w:rsidR="005C0923" w:rsidRDefault="005C0923" w:rsidP="001C0F25">
      <w:pPr>
        <w:shd w:val="clear" w:color="auto" w:fill="FFFFFF"/>
        <w:jc w:val="center"/>
        <w:rPr>
          <w:rFonts w:asciiTheme="minorBidi" w:hAnsiTheme="minorBidi" w:cstheme="minorBidi"/>
          <w:b/>
          <w:bCs/>
          <w:i/>
          <w:iCs/>
          <w:sz w:val="18"/>
          <w:szCs w:val="18"/>
        </w:rPr>
      </w:pPr>
    </w:p>
    <w:p w14:paraId="610BF5FD" w14:textId="77777777" w:rsidR="005C0923" w:rsidRDefault="005C0923" w:rsidP="001C0F25">
      <w:pPr>
        <w:shd w:val="clear" w:color="auto" w:fill="FFFFFF"/>
        <w:jc w:val="center"/>
        <w:rPr>
          <w:rFonts w:asciiTheme="minorBidi" w:hAnsiTheme="minorBidi" w:cstheme="minorBidi"/>
          <w:b/>
          <w:bCs/>
          <w:i/>
          <w:iCs/>
          <w:sz w:val="18"/>
          <w:szCs w:val="18"/>
        </w:rPr>
      </w:pPr>
    </w:p>
    <w:p w14:paraId="22E8C99F" w14:textId="77777777" w:rsidR="005C0923" w:rsidRDefault="005C0923" w:rsidP="001C0F25">
      <w:pPr>
        <w:shd w:val="clear" w:color="auto" w:fill="FFFFFF"/>
        <w:jc w:val="center"/>
        <w:rPr>
          <w:rFonts w:asciiTheme="minorBidi" w:hAnsiTheme="minorBidi" w:cstheme="minorBidi"/>
          <w:b/>
          <w:bCs/>
          <w:i/>
          <w:iCs/>
          <w:sz w:val="18"/>
          <w:szCs w:val="18"/>
        </w:rPr>
      </w:pPr>
    </w:p>
    <w:p w14:paraId="578BA304" w14:textId="77777777" w:rsidR="005C0923" w:rsidRDefault="005C0923" w:rsidP="001C0F25">
      <w:pPr>
        <w:shd w:val="clear" w:color="auto" w:fill="FFFFFF"/>
        <w:jc w:val="center"/>
        <w:rPr>
          <w:rFonts w:asciiTheme="minorBidi" w:hAnsiTheme="minorBidi" w:cstheme="minorBidi"/>
          <w:b/>
          <w:bCs/>
          <w:i/>
          <w:iCs/>
          <w:sz w:val="18"/>
          <w:szCs w:val="18"/>
        </w:rPr>
      </w:pPr>
    </w:p>
    <w:p w14:paraId="22F9AA85" w14:textId="77777777" w:rsidR="005C0923" w:rsidRDefault="005C0923" w:rsidP="001C0F25">
      <w:pPr>
        <w:shd w:val="clear" w:color="auto" w:fill="FFFFFF"/>
        <w:jc w:val="center"/>
        <w:rPr>
          <w:rFonts w:asciiTheme="minorBidi" w:hAnsiTheme="minorBidi" w:cstheme="minorBidi"/>
          <w:b/>
          <w:bCs/>
          <w:i/>
          <w:iCs/>
          <w:sz w:val="18"/>
          <w:szCs w:val="18"/>
        </w:rPr>
      </w:pPr>
    </w:p>
    <w:p w14:paraId="5F0F7087" w14:textId="77777777" w:rsidR="005C0923" w:rsidRDefault="005C0923" w:rsidP="001C0F25">
      <w:pPr>
        <w:shd w:val="clear" w:color="auto" w:fill="FFFFFF"/>
        <w:jc w:val="center"/>
        <w:rPr>
          <w:rFonts w:asciiTheme="minorBidi" w:hAnsiTheme="minorBidi" w:cstheme="minorBidi"/>
          <w:b/>
          <w:bCs/>
          <w:i/>
          <w:iCs/>
          <w:sz w:val="18"/>
          <w:szCs w:val="18"/>
        </w:rPr>
      </w:pPr>
    </w:p>
    <w:p w14:paraId="6E5CDE6E" w14:textId="77777777" w:rsidR="005C0923" w:rsidRDefault="005C0923" w:rsidP="001C0F25">
      <w:pPr>
        <w:shd w:val="clear" w:color="auto" w:fill="FFFFFF"/>
        <w:jc w:val="center"/>
        <w:rPr>
          <w:rFonts w:asciiTheme="minorBidi" w:hAnsiTheme="minorBidi" w:cstheme="minorBidi"/>
          <w:b/>
          <w:bCs/>
          <w:i/>
          <w:iCs/>
          <w:sz w:val="18"/>
          <w:szCs w:val="18"/>
        </w:rPr>
      </w:pPr>
    </w:p>
    <w:p w14:paraId="7BCE17AC" w14:textId="77777777" w:rsidR="005C0923" w:rsidRDefault="005C0923" w:rsidP="001C0F25">
      <w:pPr>
        <w:shd w:val="clear" w:color="auto" w:fill="FFFFFF"/>
        <w:jc w:val="center"/>
        <w:rPr>
          <w:rFonts w:asciiTheme="minorBidi" w:hAnsiTheme="minorBidi" w:cstheme="minorBidi"/>
          <w:b/>
          <w:bCs/>
          <w:i/>
          <w:iCs/>
          <w:sz w:val="18"/>
          <w:szCs w:val="18"/>
        </w:rPr>
      </w:pPr>
    </w:p>
    <w:p w14:paraId="2C6F091D" w14:textId="77777777" w:rsidR="005C0923" w:rsidRDefault="005C0923" w:rsidP="001C0F25">
      <w:pPr>
        <w:shd w:val="clear" w:color="auto" w:fill="FFFFFF"/>
        <w:rPr>
          <w:rFonts w:asciiTheme="minorBidi" w:hAnsiTheme="minorBidi" w:cstheme="minorBidi"/>
          <w:b/>
          <w:bCs/>
          <w:i/>
          <w:iCs/>
          <w:sz w:val="18"/>
          <w:szCs w:val="18"/>
        </w:rPr>
      </w:pPr>
    </w:p>
    <w:p w14:paraId="3ABD591B" w14:textId="6C0BCFF3" w:rsidR="005C0923" w:rsidRDefault="005C0923" w:rsidP="001C0F25">
      <w:pPr>
        <w:shd w:val="clear" w:color="auto" w:fill="FFFFFF"/>
        <w:rPr>
          <w:rFonts w:asciiTheme="minorBidi" w:hAnsiTheme="minorBidi" w:cstheme="minorBidi"/>
          <w:b/>
          <w:bCs/>
          <w:i/>
          <w:iCs/>
          <w:sz w:val="18"/>
          <w:szCs w:val="18"/>
        </w:rPr>
      </w:pPr>
    </w:p>
    <w:p w14:paraId="1C3592D8" w14:textId="4E4F1BCB" w:rsidR="001C0F25" w:rsidRDefault="001C0F25" w:rsidP="001C0F25">
      <w:pPr>
        <w:shd w:val="clear" w:color="auto" w:fill="FFFFFF"/>
        <w:rPr>
          <w:rFonts w:asciiTheme="minorBidi" w:hAnsiTheme="minorBidi" w:cstheme="minorBidi"/>
          <w:b/>
          <w:bCs/>
          <w:i/>
          <w:iCs/>
          <w:sz w:val="18"/>
          <w:szCs w:val="18"/>
        </w:rPr>
      </w:pPr>
    </w:p>
    <w:p w14:paraId="4BEA24D8" w14:textId="70945419" w:rsidR="001C0F25" w:rsidRDefault="001C0F25" w:rsidP="001C0F25">
      <w:pPr>
        <w:shd w:val="clear" w:color="auto" w:fill="FFFFFF"/>
        <w:rPr>
          <w:rFonts w:asciiTheme="minorBidi" w:hAnsiTheme="minorBidi" w:cstheme="minorBidi"/>
          <w:b/>
          <w:bCs/>
          <w:i/>
          <w:iCs/>
          <w:sz w:val="18"/>
          <w:szCs w:val="18"/>
        </w:rPr>
      </w:pPr>
    </w:p>
    <w:p w14:paraId="056B36ED" w14:textId="7D26CEAD" w:rsidR="001C0F25" w:rsidRDefault="001C0F25" w:rsidP="001C0F25">
      <w:pPr>
        <w:shd w:val="clear" w:color="auto" w:fill="FFFFFF"/>
        <w:rPr>
          <w:rFonts w:asciiTheme="minorBidi" w:hAnsiTheme="minorBidi" w:cstheme="minorBidi"/>
          <w:b/>
          <w:bCs/>
          <w:i/>
          <w:iCs/>
          <w:sz w:val="18"/>
          <w:szCs w:val="18"/>
        </w:rPr>
      </w:pPr>
    </w:p>
    <w:p w14:paraId="54D3C5F9" w14:textId="5B5EB680" w:rsidR="001C0F25" w:rsidRDefault="001C0F25" w:rsidP="001C0F25">
      <w:pPr>
        <w:shd w:val="clear" w:color="auto" w:fill="FFFFFF"/>
        <w:rPr>
          <w:rFonts w:asciiTheme="minorBidi" w:hAnsiTheme="minorBidi" w:cstheme="minorBidi"/>
          <w:b/>
          <w:bCs/>
          <w:i/>
          <w:iCs/>
          <w:sz w:val="18"/>
          <w:szCs w:val="18"/>
        </w:rPr>
      </w:pPr>
    </w:p>
    <w:p w14:paraId="5B8C2C8F" w14:textId="2B963E8B" w:rsidR="001C0F25" w:rsidRDefault="001C0F25" w:rsidP="001C0F25">
      <w:pPr>
        <w:shd w:val="clear" w:color="auto" w:fill="FFFFFF"/>
        <w:rPr>
          <w:rFonts w:asciiTheme="minorBidi" w:hAnsiTheme="minorBidi" w:cstheme="minorBidi"/>
          <w:b/>
          <w:bCs/>
          <w:i/>
          <w:iCs/>
          <w:sz w:val="18"/>
          <w:szCs w:val="18"/>
        </w:rPr>
      </w:pPr>
    </w:p>
    <w:p w14:paraId="3DEA371C" w14:textId="5D50F421" w:rsidR="001C0F25" w:rsidRDefault="001C0F25" w:rsidP="001C0F25">
      <w:pPr>
        <w:shd w:val="clear" w:color="auto" w:fill="FFFFFF"/>
        <w:rPr>
          <w:rFonts w:asciiTheme="minorBidi" w:hAnsiTheme="minorBidi" w:cstheme="minorBidi"/>
          <w:b/>
          <w:bCs/>
          <w:i/>
          <w:iCs/>
          <w:sz w:val="18"/>
          <w:szCs w:val="18"/>
        </w:rPr>
      </w:pPr>
    </w:p>
    <w:p w14:paraId="05B2705B" w14:textId="298D08C9" w:rsidR="001C0F25" w:rsidRDefault="001C0F25" w:rsidP="001C0F25">
      <w:pPr>
        <w:shd w:val="clear" w:color="auto" w:fill="FFFFFF"/>
        <w:rPr>
          <w:rFonts w:asciiTheme="minorBidi" w:hAnsiTheme="minorBidi" w:cstheme="minorBidi"/>
          <w:b/>
          <w:bCs/>
          <w:i/>
          <w:iCs/>
          <w:sz w:val="18"/>
          <w:szCs w:val="18"/>
        </w:rPr>
      </w:pPr>
    </w:p>
    <w:p w14:paraId="2296C390" w14:textId="0CD93C2A" w:rsidR="001C0F25" w:rsidRDefault="001C0F25" w:rsidP="001C0F25">
      <w:pPr>
        <w:shd w:val="clear" w:color="auto" w:fill="FFFFFF"/>
        <w:rPr>
          <w:rFonts w:asciiTheme="minorBidi" w:hAnsiTheme="minorBidi" w:cstheme="minorBidi"/>
          <w:b/>
          <w:bCs/>
          <w:i/>
          <w:iCs/>
          <w:sz w:val="18"/>
          <w:szCs w:val="18"/>
        </w:rPr>
      </w:pPr>
    </w:p>
    <w:p w14:paraId="04E5CA5D" w14:textId="7E91009D" w:rsidR="001C0F25" w:rsidRDefault="001C0F25" w:rsidP="001C0F25">
      <w:pPr>
        <w:shd w:val="clear" w:color="auto" w:fill="FFFFFF"/>
        <w:rPr>
          <w:rFonts w:asciiTheme="minorBidi" w:hAnsiTheme="minorBidi" w:cstheme="minorBidi"/>
          <w:b/>
          <w:bCs/>
          <w:i/>
          <w:iCs/>
          <w:sz w:val="18"/>
          <w:szCs w:val="18"/>
        </w:rPr>
      </w:pPr>
    </w:p>
    <w:p w14:paraId="1BD17508" w14:textId="4D838042" w:rsidR="001C0F25" w:rsidRDefault="001C0F25" w:rsidP="001C0F25">
      <w:pPr>
        <w:shd w:val="clear" w:color="auto" w:fill="FFFFFF"/>
        <w:rPr>
          <w:rFonts w:asciiTheme="minorBidi" w:hAnsiTheme="minorBidi" w:cstheme="minorBidi"/>
          <w:b/>
          <w:bCs/>
          <w:i/>
          <w:iCs/>
          <w:sz w:val="18"/>
          <w:szCs w:val="18"/>
        </w:rPr>
      </w:pPr>
    </w:p>
    <w:p w14:paraId="48DC4156" w14:textId="44C36685" w:rsidR="001C0F25" w:rsidRDefault="001C0F25" w:rsidP="001C0F25">
      <w:pPr>
        <w:shd w:val="clear" w:color="auto" w:fill="FFFFFF"/>
        <w:rPr>
          <w:rFonts w:asciiTheme="minorBidi" w:hAnsiTheme="minorBidi" w:cstheme="minorBidi"/>
          <w:b/>
          <w:bCs/>
          <w:i/>
          <w:iCs/>
          <w:sz w:val="18"/>
          <w:szCs w:val="18"/>
        </w:rPr>
      </w:pPr>
    </w:p>
    <w:p w14:paraId="1740D3D6" w14:textId="2D0B7237" w:rsidR="001C0F25" w:rsidRDefault="001C0F25" w:rsidP="001C0F25">
      <w:pPr>
        <w:shd w:val="clear" w:color="auto" w:fill="FFFFFF"/>
        <w:rPr>
          <w:rFonts w:asciiTheme="minorBidi" w:hAnsiTheme="minorBidi" w:cstheme="minorBidi"/>
          <w:b/>
          <w:bCs/>
          <w:i/>
          <w:iCs/>
          <w:sz w:val="18"/>
          <w:szCs w:val="18"/>
        </w:rPr>
      </w:pPr>
    </w:p>
    <w:p w14:paraId="2B2967AC" w14:textId="6E7AF418" w:rsidR="001C0F25" w:rsidRDefault="001C0F25" w:rsidP="001C0F25">
      <w:pPr>
        <w:shd w:val="clear" w:color="auto" w:fill="FFFFFF"/>
        <w:rPr>
          <w:rFonts w:asciiTheme="minorBidi" w:hAnsiTheme="minorBidi" w:cstheme="minorBidi"/>
          <w:b/>
          <w:bCs/>
          <w:i/>
          <w:iCs/>
          <w:sz w:val="18"/>
          <w:szCs w:val="18"/>
        </w:rPr>
      </w:pPr>
    </w:p>
    <w:p w14:paraId="7DF328E9" w14:textId="74757DEF" w:rsidR="001C0F25" w:rsidRDefault="001C0F25" w:rsidP="001C0F25">
      <w:pPr>
        <w:shd w:val="clear" w:color="auto" w:fill="FFFFFF"/>
        <w:rPr>
          <w:rFonts w:asciiTheme="minorBidi" w:hAnsiTheme="minorBidi" w:cstheme="minorBidi"/>
          <w:b/>
          <w:bCs/>
          <w:i/>
          <w:iCs/>
          <w:sz w:val="18"/>
          <w:szCs w:val="18"/>
        </w:rPr>
      </w:pPr>
    </w:p>
    <w:p w14:paraId="1E500D7B" w14:textId="0E9212F3" w:rsidR="007634E1" w:rsidRPr="005C0923" w:rsidRDefault="007634E1" w:rsidP="00941379">
      <w:pPr>
        <w:rPr>
          <w:i/>
          <w:sz w:val="20"/>
          <w:szCs w:val="20"/>
        </w:rPr>
      </w:pPr>
    </w:p>
    <w:sectPr w:rsidR="007634E1" w:rsidRPr="005C0923" w:rsidSect="000E1440">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2CBDE" w14:textId="77777777" w:rsidR="000E1440" w:rsidRDefault="000E1440" w:rsidP="005C0923">
      <w:pPr>
        <w:spacing w:line="240" w:lineRule="auto"/>
      </w:pPr>
      <w:r>
        <w:separator/>
      </w:r>
    </w:p>
  </w:endnote>
  <w:endnote w:type="continuationSeparator" w:id="0">
    <w:p w14:paraId="543ACBBC" w14:textId="77777777" w:rsidR="000E1440" w:rsidRDefault="000E1440" w:rsidP="005C09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1C0F25" w:rsidRPr="001C0F25" w14:paraId="34B08C13" w14:textId="77777777" w:rsidTr="00074069">
      <w:trPr>
        <w:trHeight w:val="460"/>
      </w:trPr>
      <w:tc>
        <w:tcPr>
          <w:tcW w:w="2052" w:type="dxa"/>
          <w:shd w:val="clear" w:color="auto" w:fill="auto"/>
        </w:tcPr>
        <w:p w14:paraId="7010E00C" w14:textId="77777777" w:rsidR="001C0F25" w:rsidRPr="001C0F25" w:rsidRDefault="001C0F25" w:rsidP="001C0F25">
          <w:pPr>
            <w:tabs>
              <w:tab w:val="center" w:pos="4680"/>
              <w:tab w:val="right" w:pos="9360"/>
            </w:tabs>
            <w:ind w:left="-30"/>
            <w:rPr>
              <w:sz w:val="18"/>
              <w:szCs w:val="18"/>
              <w:highlight w:val="yellow"/>
            </w:rPr>
          </w:pPr>
          <w:bookmarkStart w:id="10" w:name="_heading=h.gjdgxs" w:colFirst="0" w:colLast="0"/>
          <w:bookmarkEnd w:id="10"/>
          <w:r w:rsidRPr="001C0F25">
            <w:rPr>
              <w:sz w:val="18"/>
              <w:szCs w:val="18"/>
              <w:highlight w:val="yellow"/>
            </w:rPr>
            <w:t>YYYYMMDD</w:t>
          </w:r>
        </w:p>
      </w:tc>
      <w:tc>
        <w:tcPr>
          <w:tcW w:w="5368" w:type="dxa"/>
          <w:shd w:val="clear" w:color="auto" w:fill="auto"/>
        </w:tcPr>
        <w:p w14:paraId="52700E37" w14:textId="77777777" w:rsidR="001C0F25" w:rsidRPr="001C0F25" w:rsidRDefault="001C0F25" w:rsidP="001C0F25">
          <w:pPr>
            <w:tabs>
              <w:tab w:val="center" w:pos="4680"/>
              <w:tab w:val="right" w:pos="9360"/>
            </w:tabs>
            <w:jc w:val="center"/>
            <w:rPr>
              <w:b/>
              <w:sz w:val="18"/>
              <w:szCs w:val="18"/>
              <w:highlight w:val="yellow"/>
            </w:rPr>
          </w:pPr>
          <w:r w:rsidRPr="001C0F25">
            <w:rPr>
              <w:b/>
              <w:sz w:val="18"/>
              <w:szCs w:val="18"/>
              <w:highlight w:val="yellow"/>
            </w:rPr>
            <w:t>COMPANY NAME</w:t>
          </w:r>
        </w:p>
        <w:p w14:paraId="2FDE3683" w14:textId="77777777" w:rsidR="001C0F25" w:rsidRPr="001C0F25" w:rsidRDefault="001C0F25" w:rsidP="001C0F25">
          <w:pPr>
            <w:tabs>
              <w:tab w:val="center" w:pos="4680"/>
              <w:tab w:val="right" w:pos="9360"/>
            </w:tabs>
            <w:spacing w:line="240" w:lineRule="auto"/>
            <w:jc w:val="center"/>
            <w:rPr>
              <w:sz w:val="18"/>
              <w:szCs w:val="18"/>
              <w:highlight w:val="yellow"/>
            </w:rPr>
          </w:pPr>
          <w:r w:rsidRPr="001C0F25">
            <w:rPr>
              <w:sz w:val="18"/>
              <w:szCs w:val="18"/>
              <w:highlight w:val="yellow"/>
            </w:rPr>
            <w:t xml:space="preserve">FACILITY ADDRESS </w:t>
          </w:r>
        </w:p>
      </w:tc>
      <w:tc>
        <w:tcPr>
          <w:tcW w:w="2480" w:type="dxa"/>
          <w:shd w:val="clear" w:color="auto" w:fill="auto"/>
        </w:tcPr>
        <w:p w14:paraId="7ADE13F5" w14:textId="4C8D83F3" w:rsidR="001C0F25" w:rsidRPr="001C0F25" w:rsidRDefault="001C0F25" w:rsidP="001C0F25">
          <w:pPr>
            <w:tabs>
              <w:tab w:val="center" w:pos="4680"/>
              <w:tab w:val="right" w:pos="9360"/>
            </w:tabs>
            <w:jc w:val="right"/>
            <w:rPr>
              <w:sz w:val="18"/>
              <w:szCs w:val="18"/>
              <w:highlight w:val="yellow"/>
            </w:rPr>
          </w:pPr>
          <w:r w:rsidRPr="001C0F25">
            <w:rPr>
              <w:sz w:val="18"/>
              <w:szCs w:val="18"/>
              <w:highlight w:val="yellow"/>
            </w:rPr>
            <w:t>PCQI-QMS-2.3.2.P</w:t>
          </w:r>
          <w:r>
            <w:rPr>
              <w:sz w:val="18"/>
              <w:szCs w:val="18"/>
              <w:highlight w:val="yellow"/>
            </w:rPr>
            <w:t>X</w:t>
          </w:r>
          <w:r w:rsidRPr="001C0F25">
            <w:rPr>
              <w:sz w:val="18"/>
              <w:szCs w:val="18"/>
              <w:highlight w:val="yellow"/>
            </w:rPr>
            <w:t>.L</w:t>
          </w:r>
          <w:r>
            <w:rPr>
              <w:sz w:val="18"/>
              <w:szCs w:val="18"/>
              <w:highlight w:val="yellow"/>
            </w:rPr>
            <w:t>X</w:t>
          </w:r>
        </w:p>
      </w:tc>
    </w:tr>
  </w:tbl>
  <w:p w14:paraId="2F2310D6" w14:textId="77777777" w:rsidR="005C0923" w:rsidRPr="005C0923" w:rsidRDefault="005C0923">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7C7C1" w14:textId="77777777" w:rsidR="000E1440" w:rsidRDefault="000E1440" w:rsidP="005C0923">
      <w:pPr>
        <w:spacing w:line="240" w:lineRule="auto"/>
      </w:pPr>
      <w:r>
        <w:separator/>
      </w:r>
    </w:p>
  </w:footnote>
  <w:footnote w:type="continuationSeparator" w:id="0">
    <w:p w14:paraId="630CC997" w14:textId="77777777" w:rsidR="000E1440" w:rsidRDefault="000E1440" w:rsidP="005C09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AAA44" w14:textId="7DF3E1AA" w:rsidR="005C0923" w:rsidRDefault="005C0923" w:rsidP="005C0923">
    <w:pPr>
      <w:spacing w:line="259" w:lineRule="auto"/>
      <w:rPr>
        <w:rFonts w:asciiTheme="minorBidi" w:hAnsiTheme="minorBidi" w:cstheme="minorBidi"/>
      </w:rPr>
    </w:pPr>
    <w:bookmarkStart w:id="2" w:name="_Hlk128173056"/>
    <w:bookmarkStart w:id="3" w:name="_Hlk128173057"/>
    <w:bookmarkStart w:id="4" w:name="_Hlk128173755"/>
    <w:bookmarkStart w:id="5" w:name="_Hlk128173756"/>
    <w:bookmarkStart w:id="6" w:name="_Hlk128174618"/>
    <w:bookmarkStart w:id="7" w:name="_Hlk128174619"/>
  </w:p>
  <w:p w14:paraId="10254041" w14:textId="77777777" w:rsidR="001C0F25" w:rsidRPr="005C0923" w:rsidRDefault="001C0F25" w:rsidP="005C0923">
    <w:pPr>
      <w:spacing w:line="259" w:lineRule="auto"/>
      <w:rPr>
        <w:rFonts w:asciiTheme="minorBidi" w:hAnsiTheme="minorBidi" w:cstheme="minorBidi"/>
      </w:rPr>
    </w:pPr>
  </w:p>
  <w:p w14:paraId="4E62FB99" w14:textId="77777777" w:rsidR="005C0923" w:rsidRPr="001C0F25" w:rsidRDefault="005C0923" w:rsidP="005C0923">
    <w:pPr>
      <w:spacing w:line="259" w:lineRule="auto"/>
      <w:jc w:val="center"/>
      <w:rPr>
        <w:sz w:val="20"/>
        <w:szCs w:val="20"/>
      </w:rPr>
    </w:pPr>
    <w:bookmarkStart w:id="8" w:name="_Hlk128095085"/>
    <w:bookmarkStart w:id="9" w:name="_Hlk128095086"/>
    <w:r w:rsidRPr="001C0F25">
      <w:rPr>
        <w:sz w:val="20"/>
        <w:szCs w:val="20"/>
        <w:highlight w:val="yellow"/>
      </w:rPr>
      <w:t>COMPANY LOGO</w:t>
    </w:r>
    <w:bookmarkEnd w:id="2"/>
    <w:bookmarkEnd w:id="3"/>
    <w:bookmarkEnd w:id="4"/>
    <w:bookmarkEnd w:id="5"/>
    <w:bookmarkEnd w:id="6"/>
    <w:bookmarkEnd w:id="7"/>
    <w:bookmarkEnd w:id="8"/>
    <w:bookmarkEnd w:id="9"/>
  </w:p>
  <w:p w14:paraId="465AF107" w14:textId="77777777" w:rsidR="005C0923" w:rsidRPr="005C0923" w:rsidRDefault="005C0923">
    <w:pPr>
      <w:pStyle w:val="Header"/>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87AAF45A"/>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44A5A00"/>
    <w:multiLevelType w:val="hybridMultilevel"/>
    <w:tmpl w:val="1F148C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0A20E4"/>
    <w:multiLevelType w:val="hybridMultilevel"/>
    <w:tmpl w:val="C798858A"/>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5555489"/>
    <w:multiLevelType w:val="hybridMultilevel"/>
    <w:tmpl w:val="E3F4BF9C"/>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4F9641E"/>
    <w:multiLevelType w:val="hybridMultilevel"/>
    <w:tmpl w:val="10C259F8"/>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791B4B49"/>
    <w:multiLevelType w:val="hybridMultilevel"/>
    <w:tmpl w:val="0946342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36335873">
    <w:abstractNumId w:val="1"/>
  </w:num>
  <w:num w:numId="2" w16cid:durableId="727536819">
    <w:abstractNumId w:val="7"/>
  </w:num>
  <w:num w:numId="3" w16cid:durableId="278101322">
    <w:abstractNumId w:val="9"/>
  </w:num>
  <w:num w:numId="4" w16cid:durableId="18403872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0174435">
    <w:abstractNumId w:val="5"/>
  </w:num>
  <w:num w:numId="6" w16cid:durableId="483476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4873890">
    <w:abstractNumId w:val="0"/>
  </w:num>
  <w:num w:numId="8" w16cid:durableId="1871718725">
    <w:abstractNumId w:val="10"/>
  </w:num>
  <w:num w:numId="9" w16cid:durableId="1959986308">
    <w:abstractNumId w:val="4"/>
  </w:num>
  <w:num w:numId="10" w16cid:durableId="719741374">
    <w:abstractNumId w:val="8"/>
  </w:num>
  <w:num w:numId="11" w16cid:durableId="1834687983">
    <w:abstractNumId w:val="3"/>
  </w:num>
  <w:num w:numId="12" w16cid:durableId="1553227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23"/>
    <w:rsid w:val="00016A06"/>
    <w:rsid w:val="000E1440"/>
    <w:rsid w:val="001C0F25"/>
    <w:rsid w:val="002248E3"/>
    <w:rsid w:val="00392581"/>
    <w:rsid w:val="00583BC9"/>
    <w:rsid w:val="005C0923"/>
    <w:rsid w:val="007634E1"/>
    <w:rsid w:val="008F5C72"/>
    <w:rsid w:val="00941379"/>
    <w:rsid w:val="0098059F"/>
    <w:rsid w:val="009B3C60"/>
    <w:rsid w:val="009E15FE"/>
    <w:rsid w:val="00AC339B"/>
    <w:rsid w:val="00D81347"/>
    <w:rsid w:val="00DA3589"/>
    <w:rsid w:val="00F25B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3213C"/>
  <w15:chartTrackingRefBased/>
  <w15:docId w15:val="{8DD75A4B-E773-42BD-B5E0-1083361D1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C0923"/>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0923"/>
    <w:pPr>
      <w:tabs>
        <w:tab w:val="center" w:pos="4680"/>
        <w:tab w:val="right" w:pos="9360"/>
      </w:tabs>
      <w:spacing w:line="240" w:lineRule="auto"/>
    </w:pPr>
  </w:style>
  <w:style w:type="character" w:customStyle="1" w:styleId="HeaderChar">
    <w:name w:val="Header Char"/>
    <w:basedOn w:val="DefaultParagraphFont"/>
    <w:link w:val="Header"/>
    <w:uiPriority w:val="99"/>
    <w:rsid w:val="005C0923"/>
  </w:style>
  <w:style w:type="paragraph" w:styleId="Footer">
    <w:name w:val="footer"/>
    <w:basedOn w:val="Normal"/>
    <w:link w:val="FooterChar"/>
    <w:uiPriority w:val="99"/>
    <w:unhideWhenUsed/>
    <w:rsid w:val="005C0923"/>
    <w:pPr>
      <w:tabs>
        <w:tab w:val="center" w:pos="4680"/>
        <w:tab w:val="right" w:pos="9360"/>
      </w:tabs>
      <w:spacing w:line="240" w:lineRule="auto"/>
    </w:pPr>
  </w:style>
  <w:style w:type="character" w:customStyle="1" w:styleId="FooterChar">
    <w:name w:val="Footer Char"/>
    <w:basedOn w:val="DefaultParagraphFont"/>
    <w:link w:val="Footer"/>
    <w:uiPriority w:val="99"/>
    <w:rsid w:val="005C0923"/>
  </w:style>
  <w:style w:type="paragraph" w:styleId="NormalWeb">
    <w:name w:val="Normal (Web)"/>
    <w:basedOn w:val="Normal"/>
    <w:uiPriority w:val="99"/>
    <w:unhideWhenUsed/>
    <w:rsid w:val="005C0923"/>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5C0923"/>
    <w:pPr>
      <w:ind w:leftChars="400" w:left="708"/>
    </w:pPr>
  </w:style>
  <w:style w:type="character" w:styleId="Hyperlink">
    <w:name w:val="Hyperlink"/>
    <w:basedOn w:val="DefaultParagraphFont"/>
    <w:uiPriority w:val="99"/>
    <w:unhideWhenUsed/>
    <w:qFormat/>
    <w:rsid w:val="005C0923"/>
    <w:rPr>
      <w:color w:val="0000FF"/>
      <w:u w:val="single"/>
    </w:rPr>
  </w:style>
  <w:style w:type="table" w:styleId="TableGrid">
    <w:name w:val="Table Grid"/>
    <w:basedOn w:val="TableNormal"/>
    <w:uiPriority w:val="39"/>
    <w:qFormat/>
    <w:rsid w:val="005C0923"/>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C0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2024-02-12T15:28:00Z</dcterms:created>
  <dcterms:modified xsi:type="dcterms:W3CDTF">2024-02-12T15:28:00Z</dcterms:modified>
  <cp:contentStatus/>
</cp:coreProperties>
</file>