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9E4123" w14:textId="4CAA7122" w:rsidR="00493325" w:rsidRDefault="004D19A1" w:rsidP="00044D1C">
      <w:pPr>
        <w:jc w:val="center"/>
        <w:rPr>
          <w:b/>
          <w:bCs/>
        </w:rPr>
      </w:pPr>
      <w:r w:rsidRPr="004D19A1">
        <w:rPr>
          <w:b/>
          <w:bCs/>
        </w:rPr>
        <w:t>Specifications</w:t>
      </w:r>
      <w:r>
        <w:rPr>
          <w:b/>
          <w:bCs/>
        </w:rPr>
        <w:t xml:space="preserve"> </w:t>
      </w:r>
      <w:r w:rsidRPr="004D19A1">
        <w:rPr>
          <w:rFonts w:eastAsia="MS PGothic"/>
          <w:b/>
          <w:color w:val="000000"/>
        </w:rPr>
        <w:t>(Raw Material, Packaging, Finished Product, and Services)</w:t>
      </w:r>
      <w:r>
        <w:rPr>
          <w:b/>
          <w:bCs/>
        </w:rPr>
        <w:t xml:space="preserve"> </w:t>
      </w:r>
      <w:r w:rsidR="00493325">
        <w:rPr>
          <w:b/>
          <w:bCs/>
        </w:rPr>
        <w:t>Lesson</w:t>
      </w:r>
    </w:p>
    <w:p w14:paraId="41C31166" w14:textId="77777777" w:rsidR="00044D1C" w:rsidRPr="00C5006C" w:rsidRDefault="00044D1C" w:rsidP="00044D1C">
      <w:pPr>
        <w:jc w:val="center"/>
        <w:rPr>
          <w:b/>
          <w:bCs/>
        </w:rPr>
      </w:pPr>
    </w:p>
    <w:p w14:paraId="01F2AD83" w14:textId="77777777" w:rsidR="00166FB5" w:rsidRDefault="00166FB5" w:rsidP="00044D1C">
      <w:pPr>
        <w:numPr>
          <w:ilvl w:val="0"/>
          <w:numId w:val="6"/>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Policy</w:t>
      </w:r>
    </w:p>
    <w:p w14:paraId="55F7242D" w14:textId="77777777" w:rsidR="00166FB5" w:rsidRDefault="00166FB5" w:rsidP="00044D1C">
      <w:pPr>
        <w:pStyle w:val="ListParagraph"/>
        <w:numPr>
          <w:ilvl w:val="1"/>
          <w:numId w:val="6"/>
        </w:numPr>
        <w:shd w:val="clear" w:color="auto" w:fill="FFFFFF"/>
        <w:ind w:leftChars="0" w:left="1092" w:hanging="73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Management ensures that specifications fully describe the materials provided and are in place for all materials that could impact product safety.</w:t>
      </w:r>
    </w:p>
    <w:p w14:paraId="0533A4ED" w14:textId="77777777" w:rsidR="00166FB5" w:rsidRDefault="00166FB5" w:rsidP="00044D1C">
      <w:pPr>
        <w:pStyle w:val="ListParagraph"/>
        <w:numPr>
          <w:ilvl w:val="1"/>
          <w:numId w:val="6"/>
        </w:numPr>
        <w:shd w:val="clear" w:color="auto" w:fill="FFFFFF"/>
        <w:ind w:leftChars="0" w:left="1092" w:hanging="73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Management ensures that a register of all raw materials, packaging material, and finished product specifications are kept updated and documented for all relevant departments and employees to access.</w:t>
      </w:r>
    </w:p>
    <w:p w14:paraId="294AC2A9" w14:textId="77777777" w:rsidR="00166FB5" w:rsidRDefault="00166FB5" w:rsidP="00044D1C">
      <w:pPr>
        <w:pStyle w:val="ListParagraph"/>
        <w:numPr>
          <w:ilvl w:val="1"/>
          <w:numId w:val="6"/>
        </w:numPr>
        <w:shd w:val="clear" w:color="auto" w:fill="FFFFFF"/>
        <w:ind w:leftChars="0" w:left="1092" w:hanging="73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Management ensures that hazards and risks to finished product safety are identified and controlled by validating all raw and packaging materials.</w:t>
      </w:r>
    </w:p>
    <w:p w14:paraId="341A8777" w14:textId="77777777" w:rsidR="00166FB5" w:rsidRDefault="00166FB5" w:rsidP="00044D1C">
      <w:pPr>
        <w:pStyle w:val="ListParagraph"/>
        <w:numPr>
          <w:ilvl w:val="1"/>
          <w:numId w:val="6"/>
        </w:numPr>
        <w:shd w:val="clear" w:color="auto" w:fill="FFFFFF"/>
        <w:ind w:leftChars="0" w:left="1092" w:hanging="73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Management ensures that the specifications meet the standards set by regulation in the country of origin and the country(ies) of the intended destination.</w:t>
      </w:r>
    </w:p>
    <w:p w14:paraId="78CBB14D" w14:textId="77777777" w:rsidR="00166FB5" w:rsidRDefault="00166FB5" w:rsidP="00044D1C">
      <w:pPr>
        <w:pStyle w:val="ListParagraph"/>
        <w:numPr>
          <w:ilvl w:val="1"/>
          <w:numId w:val="6"/>
        </w:numPr>
        <w:shd w:val="clear" w:color="auto" w:fill="FFFFFF"/>
        <w:ind w:leftChars="0" w:left="1092" w:hanging="73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Management ensures that specifications fully describe the services provided by contract service providers and include the training done by service providers.</w:t>
      </w:r>
    </w:p>
    <w:p w14:paraId="395DC558" w14:textId="77777777" w:rsidR="00166FB5" w:rsidRDefault="00166FB5" w:rsidP="00044D1C">
      <w:pPr>
        <w:pStyle w:val="ListParagraph"/>
        <w:shd w:val="clear" w:color="auto" w:fill="FFFFFF"/>
        <w:ind w:leftChars="0" w:left="79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  </w:t>
      </w:r>
    </w:p>
    <w:p w14:paraId="5D6889DF" w14:textId="77777777" w:rsidR="00166FB5" w:rsidRDefault="00166FB5" w:rsidP="00044D1C">
      <w:pPr>
        <w:numPr>
          <w:ilvl w:val="0"/>
          <w:numId w:val="6"/>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Procedure</w:t>
      </w:r>
    </w:p>
    <w:p w14:paraId="0E7E261A" w14:textId="77777777" w:rsidR="00166FB5" w:rsidRDefault="00166FB5" w:rsidP="00044D1C">
      <w:pPr>
        <w:numPr>
          <w:ilvl w:val="1"/>
          <w:numId w:val="6"/>
        </w:numPr>
        <w:shd w:val="clear" w:color="auto" w:fill="FFFFFF"/>
        <w:ind w:left="1092" w:hanging="73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Specifications </w:t>
      </w:r>
    </w:p>
    <w:p w14:paraId="45682BD1" w14:textId="04356F97" w:rsidR="00166FB5" w:rsidRPr="00166FB5" w:rsidRDefault="00166FB5" w:rsidP="00044D1C">
      <w:pPr>
        <w:numPr>
          <w:ilvl w:val="2"/>
          <w:numId w:val="6"/>
        </w:numPr>
        <w:ind w:left="1964" w:hanging="864"/>
        <w:contextualSpacing/>
        <w:rPr>
          <w:sz w:val="20"/>
          <w:szCs w:val="20"/>
        </w:rPr>
      </w:pPr>
      <w:r>
        <w:rPr>
          <w:sz w:val="20"/>
          <w:szCs w:val="20"/>
        </w:rPr>
        <w:t>All raw materials and packaging materials specifications are to be documented and kept current.</w:t>
      </w:r>
    </w:p>
    <w:p w14:paraId="4865D94D" w14:textId="77777777" w:rsidR="00166FB5" w:rsidRDefault="00166FB5" w:rsidP="00044D1C">
      <w:pPr>
        <w:pStyle w:val="ListParagraph"/>
        <w:numPr>
          <w:ilvl w:val="1"/>
          <w:numId w:val="6"/>
        </w:numPr>
        <w:shd w:val="clear" w:color="auto" w:fill="FFFFFF"/>
        <w:ind w:leftChars="0" w:left="1092" w:hanging="65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Methods and Responsibilities</w:t>
      </w:r>
    </w:p>
    <w:p w14:paraId="064E39CA" w14:textId="77777777" w:rsidR="00166FB5" w:rsidRDefault="00166FB5" w:rsidP="00044D1C">
      <w:pPr>
        <w:numPr>
          <w:ilvl w:val="2"/>
          <w:numId w:val="6"/>
        </w:numPr>
        <w:shd w:val="clear" w:color="auto" w:fill="FFFFFF"/>
        <w:ind w:leftChars="500" w:left="1960" w:hangingChars="430" w:hanging="860"/>
        <w:contextualSpacing/>
        <w:jc w:val="both"/>
        <w:rPr>
          <w:rFonts w:eastAsia="Times New Roman"/>
          <w:color w:val="000000"/>
          <w:kern w:val="28"/>
          <w:sz w:val="20"/>
          <w:szCs w:val="20"/>
          <w:lang w:eastAsia="en-US"/>
        </w:rPr>
      </w:pPr>
      <w:r>
        <w:rPr>
          <w:sz w:val="20"/>
          <w:szCs w:val="20"/>
        </w:rPr>
        <w:t>All raw material, finished product, and packaging material specifications are to be validated to ensure quality are not compromised and the material is fit for its intended use.</w:t>
      </w:r>
    </w:p>
    <w:p w14:paraId="020BB38F" w14:textId="77777777" w:rsidR="00166FB5" w:rsidRDefault="00166FB5" w:rsidP="00044D1C">
      <w:pPr>
        <w:numPr>
          <w:ilvl w:val="2"/>
          <w:numId w:val="6"/>
        </w:numPr>
        <w:shd w:val="clear" w:color="auto" w:fill="FFFFFF"/>
        <w:ind w:leftChars="500" w:left="1960" w:hangingChars="430" w:hanging="860"/>
        <w:contextualSpacing/>
        <w:jc w:val="both"/>
        <w:rPr>
          <w:rFonts w:eastAsia="Times New Roman"/>
          <w:color w:val="000000"/>
          <w:kern w:val="28"/>
          <w:sz w:val="20"/>
          <w:szCs w:val="20"/>
          <w:lang w:eastAsia="en-US"/>
        </w:rPr>
      </w:pPr>
      <w:r>
        <w:rPr>
          <w:sz w:val="20"/>
          <w:szCs w:val="20"/>
        </w:rPr>
        <w:t xml:space="preserve">Packaging Material that comes in direct contact with food meets either regulatory acceptance or regulatory criteria.  </w:t>
      </w:r>
    </w:p>
    <w:p w14:paraId="15F418C5" w14:textId="77777777" w:rsidR="00166FB5" w:rsidRDefault="00166FB5" w:rsidP="00044D1C">
      <w:pPr>
        <w:numPr>
          <w:ilvl w:val="3"/>
          <w:numId w:val="6"/>
        </w:numPr>
        <w:shd w:val="clear" w:color="auto" w:fill="FFFFFF"/>
        <w:ind w:leftChars="900" w:left="2860" w:hangingChars="440" w:hanging="880"/>
        <w:contextualSpacing/>
        <w:jc w:val="both"/>
        <w:rPr>
          <w:rFonts w:eastAsia="Times New Roman"/>
          <w:color w:val="000000"/>
          <w:kern w:val="28"/>
          <w:sz w:val="20"/>
          <w:szCs w:val="20"/>
          <w:lang w:eastAsia="en-US"/>
        </w:rPr>
      </w:pPr>
      <w:r>
        <w:rPr>
          <w:sz w:val="20"/>
          <w:szCs w:val="20"/>
        </w:rPr>
        <w:t>Documentation accepted may be in the form of a Declaration or Continued guarantee, Certificate of Analysis (COA), Certificate of Conformance, Letter of Guarantee, and testing to assure the absence of potential chemical migration from the packaging to the food.</w:t>
      </w:r>
    </w:p>
    <w:p w14:paraId="5066EA4D" w14:textId="77777777" w:rsidR="00166FB5" w:rsidRDefault="00166FB5" w:rsidP="00044D1C">
      <w:pPr>
        <w:numPr>
          <w:ilvl w:val="2"/>
          <w:numId w:val="6"/>
        </w:numPr>
        <w:ind w:leftChars="500" w:left="1960" w:hangingChars="430" w:hanging="860"/>
        <w:contextualSpacing/>
        <w:jc w:val="both"/>
        <w:rPr>
          <w:sz w:val="20"/>
          <w:szCs w:val="20"/>
        </w:rPr>
      </w:pPr>
      <w:r>
        <w:rPr>
          <w:sz w:val="20"/>
          <w:szCs w:val="20"/>
        </w:rPr>
        <w:t>Methods for developing raw material specification start with the customer’s requirements.  Created by sales and tested by operations and production using current products or sourcing outside sources.  The product is tested for organoleptic values and adjusted if need be.  Documentation of specification is done by the Sales &amp; Marketing department, customer, and vendors and are maintained by the Quality department.</w:t>
      </w:r>
    </w:p>
    <w:p w14:paraId="17376750" w14:textId="77777777" w:rsidR="00166FB5" w:rsidRPr="0058724E" w:rsidRDefault="00166FB5" w:rsidP="00044D1C">
      <w:pPr>
        <w:numPr>
          <w:ilvl w:val="1"/>
          <w:numId w:val="6"/>
        </w:numPr>
        <w:ind w:left="1080" w:hanging="630"/>
        <w:contextualSpacing/>
        <w:jc w:val="both"/>
        <w:rPr>
          <w:sz w:val="20"/>
          <w:szCs w:val="20"/>
        </w:rPr>
      </w:pPr>
      <w:r>
        <w:rPr>
          <w:sz w:val="20"/>
          <w:szCs w:val="20"/>
        </w:rPr>
        <w:t>Relevant Legislation</w:t>
      </w:r>
    </w:p>
    <w:p w14:paraId="43832BA6" w14:textId="77777777" w:rsidR="00166FB5" w:rsidRDefault="00166FB5" w:rsidP="00044D1C">
      <w:pPr>
        <w:numPr>
          <w:ilvl w:val="2"/>
          <w:numId w:val="6"/>
        </w:numPr>
        <w:ind w:left="1980" w:hanging="900"/>
        <w:contextualSpacing/>
        <w:jc w:val="both"/>
        <w:rPr>
          <w:sz w:val="20"/>
          <w:szCs w:val="20"/>
        </w:rPr>
      </w:pPr>
      <w:r>
        <w:rPr>
          <w:sz w:val="20"/>
          <w:szCs w:val="20"/>
        </w:rPr>
        <w:t>Customer</w:t>
      </w:r>
    </w:p>
    <w:p w14:paraId="1A2E5301" w14:textId="77777777" w:rsidR="00166FB5" w:rsidRDefault="00166FB5" w:rsidP="00044D1C">
      <w:pPr>
        <w:numPr>
          <w:ilvl w:val="3"/>
          <w:numId w:val="6"/>
        </w:numPr>
        <w:ind w:left="2880" w:hanging="900"/>
        <w:contextualSpacing/>
        <w:jc w:val="both"/>
        <w:rPr>
          <w:sz w:val="20"/>
          <w:szCs w:val="20"/>
        </w:rPr>
      </w:pPr>
      <w:r>
        <w:rPr>
          <w:sz w:val="20"/>
          <w:szCs w:val="20"/>
        </w:rPr>
        <w:t>Methods of verification requirements</w:t>
      </w:r>
    </w:p>
    <w:p w14:paraId="7E32FCB7" w14:textId="77777777" w:rsidR="00166FB5" w:rsidRDefault="00166FB5" w:rsidP="00044D1C">
      <w:pPr>
        <w:numPr>
          <w:ilvl w:val="4"/>
          <w:numId w:val="6"/>
        </w:numPr>
        <w:ind w:left="3780" w:hanging="882"/>
        <w:contextualSpacing/>
        <w:jc w:val="both"/>
        <w:rPr>
          <w:sz w:val="20"/>
          <w:szCs w:val="20"/>
        </w:rPr>
      </w:pPr>
      <w:r>
        <w:rPr>
          <w:sz w:val="20"/>
          <w:szCs w:val="20"/>
        </w:rPr>
        <w:t>Quality Requirements: Organoleptic Criteria (Color, Grade, Nutritional Data, Size, Weight, Type of Packaging, etc.).</w:t>
      </w:r>
    </w:p>
    <w:p w14:paraId="0515F0E5" w14:textId="77777777" w:rsidR="00166FB5" w:rsidRDefault="00166FB5" w:rsidP="00044D1C">
      <w:pPr>
        <w:numPr>
          <w:ilvl w:val="4"/>
          <w:numId w:val="6"/>
        </w:numPr>
        <w:ind w:left="3780" w:hanging="882"/>
        <w:contextualSpacing/>
        <w:jc w:val="both"/>
        <w:rPr>
          <w:sz w:val="20"/>
          <w:szCs w:val="20"/>
        </w:rPr>
      </w:pPr>
      <w:r>
        <w:rPr>
          <w:sz w:val="20"/>
          <w:szCs w:val="20"/>
        </w:rPr>
        <w:t>Final specification approval</w:t>
      </w:r>
    </w:p>
    <w:p w14:paraId="35C730C6" w14:textId="77777777" w:rsidR="00166FB5" w:rsidRDefault="00166FB5" w:rsidP="00044D1C">
      <w:pPr>
        <w:numPr>
          <w:ilvl w:val="2"/>
          <w:numId w:val="6"/>
        </w:numPr>
        <w:ind w:left="1980" w:hanging="900"/>
        <w:contextualSpacing/>
        <w:jc w:val="both"/>
        <w:rPr>
          <w:sz w:val="20"/>
          <w:szCs w:val="20"/>
        </w:rPr>
      </w:pPr>
      <w:r>
        <w:rPr>
          <w:sz w:val="20"/>
          <w:szCs w:val="20"/>
        </w:rPr>
        <w:t>Quality Personnel</w:t>
      </w:r>
    </w:p>
    <w:p w14:paraId="35A6DC85" w14:textId="77777777" w:rsidR="00166FB5" w:rsidRDefault="00166FB5" w:rsidP="00044D1C">
      <w:pPr>
        <w:numPr>
          <w:ilvl w:val="3"/>
          <w:numId w:val="6"/>
        </w:numPr>
        <w:ind w:left="2880" w:hanging="900"/>
        <w:contextualSpacing/>
        <w:jc w:val="both"/>
        <w:rPr>
          <w:sz w:val="20"/>
          <w:szCs w:val="20"/>
        </w:rPr>
      </w:pPr>
      <w:r>
        <w:rPr>
          <w:sz w:val="20"/>
          <w:szCs w:val="20"/>
        </w:rPr>
        <w:t>Quality requirements of the customer.</w:t>
      </w:r>
    </w:p>
    <w:p w14:paraId="5D66A3D2" w14:textId="77777777" w:rsidR="00166FB5" w:rsidRDefault="00166FB5" w:rsidP="00044D1C">
      <w:pPr>
        <w:numPr>
          <w:ilvl w:val="3"/>
          <w:numId w:val="6"/>
        </w:numPr>
        <w:ind w:left="2880" w:hanging="900"/>
        <w:contextualSpacing/>
        <w:jc w:val="both"/>
        <w:rPr>
          <w:sz w:val="20"/>
          <w:szCs w:val="20"/>
        </w:rPr>
      </w:pPr>
      <w:r>
        <w:rPr>
          <w:sz w:val="20"/>
          <w:szCs w:val="20"/>
        </w:rPr>
        <w:t>Perform documentation verifications or review of the following;</w:t>
      </w:r>
    </w:p>
    <w:p w14:paraId="45A79065" w14:textId="77777777" w:rsidR="00166FB5" w:rsidRDefault="00166FB5" w:rsidP="00044D1C">
      <w:pPr>
        <w:numPr>
          <w:ilvl w:val="4"/>
          <w:numId w:val="6"/>
        </w:numPr>
        <w:ind w:left="3780" w:hanging="900"/>
        <w:contextualSpacing/>
        <w:jc w:val="both"/>
        <w:rPr>
          <w:sz w:val="20"/>
          <w:szCs w:val="20"/>
        </w:rPr>
      </w:pPr>
      <w:r>
        <w:rPr>
          <w:sz w:val="20"/>
          <w:szCs w:val="20"/>
        </w:rPr>
        <w:t>Declaration or Continued guarantee, or</w:t>
      </w:r>
    </w:p>
    <w:p w14:paraId="485B5C1E" w14:textId="77777777" w:rsidR="00166FB5" w:rsidRDefault="00166FB5" w:rsidP="00044D1C">
      <w:pPr>
        <w:numPr>
          <w:ilvl w:val="4"/>
          <w:numId w:val="6"/>
        </w:numPr>
        <w:ind w:left="3780" w:hanging="900"/>
        <w:contextualSpacing/>
        <w:jc w:val="both"/>
        <w:rPr>
          <w:sz w:val="20"/>
          <w:szCs w:val="20"/>
        </w:rPr>
      </w:pPr>
      <w:r>
        <w:rPr>
          <w:sz w:val="20"/>
          <w:szCs w:val="20"/>
        </w:rPr>
        <w:t>Certificate of Analysis (COA), or</w:t>
      </w:r>
    </w:p>
    <w:p w14:paraId="73E9B42D" w14:textId="77777777" w:rsidR="00166FB5" w:rsidRDefault="00166FB5" w:rsidP="00044D1C">
      <w:pPr>
        <w:numPr>
          <w:ilvl w:val="4"/>
          <w:numId w:val="6"/>
        </w:numPr>
        <w:ind w:left="3780" w:hanging="900"/>
        <w:contextualSpacing/>
        <w:jc w:val="both"/>
        <w:rPr>
          <w:sz w:val="20"/>
          <w:szCs w:val="20"/>
        </w:rPr>
      </w:pPr>
      <w:r>
        <w:rPr>
          <w:sz w:val="20"/>
          <w:szCs w:val="20"/>
        </w:rPr>
        <w:t>Certificate of Conformance, or</w:t>
      </w:r>
    </w:p>
    <w:p w14:paraId="67B214E9" w14:textId="77777777" w:rsidR="00166FB5" w:rsidRDefault="00166FB5" w:rsidP="00044D1C">
      <w:pPr>
        <w:numPr>
          <w:ilvl w:val="4"/>
          <w:numId w:val="6"/>
        </w:numPr>
        <w:ind w:left="3780" w:hanging="900"/>
        <w:contextualSpacing/>
        <w:jc w:val="both"/>
        <w:rPr>
          <w:sz w:val="20"/>
          <w:szCs w:val="20"/>
        </w:rPr>
      </w:pPr>
      <w:r>
        <w:rPr>
          <w:sz w:val="20"/>
          <w:szCs w:val="20"/>
        </w:rPr>
        <w:t>Letter of Guarantee, or</w:t>
      </w:r>
    </w:p>
    <w:p w14:paraId="35D92482" w14:textId="77777777" w:rsidR="00166FB5" w:rsidRDefault="00166FB5" w:rsidP="00044D1C">
      <w:pPr>
        <w:numPr>
          <w:ilvl w:val="4"/>
          <w:numId w:val="6"/>
        </w:numPr>
        <w:ind w:left="3780" w:hanging="900"/>
        <w:contextualSpacing/>
        <w:jc w:val="both"/>
        <w:rPr>
          <w:sz w:val="20"/>
          <w:szCs w:val="20"/>
        </w:rPr>
      </w:pPr>
      <w:r>
        <w:rPr>
          <w:sz w:val="20"/>
          <w:szCs w:val="20"/>
        </w:rPr>
        <w:t>Testing to assure the absence of potential chemical migration from the packaging to the food as required.</w:t>
      </w:r>
    </w:p>
    <w:p w14:paraId="665A5E59" w14:textId="77777777" w:rsidR="00166FB5" w:rsidRDefault="00166FB5" w:rsidP="00044D1C">
      <w:pPr>
        <w:numPr>
          <w:ilvl w:val="1"/>
          <w:numId w:val="6"/>
        </w:numPr>
        <w:ind w:left="1080" w:hanging="630"/>
        <w:contextualSpacing/>
        <w:jc w:val="both"/>
        <w:rPr>
          <w:sz w:val="20"/>
          <w:szCs w:val="20"/>
        </w:rPr>
      </w:pPr>
      <w:r>
        <w:rPr>
          <w:sz w:val="20"/>
          <w:szCs w:val="20"/>
        </w:rPr>
        <w:t>Validation Method</w:t>
      </w:r>
    </w:p>
    <w:p w14:paraId="33E27558" w14:textId="77777777" w:rsidR="00166FB5" w:rsidRDefault="00166FB5" w:rsidP="00044D1C">
      <w:pPr>
        <w:numPr>
          <w:ilvl w:val="2"/>
          <w:numId w:val="6"/>
        </w:numPr>
        <w:ind w:left="1980" w:hanging="900"/>
        <w:contextualSpacing/>
        <w:jc w:val="both"/>
        <w:rPr>
          <w:sz w:val="20"/>
          <w:szCs w:val="20"/>
        </w:rPr>
      </w:pPr>
      <w:r>
        <w:rPr>
          <w:sz w:val="20"/>
          <w:szCs w:val="20"/>
        </w:rPr>
        <w:t>Low Risk – Collect the following;</w:t>
      </w:r>
    </w:p>
    <w:p w14:paraId="11BC71DC" w14:textId="77777777" w:rsidR="00166FB5" w:rsidRDefault="00166FB5" w:rsidP="00044D1C">
      <w:pPr>
        <w:numPr>
          <w:ilvl w:val="3"/>
          <w:numId w:val="6"/>
        </w:numPr>
        <w:ind w:left="2880" w:hanging="900"/>
        <w:contextualSpacing/>
        <w:jc w:val="both"/>
        <w:rPr>
          <w:sz w:val="20"/>
          <w:szCs w:val="20"/>
        </w:rPr>
      </w:pPr>
      <w:r>
        <w:rPr>
          <w:sz w:val="20"/>
          <w:szCs w:val="20"/>
        </w:rPr>
        <w:lastRenderedPageBreak/>
        <w:t>Packaging – Letter of Guarantee or Certificate of Conformance or Chemical Migration Testing for Food Contact Packaging.</w:t>
      </w:r>
    </w:p>
    <w:p w14:paraId="0568C3F1" w14:textId="77777777" w:rsidR="00166FB5" w:rsidRDefault="00166FB5" w:rsidP="00044D1C">
      <w:pPr>
        <w:numPr>
          <w:ilvl w:val="3"/>
          <w:numId w:val="6"/>
        </w:numPr>
        <w:ind w:left="2880" w:hanging="900"/>
        <w:contextualSpacing/>
        <w:jc w:val="both"/>
        <w:rPr>
          <w:sz w:val="20"/>
          <w:szCs w:val="20"/>
        </w:rPr>
      </w:pPr>
      <w:r>
        <w:rPr>
          <w:sz w:val="20"/>
          <w:szCs w:val="20"/>
        </w:rPr>
        <w:t>Raw Materials, Ingredients, Finished Products – GRAS – Generally Recognized As Safe (meets regulatory requirements), COA or Specification or Letter of Guarantee or Certificate of Conformance.</w:t>
      </w:r>
    </w:p>
    <w:p w14:paraId="1F319ED0" w14:textId="77777777" w:rsidR="00166FB5" w:rsidRDefault="00166FB5" w:rsidP="00044D1C">
      <w:pPr>
        <w:numPr>
          <w:ilvl w:val="2"/>
          <w:numId w:val="6"/>
        </w:numPr>
        <w:ind w:left="1980" w:hanging="900"/>
        <w:contextualSpacing/>
        <w:jc w:val="both"/>
        <w:rPr>
          <w:sz w:val="20"/>
          <w:szCs w:val="20"/>
        </w:rPr>
      </w:pPr>
      <w:r>
        <w:rPr>
          <w:sz w:val="20"/>
          <w:szCs w:val="20"/>
        </w:rPr>
        <w:t xml:space="preserve">High-Risk Materials </w:t>
      </w:r>
    </w:p>
    <w:p w14:paraId="4DA6561F" w14:textId="77777777" w:rsidR="00166FB5" w:rsidRDefault="00166FB5" w:rsidP="00044D1C">
      <w:pPr>
        <w:numPr>
          <w:ilvl w:val="3"/>
          <w:numId w:val="6"/>
        </w:numPr>
        <w:ind w:left="2880" w:hanging="900"/>
        <w:contextualSpacing/>
        <w:jc w:val="both"/>
        <w:rPr>
          <w:sz w:val="20"/>
          <w:szCs w:val="20"/>
        </w:rPr>
      </w:pPr>
      <w:r>
        <w:rPr>
          <w:sz w:val="20"/>
          <w:szCs w:val="20"/>
        </w:rPr>
        <w:t>Perform testing and analysis annually.</w:t>
      </w:r>
    </w:p>
    <w:p w14:paraId="798572CB" w14:textId="77777777" w:rsidR="00166FB5" w:rsidRPr="008A13A9" w:rsidRDefault="00166FB5" w:rsidP="00044D1C">
      <w:pPr>
        <w:tabs>
          <w:tab w:val="left" w:pos="3960"/>
        </w:tabs>
        <w:contextualSpacing/>
        <w:jc w:val="both"/>
        <w:rPr>
          <w:sz w:val="20"/>
          <w:szCs w:val="20"/>
        </w:rPr>
      </w:pPr>
    </w:p>
    <w:p w14:paraId="0F91D308" w14:textId="77777777" w:rsidR="00166FB5" w:rsidRDefault="00166FB5" w:rsidP="00044D1C">
      <w:pPr>
        <w:pStyle w:val="ListParagraph"/>
        <w:numPr>
          <w:ilvl w:val="0"/>
          <w:numId w:val="6"/>
        </w:numPr>
        <w:tabs>
          <w:tab w:val="left" w:pos="450"/>
        </w:tabs>
        <w:ind w:leftChars="0"/>
        <w:contextualSpacing/>
        <w:jc w:val="both"/>
        <w:rPr>
          <w:sz w:val="20"/>
          <w:szCs w:val="20"/>
        </w:rPr>
      </w:pPr>
      <w:r>
        <w:rPr>
          <w:sz w:val="20"/>
          <w:szCs w:val="20"/>
        </w:rPr>
        <w:t>Responsibility</w:t>
      </w:r>
    </w:p>
    <w:p w14:paraId="68598D88" w14:textId="77777777" w:rsidR="00166FB5" w:rsidRDefault="00166FB5" w:rsidP="00044D1C">
      <w:pPr>
        <w:pStyle w:val="ListParagraph"/>
        <w:numPr>
          <w:ilvl w:val="1"/>
          <w:numId w:val="6"/>
        </w:numPr>
        <w:ind w:leftChars="0" w:left="1092" w:hanging="732"/>
        <w:contextualSpacing/>
        <w:jc w:val="both"/>
        <w:rPr>
          <w:sz w:val="20"/>
          <w:szCs w:val="20"/>
        </w:rPr>
      </w:pPr>
      <w:r>
        <w:rPr>
          <w:sz w:val="20"/>
          <w:szCs w:val="20"/>
        </w:rPr>
        <w:t>Specifications</w:t>
      </w:r>
    </w:p>
    <w:p w14:paraId="4E977A04" w14:textId="77777777" w:rsidR="00166FB5" w:rsidRDefault="00166FB5" w:rsidP="00044D1C">
      <w:pPr>
        <w:pStyle w:val="ListParagraph"/>
        <w:numPr>
          <w:ilvl w:val="2"/>
          <w:numId w:val="6"/>
        </w:numPr>
        <w:ind w:leftChars="0" w:left="1964" w:hanging="864"/>
        <w:contextualSpacing/>
        <w:jc w:val="both"/>
        <w:rPr>
          <w:sz w:val="20"/>
          <w:szCs w:val="20"/>
        </w:rPr>
      </w:pPr>
      <w:r>
        <w:rPr>
          <w:sz w:val="20"/>
          <w:szCs w:val="20"/>
        </w:rPr>
        <w:t xml:space="preserve">Procurement Personnel </w:t>
      </w:r>
    </w:p>
    <w:p w14:paraId="2430BC9A" w14:textId="77777777" w:rsidR="00166FB5" w:rsidRDefault="00166FB5" w:rsidP="00044D1C">
      <w:pPr>
        <w:pStyle w:val="ListParagraph"/>
        <w:numPr>
          <w:ilvl w:val="3"/>
          <w:numId w:val="6"/>
        </w:numPr>
        <w:ind w:leftChars="900" w:left="2844" w:hangingChars="432" w:hanging="864"/>
        <w:contextualSpacing/>
        <w:jc w:val="both"/>
        <w:rPr>
          <w:sz w:val="20"/>
          <w:szCs w:val="20"/>
        </w:rPr>
      </w:pPr>
      <w:r>
        <w:rPr>
          <w:sz w:val="20"/>
          <w:szCs w:val="20"/>
        </w:rPr>
        <w:t>Ensure that the material specifications documents are included as a prerequisite document when purchasing the material.</w:t>
      </w:r>
    </w:p>
    <w:p w14:paraId="7CC02EEB" w14:textId="77777777" w:rsidR="00166FB5" w:rsidRDefault="00166FB5" w:rsidP="00044D1C">
      <w:pPr>
        <w:pStyle w:val="ListParagraph"/>
        <w:numPr>
          <w:ilvl w:val="3"/>
          <w:numId w:val="6"/>
        </w:numPr>
        <w:ind w:leftChars="900" w:left="2844" w:hangingChars="432" w:hanging="864"/>
        <w:contextualSpacing/>
        <w:jc w:val="both"/>
        <w:rPr>
          <w:sz w:val="20"/>
          <w:szCs w:val="20"/>
        </w:rPr>
      </w:pPr>
      <w:r>
        <w:rPr>
          <w:sz w:val="20"/>
          <w:szCs w:val="20"/>
        </w:rPr>
        <w:t>Collect the material specification sheet in advance prior to material delivery to the facility.</w:t>
      </w:r>
    </w:p>
    <w:p w14:paraId="73D4D871" w14:textId="77777777" w:rsidR="00166FB5" w:rsidRDefault="00166FB5" w:rsidP="00044D1C">
      <w:pPr>
        <w:pStyle w:val="ListParagraph"/>
        <w:numPr>
          <w:ilvl w:val="3"/>
          <w:numId w:val="6"/>
        </w:numPr>
        <w:ind w:leftChars="900" w:left="2844" w:hangingChars="432" w:hanging="864"/>
        <w:contextualSpacing/>
        <w:jc w:val="both"/>
        <w:rPr>
          <w:sz w:val="20"/>
          <w:szCs w:val="20"/>
        </w:rPr>
      </w:pPr>
      <w:r>
        <w:rPr>
          <w:sz w:val="20"/>
          <w:szCs w:val="20"/>
        </w:rPr>
        <w:t>Deliver materials specification documents to the Quality personnel department for disposition.</w:t>
      </w:r>
    </w:p>
    <w:p w14:paraId="4780569E" w14:textId="77777777" w:rsidR="00166FB5" w:rsidRDefault="00166FB5" w:rsidP="00044D1C">
      <w:pPr>
        <w:pStyle w:val="ListParagraph"/>
        <w:numPr>
          <w:ilvl w:val="2"/>
          <w:numId w:val="6"/>
        </w:numPr>
        <w:shd w:val="clear" w:color="auto" w:fill="FFFFFF"/>
        <w:ind w:leftChars="0" w:left="1964" w:hanging="864"/>
        <w:contextualSpacing/>
        <w:jc w:val="both"/>
        <w:rPr>
          <w:rFonts w:eastAsia="Times New Roman"/>
          <w:color w:val="000000"/>
          <w:kern w:val="28"/>
          <w:sz w:val="20"/>
          <w:szCs w:val="20"/>
          <w:lang w:eastAsia="en-US"/>
        </w:rPr>
      </w:pPr>
      <w:r>
        <w:rPr>
          <w:sz w:val="20"/>
          <w:szCs w:val="20"/>
        </w:rPr>
        <w:t>Quality Personnel</w:t>
      </w:r>
    </w:p>
    <w:p w14:paraId="2187D713" w14:textId="77777777" w:rsidR="00166FB5" w:rsidRPr="0058724E" w:rsidRDefault="00166FB5" w:rsidP="00044D1C">
      <w:pPr>
        <w:pStyle w:val="ListParagraph"/>
        <w:numPr>
          <w:ilvl w:val="3"/>
          <w:numId w:val="6"/>
        </w:numPr>
        <w:shd w:val="clear" w:color="auto" w:fill="FFFFFF"/>
        <w:tabs>
          <w:tab w:val="left" w:pos="2860"/>
        </w:tabs>
        <w:ind w:leftChars="0" w:left="2848" w:hanging="868"/>
        <w:contextualSpacing/>
        <w:jc w:val="both"/>
        <w:rPr>
          <w:rFonts w:eastAsia="Times New Roman"/>
          <w:color w:val="000000"/>
          <w:kern w:val="28"/>
          <w:sz w:val="20"/>
          <w:szCs w:val="20"/>
          <w:lang w:eastAsia="en-US"/>
        </w:rPr>
      </w:pPr>
      <w:r>
        <w:rPr>
          <w:sz w:val="20"/>
          <w:szCs w:val="20"/>
        </w:rPr>
        <w:t xml:space="preserve">Collect material labels for raw materials and ingredients, food contact packaging materials, and chemicals used on site. </w:t>
      </w:r>
      <w:r w:rsidRPr="0058724E">
        <w:rPr>
          <w:sz w:val="20"/>
          <w:szCs w:val="20"/>
        </w:rPr>
        <w:t xml:space="preserve">Refer to </w:t>
      </w:r>
      <w:r w:rsidRPr="0058724E">
        <w:rPr>
          <w:i/>
          <w:sz w:val="20"/>
          <w:szCs w:val="20"/>
        </w:rPr>
        <w:t>Label Verification Form</w:t>
      </w:r>
      <w:r w:rsidRPr="0058724E">
        <w:rPr>
          <w:sz w:val="20"/>
          <w:szCs w:val="20"/>
        </w:rPr>
        <w:t>.</w:t>
      </w:r>
    </w:p>
    <w:p w14:paraId="7352A80D" w14:textId="77777777" w:rsidR="00166FB5" w:rsidRDefault="00166FB5" w:rsidP="00044D1C">
      <w:pPr>
        <w:pStyle w:val="ListParagraph"/>
        <w:numPr>
          <w:ilvl w:val="3"/>
          <w:numId w:val="6"/>
        </w:numPr>
        <w:shd w:val="clear" w:color="auto" w:fill="FFFFFF"/>
        <w:ind w:leftChars="900" w:left="2856" w:hangingChars="438" w:hanging="876"/>
        <w:contextualSpacing/>
        <w:jc w:val="both"/>
        <w:rPr>
          <w:rFonts w:eastAsia="Times New Roman"/>
          <w:color w:val="000000"/>
          <w:kern w:val="28"/>
          <w:sz w:val="20"/>
          <w:szCs w:val="20"/>
          <w:lang w:eastAsia="en-US"/>
        </w:rPr>
      </w:pPr>
      <w:r>
        <w:rPr>
          <w:sz w:val="20"/>
          <w:szCs w:val="20"/>
        </w:rPr>
        <w:t>Review and maintain the incoming material specification sheet against the approved original and make notes of any changes to the specifications. If any changes are identified refer to corrective actions.</w:t>
      </w:r>
    </w:p>
    <w:p w14:paraId="4505E4BF" w14:textId="77777777" w:rsidR="00166FB5" w:rsidRDefault="00166FB5" w:rsidP="00044D1C">
      <w:pPr>
        <w:pStyle w:val="ListParagraph"/>
        <w:numPr>
          <w:ilvl w:val="3"/>
          <w:numId w:val="6"/>
        </w:numPr>
        <w:shd w:val="clear" w:color="auto" w:fill="FFFFFF"/>
        <w:ind w:leftChars="900" w:left="2856" w:hangingChars="438" w:hanging="876"/>
        <w:contextualSpacing/>
        <w:jc w:val="both"/>
        <w:rPr>
          <w:rFonts w:eastAsia="Times New Roman"/>
          <w:color w:val="000000"/>
          <w:kern w:val="28"/>
          <w:sz w:val="20"/>
          <w:szCs w:val="20"/>
          <w:lang w:eastAsia="en-US"/>
        </w:rPr>
      </w:pPr>
      <w:r>
        <w:rPr>
          <w:sz w:val="20"/>
          <w:szCs w:val="20"/>
        </w:rPr>
        <w:t>Update the specification register or database status to make it current.</w:t>
      </w:r>
    </w:p>
    <w:p w14:paraId="0E254E21" w14:textId="77777777" w:rsidR="00166FB5" w:rsidRDefault="00166FB5" w:rsidP="00044D1C">
      <w:pPr>
        <w:pStyle w:val="ListParagraph"/>
        <w:numPr>
          <w:ilvl w:val="3"/>
          <w:numId w:val="6"/>
        </w:numPr>
        <w:shd w:val="clear" w:color="auto" w:fill="FFFFFF"/>
        <w:ind w:leftChars="900" w:left="2856" w:hangingChars="438" w:hanging="876"/>
        <w:contextualSpacing/>
        <w:jc w:val="both"/>
        <w:rPr>
          <w:rFonts w:eastAsia="Times New Roman"/>
          <w:color w:val="000000"/>
          <w:kern w:val="28"/>
          <w:sz w:val="20"/>
          <w:szCs w:val="20"/>
          <w:lang w:eastAsia="en-US"/>
        </w:rPr>
      </w:pPr>
      <w:r>
        <w:rPr>
          <w:sz w:val="20"/>
          <w:szCs w:val="20"/>
        </w:rPr>
        <w:t xml:space="preserve">Review the approved material specification documents and registers annually. </w:t>
      </w:r>
    </w:p>
    <w:p w14:paraId="4832FA31" w14:textId="77777777" w:rsidR="00166FB5" w:rsidRDefault="00166FB5" w:rsidP="00044D1C">
      <w:pPr>
        <w:pStyle w:val="ListParagraph"/>
        <w:shd w:val="clear" w:color="auto" w:fill="FFFFFF"/>
        <w:ind w:leftChars="0" w:left="1092"/>
        <w:contextualSpacing/>
        <w:jc w:val="both"/>
        <w:rPr>
          <w:sz w:val="20"/>
          <w:szCs w:val="20"/>
        </w:rPr>
      </w:pPr>
    </w:p>
    <w:p w14:paraId="66B4F819" w14:textId="77777777" w:rsidR="00166FB5" w:rsidRDefault="00166FB5" w:rsidP="00044D1C">
      <w:pPr>
        <w:pStyle w:val="ListParagraph"/>
        <w:numPr>
          <w:ilvl w:val="0"/>
          <w:numId w:val="6"/>
        </w:numPr>
        <w:ind w:leftChars="0"/>
        <w:contextualSpacing/>
        <w:jc w:val="both"/>
        <w:rPr>
          <w:sz w:val="20"/>
          <w:szCs w:val="20"/>
        </w:rPr>
      </w:pPr>
      <w:r>
        <w:rPr>
          <w:sz w:val="20"/>
          <w:szCs w:val="20"/>
        </w:rPr>
        <w:t>Corrective Actions</w:t>
      </w:r>
    </w:p>
    <w:p w14:paraId="479ED02A" w14:textId="77777777" w:rsidR="00166FB5" w:rsidRDefault="00166FB5" w:rsidP="00044D1C">
      <w:pPr>
        <w:pStyle w:val="ListParagraph"/>
        <w:numPr>
          <w:ilvl w:val="1"/>
          <w:numId w:val="6"/>
        </w:numPr>
        <w:ind w:leftChars="0" w:left="1092" w:hanging="732"/>
        <w:contextualSpacing/>
        <w:jc w:val="both"/>
        <w:rPr>
          <w:sz w:val="20"/>
          <w:szCs w:val="20"/>
        </w:rPr>
      </w:pPr>
      <w:r>
        <w:rPr>
          <w:sz w:val="20"/>
          <w:szCs w:val="20"/>
        </w:rPr>
        <w:t>Specifications</w:t>
      </w:r>
    </w:p>
    <w:p w14:paraId="32A4C97A" w14:textId="77777777" w:rsidR="00166FB5" w:rsidRDefault="00166FB5" w:rsidP="00044D1C">
      <w:pPr>
        <w:numPr>
          <w:ilvl w:val="2"/>
          <w:numId w:val="6"/>
        </w:numPr>
        <w:shd w:val="clear" w:color="auto" w:fill="FFFFFF"/>
        <w:ind w:left="1964" w:hanging="864"/>
        <w:contextualSpacing/>
        <w:jc w:val="both"/>
        <w:rPr>
          <w:rFonts w:eastAsia="Times New Roman"/>
          <w:color w:val="000000"/>
          <w:kern w:val="28"/>
          <w:sz w:val="20"/>
          <w:szCs w:val="20"/>
          <w:lang w:eastAsia="en-US"/>
        </w:rPr>
      </w:pPr>
      <w:r>
        <w:rPr>
          <w:sz w:val="20"/>
          <w:szCs w:val="20"/>
        </w:rPr>
        <w:t>In the event changes are discovered on the incoming material specifications document, do the following;</w:t>
      </w:r>
    </w:p>
    <w:p w14:paraId="76D22E93" w14:textId="77777777" w:rsidR="00166FB5" w:rsidRDefault="00166FB5" w:rsidP="00044D1C">
      <w:pPr>
        <w:numPr>
          <w:ilvl w:val="3"/>
          <w:numId w:val="6"/>
        </w:numPr>
        <w:shd w:val="clear" w:color="auto" w:fill="FFFFFF"/>
        <w:ind w:left="2848" w:hanging="868"/>
        <w:contextualSpacing/>
        <w:jc w:val="both"/>
        <w:rPr>
          <w:rFonts w:eastAsia="Times New Roman"/>
          <w:color w:val="000000"/>
          <w:kern w:val="28"/>
          <w:sz w:val="20"/>
          <w:szCs w:val="20"/>
          <w:lang w:eastAsia="en-US"/>
        </w:rPr>
      </w:pPr>
      <w:r>
        <w:rPr>
          <w:sz w:val="20"/>
          <w:szCs w:val="20"/>
        </w:rPr>
        <w:t>Inform the party affected by the changes such as; the buyer/procurement, production, management, formulator, and customer.</w:t>
      </w:r>
    </w:p>
    <w:p w14:paraId="7851B4C3" w14:textId="77777777" w:rsidR="00166FB5" w:rsidRDefault="00166FB5" w:rsidP="00044D1C">
      <w:pPr>
        <w:numPr>
          <w:ilvl w:val="3"/>
          <w:numId w:val="6"/>
        </w:numPr>
        <w:shd w:val="clear" w:color="auto" w:fill="FFFFFF"/>
        <w:ind w:left="2848" w:hanging="868"/>
        <w:contextualSpacing/>
        <w:jc w:val="both"/>
        <w:rPr>
          <w:rFonts w:eastAsia="Times New Roman"/>
          <w:color w:val="000000"/>
          <w:kern w:val="28"/>
          <w:sz w:val="20"/>
          <w:szCs w:val="20"/>
          <w:lang w:eastAsia="en-US"/>
        </w:rPr>
      </w:pPr>
      <w:r>
        <w:rPr>
          <w:sz w:val="20"/>
          <w:szCs w:val="20"/>
        </w:rPr>
        <w:t>Review the HACCP/Food Safety Plan and apply applicable changes.</w:t>
      </w:r>
    </w:p>
    <w:p w14:paraId="71908450" w14:textId="77777777" w:rsidR="00166FB5" w:rsidRDefault="00166FB5" w:rsidP="00044D1C">
      <w:pPr>
        <w:numPr>
          <w:ilvl w:val="1"/>
          <w:numId w:val="6"/>
        </w:numPr>
        <w:tabs>
          <w:tab w:val="left" w:pos="1980"/>
        </w:tabs>
        <w:ind w:left="1092" w:hanging="732"/>
        <w:contextualSpacing/>
        <w:jc w:val="both"/>
        <w:rPr>
          <w:sz w:val="20"/>
          <w:szCs w:val="20"/>
        </w:rPr>
      </w:pPr>
      <w:r>
        <w:rPr>
          <w:sz w:val="20"/>
          <w:szCs w:val="20"/>
        </w:rPr>
        <w:t>Relevant Legislation</w:t>
      </w:r>
    </w:p>
    <w:p w14:paraId="5030EB6B" w14:textId="77777777" w:rsidR="00166FB5" w:rsidRDefault="00166FB5" w:rsidP="00044D1C">
      <w:pPr>
        <w:numPr>
          <w:ilvl w:val="2"/>
          <w:numId w:val="6"/>
        </w:numPr>
        <w:ind w:left="1964" w:hanging="864"/>
        <w:contextualSpacing/>
        <w:jc w:val="both"/>
        <w:rPr>
          <w:sz w:val="20"/>
          <w:szCs w:val="20"/>
        </w:rPr>
      </w:pPr>
      <w:r>
        <w:rPr>
          <w:sz w:val="20"/>
          <w:szCs w:val="20"/>
        </w:rPr>
        <w:t>Document verification upon receiving</w:t>
      </w:r>
    </w:p>
    <w:p w14:paraId="7FC45989" w14:textId="77777777" w:rsidR="00166FB5" w:rsidRDefault="00166FB5" w:rsidP="00044D1C">
      <w:pPr>
        <w:numPr>
          <w:ilvl w:val="3"/>
          <w:numId w:val="6"/>
        </w:numPr>
        <w:tabs>
          <w:tab w:val="left" w:pos="1760"/>
        </w:tabs>
        <w:ind w:left="2848" w:hanging="868"/>
        <w:contextualSpacing/>
        <w:jc w:val="both"/>
        <w:rPr>
          <w:sz w:val="20"/>
          <w:szCs w:val="20"/>
        </w:rPr>
      </w:pPr>
      <w:r>
        <w:rPr>
          <w:sz w:val="20"/>
          <w:szCs w:val="20"/>
        </w:rPr>
        <w:t>In the event documents are not present when the material arrives at the facility do the following;</w:t>
      </w:r>
    </w:p>
    <w:p w14:paraId="2AABCBAA" w14:textId="77777777" w:rsidR="00166FB5" w:rsidRDefault="00166FB5" w:rsidP="00044D1C">
      <w:pPr>
        <w:numPr>
          <w:ilvl w:val="4"/>
          <w:numId w:val="6"/>
        </w:numPr>
        <w:ind w:left="3952" w:hanging="1092"/>
        <w:contextualSpacing/>
        <w:jc w:val="both"/>
        <w:rPr>
          <w:sz w:val="20"/>
          <w:szCs w:val="20"/>
        </w:rPr>
      </w:pPr>
      <w:r>
        <w:rPr>
          <w:sz w:val="20"/>
          <w:szCs w:val="20"/>
        </w:rPr>
        <w:t>Reject material; or</w:t>
      </w:r>
    </w:p>
    <w:p w14:paraId="1BB10C01" w14:textId="77777777" w:rsidR="00166FB5" w:rsidRDefault="00166FB5" w:rsidP="00044D1C">
      <w:pPr>
        <w:numPr>
          <w:ilvl w:val="4"/>
          <w:numId w:val="6"/>
        </w:numPr>
        <w:ind w:left="3952" w:hanging="1092"/>
        <w:contextualSpacing/>
        <w:jc w:val="both"/>
        <w:rPr>
          <w:sz w:val="20"/>
          <w:szCs w:val="20"/>
        </w:rPr>
      </w:pPr>
      <w:r>
        <w:rPr>
          <w:sz w:val="20"/>
          <w:szCs w:val="20"/>
        </w:rPr>
        <w:t>Place on hold/quarantine and call company/vendor for documentation</w:t>
      </w:r>
    </w:p>
    <w:p w14:paraId="722654A2" w14:textId="77777777" w:rsidR="00166FB5" w:rsidRDefault="00166FB5" w:rsidP="00044D1C">
      <w:pPr>
        <w:numPr>
          <w:ilvl w:val="4"/>
          <w:numId w:val="6"/>
        </w:numPr>
        <w:ind w:left="3952" w:hanging="1092"/>
        <w:contextualSpacing/>
        <w:jc w:val="both"/>
        <w:rPr>
          <w:sz w:val="20"/>
          <w:szCs w:val="20"/>
        </w:rPr>
      </w:pPr>
      <w:r>
        <w:rPr>
          <w:sz w:val="20"/>
          <w:szCs w:val="20"/>
        </w:rPr>
        <w:t>Do not use material until verification is complied with.</w:t>
      </w:r>
    </w:p>
    <w:p w14:paraId="4389B5A0" w14:textId="77777777" w:rsidR="00166FB5" w:rsidRDefault="00166FB5" w:rsidP="00044D1C">
      <w:pPr>
        <w:numPr>
          <w:ilvl w:val="2"/>
          <w:numId w:val="6"/>
        </w:numPr>
        <w:ind w:left="1964" w:hanging="864"/>
        <w:contextualSpacing/>
        <w:jc w:val="both"/>
        <w:rPr>
          <w:sz w:val="20"/>
          <w:szCs w:val="20"/>
        </w:rPr>
      </w:pPr>
      <w:r>
        <w:rPr>
          <w:sz w:val="20"/>
          <w:szCs w:val="20"/>
        </w:rPr>
        <w:t>Quality Requirements – Organoleptic Criteria</w:t>
      </w:r>
    </w:p>
    <w:p w14:paraId="15098ED3" w14:textId="77777777" w:rsidR="00166FB5" w:rsidRDefault="00166FB5" w:rsidP="00044D1C">
      <w:pPr>
        <w:numPr>
          <w:ilvl w:val="3"/>
          <w:numId w:val="6"/>
        </w:numPr>
        <w:ind w:left="2848" w:hanging="868"/>
        <w:contextualSpacing/>
        <w:jc w:val="both"/>
        <w:rPr>
          <w:sz w:val="20"/>
          <w:szCs w:val="20"/>
        </w:rPr>
      </w:pPr>
      <w:r>
        <w:rPr>
          <w:sz w:val="20"/>
          <w:szCs w:val="20"/>
        </w:rPr>
        <w:t>In the event the quality requirements do not meet the customers approved criteria do the following;</w:t>
      </w:r>
    </w:p>
    <w:p w14:paraId="2AB8E402" w14:textId="77777777" w:rsidR="00166FB5" w:rsidRDefault="00166FB5" w:rsidP="00044D1C">
      <w:pPr>
        <w:numPr>
          <w:ilvl w:val="4"/>
          <w:numId w:val="6"/>
        </w:numPr>
        <w:ind w:leftChars="1300" w:left="3950" w:hangingChars="545" w:hanging="1090"/>
        <w:contextualSpacing/>
        <w:jc w:val="both"/>
        <w:rPr>
          <w:sz w:val="20"/>
          <w:szCs w:val="20"/>
        </w:rPr>
      </w:pPr>
      <w:r>
        <w:rPr>
          <w:sz w:val="20"/>
          <w:szCs w:val="20"/>
        </w:rPr>
        <w:t>Reject materials; or</w:t>
      </w:r>
    </w:p>
    <w:p w14:paraId="120FF2C7" w14:textId="77777777" w:rsidR="00166FB5" w:rsidRDefault="00166FB5" w:rsidP="00044D1C">
      <w:pPr>
        <w:numPr>
          <w:ilvl w:val="4"/>
          <w:numId w:val="6"/>
        </w:numPr>
        <w:ind w:leftChars="1300" w:left="3950" w:hangingChars="545" w:hanging="1090"/>
        <w:contextualSpacing/>
        <w:jc w:val="both"/>
        <w:rPr>
          <w:sz w:val="20"/>
          <w:szCs w:val="20"/>
        </w:rPr>
      </w:pPr>
      <w:r>
        <w:rPr>
          <w:sz w:val="20"/>
          <w:szCs w:val="20"/>
        </w:rPr>
        <w:t>Place on hold/quarantine and inform the company.</w:t>
      </w:r>
    </w:p>
    <w:p w14:paraId="08E16BCD" w14:textId="77777777" w:rsidR="00166FB5" w:rsidRDefault="00166FB5" w:rsidP="00044D1C">
      <w:pPr>
        <w:numPr>
          <w:ilvl w:val="4"/>
          <w:numId w:val="6"/>
        </w:numPr>
        <w:ind w:leftChars="1300" w:left="3950" w:hangingChars="545" w:hanging="1090"/>
        <w:contextualSpacing/>
        <w:jc w:val="both"/>
        <w:rPr>
          <w:sz w:val="20"/>
          <w:szCs w:val="20"/>
        </w:rPr>
      </w:pPr>
      <w:r>
        <w:rPr>
          <w:sz w:val="20"/>
          <w:szCs w:val="20"/>
        </w:rPr>
        <w:t>Do not use material until verification is complied with.</w:t>
      </w:r>
    </w:p>
    <w:p w14:paraId="4AF15118" w14:textId="77777777" w:rsidR="00166FB5" w:rsidRDefault="00166FB5" w:rsidP="00044D1C">
      <w:pPr>
        <w:ind w:leftChars="1300" w:left="3950" w:hangingChars="545" w:hanging="1090"/>
        <w:contextualSpacing/>
        <w:jc w:val="both"/>
        <w:rPr>
          <w:sz w:val="20"/>
          <w:szCs w:val="20"/>
        </w:rPr>
      </w:pPr>
    </w:p>
    <w:p w14:paraId="26C0D359" w14:textId="77777777" w:rsidR="00166FB5" w:rsidRDefault="00166FB5" w:rsidP="00044D1C">
      <w:pPr>
        <w:numPr>
          <w:ilvl w:val="0"/>
          <w:numId w:val="6"/>
        </w:numPr>
        <w:contextualSpacing/>
        <w:jc w:val="both"/>
        <w:rPr>
          <w:sz w:val="20"/>
          <w:szCs w:val="20"/>
        </w:rPr>
      </w:pPr>
      <w:r>
        <w:rPr>
          <w:rFonts w:eastAsia="Times New Roman"/>
          <w:color w:val="000000"/>
          <w:kern w:val="28"/>
          <w:sz w:val="20"/>
          <w:szCs w:val="20"/>
          <w:lang w:eastAsia="en-US"/>
        </w:rPr>
        <w:t>Review – Quality</w:t>
      </w:r>
    </w:p>
    <w:p w14:paraId="4E78B7B3" w14:textId="77777777" w:rsidR="00166FB5" w:rsidRDefault="00166FB5" w:rsidP="00044D1C">
      <w:pPr>
        <w:numPr>
          <w:ilvl w:val="1"/>
          <w:numId w:val="6"/>
        </w:numPr>
        <w:ind w:left="1092" w:hanging="732"/>
        <w:contextualSpacing/>
        <w:jc w:val="both"/>
        <w:rPr>
          <w:sz w:val="20"/>
          <w:szCs w:val="20"/>
        </w:rPr>
      </w:pPr>
      <w:r>
        <w:rPr>
          <w:rFonts w:eastAsia="Times New Roman"/>
          <w:color w:val="000000"/>
          <w:kern w:val="28"/>
          <w:sz w:val="20"/>
          <w:szCs w:val="20"/>
          <w:lang w:eastAsia="en-US"/>
        </w:rPr>
        <w:t xml:space="preserve">Review of the procedure for developing and approving specifications; </w:t>
      </w:r>
    </w:p>
    <w:p w14:paraId="082C3AFA" w14:textId="77777777" w:rsidR="00166FB5" w:rsidRDefault="00166FB5" w:rsidP="00044D1C">
      <w:pPr>
        <w:numPr>
          <w:ilvl w:val="1"/>
          <w:numId w:val="6"/>
        </w:numPr>
        <w:ind w:left="1092" w:hanging="732"/>
        <w:contextualSpacing/>
        <w:jc w:val="both"/>
        <w:rPr>
          <w:sz w:val="20"/>
          <w:szCs w:val="20"/>
        </w:rPr>
      </w:pPr>
      <w:r>
        <w:rPr>
          <w:rFonts w:eastAsia="Times New Roman"/>
          <w:color w:val="000000"/>
          <w:kern w:val="28"/>
          <w:sz w:val="20"/>
          <w:szCs w:val="20"/>
          <w:lang w:eastAsia="en-US"/>
        </w:rPr>
        <w:t xml:space="preserve">Confirmation that the register of raw and packaging material specifications includes all on-site materials; </w:t>
      </w:r>
    </w:p>
    <w:p w14:paraId="23DF4058" w14:textId="77777777" w:rsidR="00166FB5" w:rsidRDefault="00166FB5" w:rsidP="00044D1C">
      <w:pPr>
        <w:numPr>
          <w:ilvl w:val="1"/>
          <w:numId w:val="6"/>
        </w:numPr>
        <w:ind w:left="1092" w:hanging="732"/>
        <w:contextualSpacing/>
        <w:jc w:val="both"/>
        <w:rPr>
          <w:sz w:val="20"/>
          <w:szCs w:val="20"/>
        </w:rPr>
      </w:pPr>
      <w:r>
        <w:rPr>
          <w:rFonts w:eastAsia="Times New Roman"/>
          <w:color w:val="000000"/>
          <w:kern w:val="28"/>
          <w:sz w:val="20"/>
          <w:szCs w:val="20"/>
          <w:lang w:eastAsia="en-US"/>
        </w:rPr>
        <w:t xml:space="preserve">Review of a selected sample of material specifications to confirm agreement with relevant legislation; </w:t>
      </w:r>
    </w:p>
    <w:p w14:paraId="46B43A4C" w14:textId="77777777" w:rsidR="00166FB5" w:rsidRDefault="00166FB5" w:rsidP="00044D1C">
      <w:pPr>
        <w:numPr>
          <w:ilvl w:val="1"/>
          <w:numId w:val="6"/>
        </w:numPr>
        <w:ind w:left="1092" w:hanging="732"/>
        <w:contextualSpacing/>
        <w:jc w:val="both"/>
        <w:rPr>
          <w:sz w:val="20"/>
          <w:szCs w:val="20"/>
        </w:rPr>
      </w:pPr>
      <w:r>
        <w:rPr>
          <w:rFonts w:eastAsia="Times New Roman"/>
          <w:color w:val="000000"/>
          <w:kern w:val="28"/>
          <w:sz w:val="20"/>
          <w:szCs w:val="20"/>
          <w:lang w:eastAsia="en-US"/>
        </w:rPr>
        <w:t xml:space="preserve">Review of a selected sample of material specifications, in particular for high-risk materials, to ensure potential factors impacting on product safety are included; </w:t>
      </w:r>
    </w:p>
    <w:p w14:paraId="0B2D56A5" w14:textId="77777777" w:rsidR="00166FB5" w:rsidRDefault="00166FB5" w:rsidP="00044D1C">
      <w:pPr>
        <w:numPr>
          <w:ilvl w:val="1"/>
          <w:numId w:val="6"/>
        </w:numPr>
        <w:ind w:left="1092" w:hanging="732"/>
        <w:contextualSpacing/>
        <w:jc w:val="both"/>
        <w:rPr>
          <w:sz w:val="20"/>
          <w:szCs w:val="20"/>
        </w:rPr>
      </w:pPr>
      <w:r>
        <w:rPr>
          <w:rFonts w:eastAsia="Times New Roman"/>
          <w:color w:val="000000"/>
          <w:kern w:val="28"/>
          <w:sz w:val="20"/>
          <w:szCs w:val="20"/>
          <w:lang w:eastAsia="en-US"/>
        </w:rPr>
        <w:t xml:space="preserve">Availability of current copies of specifications to relevant staff; </w:t>
      </w:r>
    </w:p>
    <w:p w14:paraId="6561B408" w14:textId="77777777" w:rsidR="00166FB5" w:rsidRDefault="00166FB5" w:rsidP="00044D1C">
      <w:pPr>
        <w:numPr>
          <w:ilvl w:val="1"/>
          <w:numId w:val="6"/>
        </w:numPr>
        <w:ind w:left="1092" w:hanging="732"/>
        <w:contextualSpacing/>
        <w:jc w:val="both"/>
        <w:rPr>
          <w:sz w:val="20"/>
          <w:szCs w:val="20"/>
        </w:rPr>
      </w:pPr>
      <w:r>
        <w:rPr>
          <w:rFonts w:eastAsia="Times New Roman"/>
          <w:color w:val="000000"/>
          <w:kern w:val="28"/>
          <w:sz w:val="20"/>
          <w:szCs w:val="20"/>
          <w:lang w:eastAsia="en-US"/>
        </w:rPr>
        <w:t xml:space="preserve">Interview of staff conducting validation activities; </w:t>
      </w:r>
    </w:p>
    <w:p w14:paraId="38B00AA2" w14:textId="77777777" w:rsidR="00166FB5" w:rsidRDefault="00166FB5" w:rsidP="00044D1C">
      <w:pPr>
        <w:numPr>
          <w:ilvl w:val="1"/>
          <w:numId w:val="6"/>
        </w:numPr>
        <w:ind w:left="1092" w:hanging="732"/>
        <w:contextualSpacing/>
        <w:jc w:val="both"/>
        <w:rPr>
          <w:sz w:val="20"/>
          <w:szCs w:val="20"/>
        </w:rPr>
      </w:pPr>
      <w:r>
        <w:rPr>
          <w:rFonts w:eastAsia="Times New Roman"/>
          <w:color w:val="000000"/>
          <w:kern w:val="28"/>
          <w:sz w:val="20"/>
          <w:szCs w:val="20"/>
          <w:lang w:eastAsia="en-US"/>
        </w:rPr>
        <w:t>Review of records of validation checks.</w:t>
      </w:r>
    </w:p>
    <w:p w14:paraId="614A61D0" w14:textId="7D975E1F" w:rsidR="00166FB5" w:rsidRDefault="00166FB5" w:rsidP="00044D1C">
      <w:pPr>
        <w:numPr>
          <w:ilvl w:val="1"/>
          <w:numId w:val="6"/>
        </w:numPr>
        <w:ind w:left="1092" w:hanging="732"/>
        <w:contextualSpacing/>
        <w:jc w:val="both"/>
        <w:rPr>
          <w:sz w:val="20"/>
          <w:szCs w:val="20"/>
        </w:rPr>
      </w:pPr>
      <w:r w:rsidRPr="00166FB5">
        <w:rPr>
          <w:sz w:val="20"/>
          <w:szCs w:val="20"/>
        </w:rPr>
        <w:t>Review of specifications, product requirements, and incoming supplies annually or as changes occur.</w:t>
      </w:r>
    </w:p>
    <w:p w14:paraId="3302CB3E" w14:textId="77777777" w:rsidR="00166FB5" w:rsidRDefault="00166FB5" w:rsidP="00044D1C">
      <w:pPr>
        <w:ind w:left="1092"/>
        <w:contextualSpacing/>
        <w:jc w:val="both"/>
        <w:rPr>
          <w:sz w:val="20"/>
          <w:szCs w:val="20"/>
        </w:rPr>
      </w:pPr>
    </w:p>
    <w:p w14:paraId="5A96EC47" w14:textId="77777777" w:rsidR="00C5006C" w:rsidRPr="00A84EB1" w:rsidRDefault="00C5006C" w:rsidP="00044D1C">
      <w:pPr>
        <w:pStyle w:val="ListParagraph"/>
        <w:numPr>
          <w:ilvl w:val="0"/>
          <w:numId w:val="6"/>
        </w:numPr>
        <w:ind w:leftChars="0"/>
        <w:contextualSpacing/>
        <w:jc w:val="both"/>
        <w:rPr>
          <w:sz w:val="20"/>
          <w:szCs w:val="20"/>
        </w:rPr>
      </w:pPr>
      <w:r w:rsidRPr="00A84EB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C5006C" w:rsidRPr="00A84EB1" w14:paraId="36FAA07F" w14:textId="77777777" w:rsidTr="00F23E9A">
        <w:trPr>
          <w:jc w:val="center"/>
        </w:trPr>
        <w:tc>
          <w:tcPr>
            <w:tcW w:w="801" w:type="pct"/>
            <w:shd w:val="clear" w:color="auto" w:fill="auto"/>
            <w:tcMar>
              <w:top w:w="100" w:type="dxa"/>
              <w:left w:w="100" w:type="dxa"/>
              <w:bottom w:w="100" w:type="dxa"/>
              <w:right w:w="100" w:type="dxa"/>
            </w:tcMar>
            <w:vAlign w:val="center"/>
          </w:tcPr>
          <w:p w14:paraId="6AF34565" w14:textId="77777777" w:rsidR="00C5006C" w:rsidRPr="00A84EB1" w:rsidRDefault="00C5006C" w:rsidP="00044D1C">
            <w:pPr>
              <w:widowControl w:val="0"/>
              <w:pBdr>
                <w:top w:val="nil"/>
                <w:left w:val="nil"/>
                <w:bottom w:val="nil"/>
                <w:right w:val="nil"/>
                <w:between w:val="nil"/>
              </w:pBdr>
              <w:jc w:val="center"/>
              <w:rPr>
                <w:sz w:val="20"/>
                <w:szCs w:val="20"/>
              </w:rPr>
            </w:pPr>
            <w:r w:rsidRPr="00A84EB1">
              <w:rPr>
                <w:sz w:val="20"/>
                <w:szCs w:val="20"/>
              </w:rPr>
              <w:t>Revision No.:</w:t>
            </w:r>
          </w:p>
        </w:tc>
        <w:tc>
          <w:tcPr>
            <w:tcW w:w="760" w:type="pct"/>
            <w:shd w:val="clear" w:color="auto" w:fill="auto"/>
            <w:tcMar>
              <w:top w:w="100" w:type="dxa"/>
              <w:left w:w="100" w:type="dxa"/>
              <w:bottom w:w="100" w:type="dxa"/>
              <w:right w:w="100" w:type="dxa"/>
            </w:tcMar>
            <w:vAlign w:val="center"/>
          </w:tcPr>
          <w:p w14:paraId="11BA1939" w14:textId="77777777" w:rsidR="00C5006C" w:rsidRPr="00A84EB1" w:rsidRDefault="00C5006C" w:rsidP="00044D1C">
            <w:pPr>
              <w:widowControl w:val="0"/>
              <w:pBdr>
                <w:top w:val="nil"/>
                <w:left w:val="nil"/>
                <w:bottom w:val="nil"/>
                <w:right w:val="nil"/>
                <w:between w:val="nil"/>
              </w:pBdr>
              <w:jc w:val="center"/>
              <w:rPr>
                <w:sz w:val="20"/>
                <w:szCs w:val="20"/>
              </w:rPr>
            </w:pPr>
            <w:r w:rsidRPr="00A84EB1">
              <w:rPr>
                <w:sz w:val="20"/>
                <w:szCs w:val="20"/>
              </w:rPr>
              <w:t>Revision Date:</w:t>
            </w:r>
          </w:p>
        </w:tc>
        <w:tc>
          <w:tcPr>
            <w:tcW w:w="1185" w:type="pct"/>
            <w:shd w:val="clear" w:color="auto" w:fill="auto"/>
            <w:tcMar>
              <w:top w:w="100" w:type="dxa"/>
              <w:left w:w="100" w:type="dxa"/>
              <w:bottom w:w="100" w:type="dxa"/>
              <w:right w:w="100" w:type="dxa"/>
            </w:tcMar>
            <w:vAlign w:val="center"/>
          </w:tcPr>
          <w:p w14:paraId="2B6657FB" w14:textId="77777777" w:rsidR="00C5006C" w:rsidRPr="00A84EB1" w:rsidRDefault="00C5006C" w:rsidP="00044D1C">
            <w:pPr>
              <w:widowControl w:val="0"/>
              <w:pBdr>
                <w:top w:val="nil"/>
                <w:left w:val="nil"/>
                <w:bottom w:val="nil"/>
                <w:right w:val="nil"/>
                <w:between w:val="nil"/>
              </w:pBdr>
              <w:jc w:val="center"/>
              <w:rPr>
                <w:sz w:val="20"/>
                <w:szCs w:val="20"/>
              </w:rPr>
            </w:pPr>
            <w:r w:rsidRPr="00A84EB1">
              <w:rPr>
                <w:sz w:val="20"/>
                <w:szCs w:val="20"/>
              </w:rPr>
              <w:t>Description of Change:</w:t>
            </w:r>
          </w:p>
        </w:tc>
        <w:tc>
          <w:tcPr>
            <w:tcW w:w="1233" w:type="pct"/>
            <w:shd w:val="clear" w:color="auto" w:fill="auto"/>
            <w:tcMar>
              <w:top w:w="100" w:type="dxa"/>
              <w:left w:w="100" w:type="dxa"/>
              <w:bottom w:w="100" w:type="dxa"/>
              <w:right w:w="100" w:type="dxa"/>
            </w:tcMar>
            <w:vAlign w:val="center"/>
          </w:tcPr>
          <w:p w14:paraId="1049FB79" w14:textId="77777777" w:rsidR="00C5006C" w:rsidRPr="00A84EB1" w:rsidRDefault="00C5006C" w:rsidP="00044D1C">
            <w:pPr>
              <w:widowControl w:val="0"/>
              <w:pBdr>
                <w:top w:val="nil"/>
                <w:left w:val="nil"/>
                <w:bottom w:val="nil"/>
                <w:right w:val="nil"/>
                <w:between w:val="nil"/>
              </w:pBdr>
              <w:jc w:val="center"/>
              <w:rPr>
                <w:sz w:val="20"/>
                <w:szCs w:val="20"/>
              </w:rPr>
            </w:pPr>
            <w:r w:rsidRPr="00A84EB1">
              <w:rPr>
                <w:sz w:val="20"/>
                <w:szCs w:val="20"/>
              </w:rPr>
              <w:t>Originator / Author Name:</w:t>
            </w:r>
          </w:p>
        </w:tc>
        <w:tc>
          <w:tcPr>
            <w:tcW w:w="1021" w:type="pct"/>
            <w:shd w:val="clear" w:color="auto" w:fill="auto"/>
            <w:tcMar>
              <w:top w:w="100" w:type="dxa"/>
              <w:left w:w="100" w:type="dxa"/>
              <w:bottom w:w="100" w:type="dxa"/>
              <w:right w:w="100" w:type="dxa"/>
            </w:tcMar>
            <w:vAlign w:val="center"/>
          </w:tcPr>
          <w:p w14:paraId="014108C8" w14:textId="77777777" w:rsidR="00C5006C" w:rsidRPr="00A84EB1" w:rsidRDefault="00C5006C" w:rsidP="00044D1C">
            <w:pPr>
              <w:widowControl w:val="0"/>
              <w:pBdr>
                <w:top w:val="nil"/>
                <w:left w:val="nil"/>
                <w:bottom w:val="nil"/>
                <w:right w:val="nil"/>
                <w:between w:val="nil"/>
              </w:pBdr>
              <w:jc w:val="center"/>
              <w:rPr>
                <w:sz w:val="20"/>
                <w:szCs w:val="20"/>
              </w:rPr>
            </w:pPr>
            <w:r w:rsidRPr="00A84EB1">
              <w:rPr>
                <w:sz w:val="20"/>
                <w:szCs w:val="20"/>
              </w:rPr>
              <w:t>Title / Department:</w:t>
            </w:r>
          </w:p>
        </w:tc>
      </w:tr>
      <w:tr w:rsidR="00C5006C" w:rsidRPr="00A84EB1" w14:paraId="7AD49060" w14:textId="77777777" w:rsidTr="00F23E9A">
        <w:trPr>
          <w:jc w:val="center"/>
        </w:trPr>
        <w:tc>
          <w:tcPr>
            <w:tcW w:w="801" w:type="pct"/>
            <w:shd w:val="clear" w:color="auto" w:fill="auto"/>
            <w:tcMar>
              <w:top w:w="100" w:type="dxa"/>
              <w:left w:w="100" w:type="dxa"/>
              <w:bottom w:w="100" w:type="dxa"/>
              <w:right w:w="100" w:type="dxa"/>
            </w:tcMar>
            <w:vAlign w:val="center"/>
          </w:tcPr>
          <w:p w14:paraId="47EBF8B0" w14:textId="77777777" w:rsidR="00C5006C" w:rsidRPr="00A84EB1" w:rsidRDefault="00C5006C" w:rsidP="00044D1C">
            <w:pPr>
              <w:widowControl w:val="0"/>
              <w:pBdr>
                <w:top w:val="nil"/>
                <w:left w:val="nil"/>
                <w:bottom w:val="nil"/>
                <w:right w:val="nil"/>
                <w:between w:val="nil"/>
              </w:pBdr>
              <w:jc w:val="center"/>
              <w:rPr>
                <w:sz w:val="20"/>
                <w:szCs w:val="20"/>
              </w:rPr>
            </w:pPr>
            <w:r w:rsidRPr="00A84EB1">
              <w:rPr>
                <w:sz w:val="20"/>
                <w:szCs w:val="20"/>
              </w:rPr>
              <w:t>0</w:t>
            </w:r>
          </w:p>
        </w:tc>
        <w:tc>
          <w:tcPr>
            <w:tcW w:w="760" w:type="pct"/>
            <w:shd w:val="clear" w:color="auto" w:fill="auto"/>
            <w:tcMar>
              <w:top w:w="100" w:type="dxa"/>
              <w:left w:w="100" w:type="dxa"/>
              <w:bottom w:w="100" w:type="dxa"/>
              <w:right w:w="100" w:type="dxa"/>
            </w:tcMar>
            <w:vAlign w:val="center"/>
          </w:tcPr>
          <w:p w14:paraId="42B040FE" w14:textId="77777777" w:rsidR="00C5006C" w:rsidRPr="00A84EB1" w:rsidRDefault="00C5006C" w:rsidP="00044D1C">
            <w:pPr>
              <w:widowControl w:val="0"/>
              <w:pBdr>
                <w:top w:val="nil"/>
                <w:left w:val="nil"/>
                <w:bottom w:val="nil"/>
                <w:right w:val="nil"/>
                <w:between w:val="nil"/>
              </w:pBdr>
              <w:jc w:val="center"/>
              <w:rPr>
                <w:sz w:val="20"/>
                <w:szCs w:val="20"/>
              </w:rPr>
            </w:pPr>
            <w:r w:rsidRPr="00704838">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7EBA2DEE" w14:textId="77777777" w:rsidR="00C5006C" w:rsidRPr="00A84EB1" w:rsidRDefault="00C5006C" w:rsidP="00044D1C">
            <w:pPr>
              <w:widowControl w:val="0"/>
              <w:pBdr>
                <w:top w:val="nil"/>
                <w:left w:val="nil"/>
                <w:bottom w:val="nil"/>
                <w:right w:val="nil"/>
                <w:between w:val="nil"/>
              </w:pBdr>
              <w:jc w:val="center"/>
              <w:rPr>
                <w:sz w:val="20"/>
                <w:szCs w:val="20"/>
              </w:rPr>
            </w:pPr>
            <w:r w:rsidRPr="00A84EB1">
              <w:rPr>
                <w:sz w:val="20"/>
                <w:szCs w:val="20"/>
              </w:rPr>
              <w:t>Original</w:t>
            </w:r>
          </w:p>
        </w:tc>
        <w:tc>
          <w:tcPr>
            <w:tcW w:w="1233" w:type="pct"/>
            <w:shd w:val="clear" w:color="auto" w:fill="auto"/>
            <w:tcMar>
              <w:top w:w="100" w:type="dxa"/>
              <w:left w:w="100" w:type="dxa"/>
              <w:bottom w:w="100" w:type="dxa"/>
              <w:right w:w="100" w:type="dxa"/>
            </w:tcMar>
            <w:vAlign w:val="center"/>
          </w:tcPr>
          <w:p w14:paraId="4781059C" w14:textId="77777777" w:rsidR="00C5006C" w:rsidRPr="00A84EB1" w:rsidRDefault="00C5006C" w:rsidP="00044D1C">
            <w:pPr>
              <w:widowControl w:val="0"/>
              <w:pBdr>
                <w:top w:val="nil"/>
                <w:left w:val="nil"/>
                <w:bottom w:val="nil"/>
                <w:right w:val="nil"/>
                <w:between w:val="nil"/>
              </w:pBdr>
              <w:jc w:val="center"/>
              <w:rPr>
                <w:sz w:val="20"/>
                <w:szCs w:val="20"/>
              </w:rPr>
            </w:pPr>
            <w:r w:rsidRPr="00704838">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3BC11F25" w14:textId="77777777" w:rsidR="00C5006C" w:rsidRPr="00A84EB1" w:rsidRDefault="00C5006C" w:rsidP="00044D1C">
            <w:pPr>
              <w:widowControl w:val="0"/>
              <w:pBdr>
                <w:top w:val="nil"/>
                <w:left w:val="nil"/>
                <w:bottom w:val="nil"/>
                <w:right w:val="nil"/>
                <w:between w:val="nil"/>
              </w:pBdr>
              <w:jc w:val="center"/>
              <w:rPr>
                <w:sz w:val="20"/>
                <w:szCs w:val="20"/>
              </w:rPr>
            </w:pPr>
            <w:r w:rsidRPr="00704838">
              <w:rPr>
                <w:sz w:val="20"/>
                <w:szCs w:val="20"/>
                <w:highlight w:val="yellow"/>
              </w:rPr>
              <w:t>ENTER TITLE / ENTER DEPARTMENT</w:t>
            </w:r>
          </w:p>
        </w:tc>
      </w:tr>
    </w:tbl>
    <w:p w14:paraId="64921949" w14:textId="77777777" w:rsidR="00C5006C" w:rsidRDefault="00C5006C" w:rsidP="00044D1C">
      <w:pPr>
        <w:spacing w:after="12"/>
        <w:jc w:val="both"/>
        <w:rPr>
          <w:b/>
          <w:sz w:val="16"/>
        </w:rPr>
      </w:pPr>
    </w:p>
    <w:p w14:paraId="47B3AD15" w14:textId="15E3F09B" w:rsidR="00C5006C" w:rsidRPr="00A84EB1" w:rsidRDefault="00C5006C" w:rsidP="00044D1C">
      <w:pPr>
        <w:spacing w:after="12"/>
        <w:jc w:val="both"/>
        <w:rPr>
          <w:sz w:val="20"/>
          <w:szCs w:val="20"/>
        </w:rPr>
      </w:pPr>
      <w:r w:rsidRPr="00A84EB1">
        <w:rPr>
          <w:b/>
          <w:sz w:val="16"/>
        </w:rPr>
        <w:t xml:space="preserve">Requirements: </w:t>
      </w:r>
    </w:p>
    <w:p w14:paraId="5303E25C" w14:textId="77777777" w:rsidR="00C5006C" w:rsidRPr="00A84EB1" w:rsidRDefault="00C5006C" w:rsidP="00044D1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A84EB1">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570FB432" w14:textId="77777777" w:rsidR="00C5006C" w:rsidRPr="00A84EB1" w:rsidRDefault="00C5006C" w:rsidP="00044D1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A84EB1">
        <w:rPr>
          <w:rFonts w:ascii="Arial" w:hAnsi="Arial" w:cs="Arial"/>
          <w:color w:val="000000" w:themeColor="text1"/>
          <w:sz w:val="16"/>
          <w:szCs w:val="16"/>
        </w:rPr>
        <w:t>The trainee has observed a demonstration of the task they are to perform or the procedure for which they are being trained as required. </w:t>
      </w:r>
    </w:p>
    <w:p w14:paraId="1080B4AA" w14:textId="77777777" w:rsidR="00C5006C" w:rsidRPr="00A84EB1" w:rsidRDefault="00C5006C" w:rsidP="00044D1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A84EB1">
        <w:rPr>
          <w:rFonts w:ascii="Arial" w:hAnsi="Arial" w:cs="Arial"/>
          <w:color w:val="000000" w:themeColor="text1"/>
          <w:sz w:val="16"/>
          <w:szCs w:val="16"/>
        </w:rPr>
        <w:t>The trainee has demonstrated the ability to perform the task with acceptable proficiency and minimal supervision.</w:t>
      </w:r>
    </w:p>
    <w:p w14:paraId="349F90B6" w14:textId="77777777" w:rsidR="00C5006C" w:rsidRPr="00A84EB1" w:rsidRDefault="00C5006C" w:rsidP="00044D1C">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C5006C" w:rsidRPr="00A84EB1" w14:paraId="4075A97C" w14:textId="77777777" w:rsidTr="00F23E9A">
        <w:trPr>
          <w:jc w:val="center"/>
        </w:trPr>
        <w:tc>
          <w:tcPr>
            <w:tcW w:w="1606" w:type="pct"/>
          </w:tcPr>
          <w:p w14:paraId="687F5D5F" w14:textId="77777777" w:rsidR="00C5006C" w:rsidRPr="00A84EB1" w:rsidRDefault="00C5006C" w:rsidP="00044D1C">
            <w:pPr>
              <w:rPr>
                <w:b/>
                <w:i/>
                <w:sz w:val="20"/>
                <w:szCs w:val="20"/>
              </w:rPr>
            </w:pPr>
            <w:r w:rsidRPr="00A84EB1">
              <w:rPr>
                <w:b/>
                <w:i/>
                <w:sz w:val="20"/>
                <w:szCs w:val="20"/>
              </w:rPr>
              <w:t>TRAINEE (Print Name):</w:t>
            </w:r>
          </w:p>
          <w:p w14:paraId="792DFBBF" w14:textId="77777777" w:rsidR="00C5006C" w:rsidRPr="00A84EB1" w:rsidRDefault="00C5006C" w:rsidP="00044D1C">
            <w:pPr>
              <w:rPr>
                <w:b/>
                <w:i/>
                <w:sz w:val="20"/>
                <w:szCs w:val="20"/>
              </w:rPr>
            </w:pPr>
          </w:p>
          <w:p w14:paraId="741FC05A" w14:textId="77777777" w:rsidR="00C5006C" w:rsidRPr="00A84EB1" w:rsidRDefault="00C5006C" w:rsidP="00044D1C">
            <w:pPr>
              <w:rPr>
                <w:b/>
                <w:i/>
                <w:sz w:val="20"/>
                <w:szCs w:val="20"/>
              </w:rPr>
            </w:pPr>
          </w:p>
        </w:tc>
        <w:tc>
          <w:tcPr>
            <w:tcW w:w="1133" w:type="pct"/>
          </w:tcPr>
          <w:p w14:paraId="0123212E" w14:textId="77777777" w:rsidR="00C5006C" w:rsidRPr="00A84EB1" w:rsidRDefault="00C5006C" w:rsidP="00044D1C">
            <w:pPr>
              <w:rPr>
                <w:b/>
                <w:i/>
                <w:sz w:val="20"/>
                <w:szCs w:val="20"/>
              </w:rPr>
            </w:pPr>
            <w:r w:rsidRPr="00A84EB1">
              <w:rPr>
                <w:b/>
                <w:i/>
                <w:sz w:val="20"/>
                <w:szCs w:val="20"/>
              </w:rPr>
              <w:t>TRAINEE (Signature):</w:t>
            </w:r>
          </w:p>
        </w:tc>
        <w:tc>
          <w:tcPr>
            <w:tcW w:w="781" w:type="pct"/>
          </w:tcPr>
          <w:p w14:paraId="3BBC8527" w14:textId="77777777" w:rsidR="00C5006C" w:rsidRPr="00A84EB1" w:rsidRDefault="00C5006C" w:rsidP="00044D1C">
            <w:pPr>
              <w:rPr>
                <w:b/>
                <w:i/>
                <w:sz w:val="20"/>
                <w:szCs w:val="20"/>
              </w:rPr>
            </w:pPr>
            <w:r w:rsidRPr="00A84EB1">
              <w:rPr>
                <w:b/>
                <w:i/>
                <w:sz w:val="20"/>
                <w:szCs w:val="20"/>
              </w:rPr>
              <w:t>Date:</w:t>
            </w:r>
          </w:p>
          <w:p w14:paraId="4A4CFFC9" w14:textId="77777777" w:rsidR="00C5006C" w:rsidRPr="00A84EB1" w:rsidRDefault="00C5006C" w:rsidP="00044D1C">
            <w:pPr>
              <w:rPr>
                <w:b/>
                <w:i/>
                <w:sz w:val="20"/>
                <w:szCs w:val="20"/>
              </w:rPr>
            </w:pPr>
          </w:p>
          <w:p w14:paraId="06FDA66D" w14:textId="77777777" w:rsidR="00C5006C" w:rsidRPr="00A84EB1" w:rsidRDefault="00C5006C" w:rsidP="00044D1C">
            <w:pPr>
              <w:rPr>
                <w:b/>
                <w:i/>
                <w:sz w:val="20"/>
                <w:szCs w:val="20"/>
              </w:rPr>
            </w:pPr>
          </w:p>
          <w:p w14:paraId="4BE6665C" w14:textId="77777777" w:rsidR="00C5006C" w:rsidRPr="00A84EB1" w:rsidRDefault="00C5006C" w:rsidP="00044D1C">
            <w:pPr>
              <w:rPr>
                <w:b/>
                <w:i/>
                <w:sz w:val="20"/>
                <w:szCs w:val="20"/>
              </w:rPr>
            </w:pPr>
          </w:p>
        </w:tc>
        <w:tc>
          <w:tcPr>
            <w:tcW w:w="1480" w:type="pct"/>
          </w:tcPr>
          <w:p w14:paraId="60F1AB31" w14:textId="77777777" w:rsidR="00C5006C" w:rsidRPr="00A84EB1" w:rsidRDefault="00C5006C" w:rsidP="00044D1C">
            <w:pPr>
              <w:rPr>
                <w:b/>
                <w:i/>
                <w:sz w:val="20"/>
                <w:szCs w:val="20"/>
              </w:rPr>
            </w:pPr>
            <w:r w:rsidRPr="00A84EB1">
              <w:rPr>
                <w:b/>
                <w:i/>
                <w:sz w:val="20"/>
                <w:szCs w:val="20"/>
              </w:rPr>
              <w:t>Department:</w:t>
            </w:r>
          </w:p>
          <w:p w14:paraId="3241537D" w14:textId="77777777" w:rsidR="00C5006C" w:rsidRPr="00A84EB1" w:rsidRDefault="00C5006C" w:rsidP="00044D1C">
            <w:pPr>
              <w:rPr>
                <w:b/>
                <w:i/>
                <w:sz w:val="20"/>
                <w:szCs w:val="20"/>
              </w:rPr>
            </w:pPr>
          </w:p>
          <w:p w14:paraId="0F2CB057" w14:textId="77777777" w:rsidR="00C5006C" w:rsidRPr="00A84EB1" w:rsidRDefault="00C5006C" w:rsidP="00044D1C">
            <w:pPr>
              <w:rPr>
                <w:b/>
                <w:i/>
                <w:sz w:val="20"/>
                <w:szCs w:val="20"/>
              </w:rPr>
            </w:pPr>
          </w:p>
        </w:tc>
      </w:tr>
      <w:tr w:rsidR="00C5006C" w:rsidRPr="00A84EB1" w14:paraId="5817206E" w14:textId="77777777" w:rsidTr="00F23E9A">
        <w:trPr>
          <w:trHeight w:val="665"/>
          <w:jc w:val="center"/>
        </w:trPr>
        <w:tc>
          <w:tcPr>
            <w:tcW w:w="1606" w:type="pct"/>
          </w:tcPr>
          <w:p w14:paraId="7CF3D681" w14:textId="77777777" w:rsidR="00C5006C" w:rsidRPr="00A84EB1" w:rsidRDefault="00C5006C" w:rsidP="00044D1C">
            <w:pPr>
              <w:rPr>
                <w:sz w:val="20"/>
                <w:szCs w:val="20"/>
              </w:rPr>
            </w:pPr>
            <w:r w:rsidRPr="00A84EB1">
              <w:rPr>
                <w:sz w:val="20"/>
                <w:szCs w:val="20"/>
              </w:rPr>
              <w:t>Trainer / Supervisor (Print Name):</w:t>
            </w:r>
          </w:p>
          <w:p w14:paraId="3179189D" w14:textId="77777777" w:rsidR="00C5006C" w:rsidRPr="00A84EB1" w:rsidRDefault="00C5006C" w:rsidP="00044D1C">
            <w:pPr>
              <w:rPr>
                <w:sz w:val="20"/>
                <w:szCs w:val="20"/>
              </w:rPr>
            </w:pPr>
          </w:p>
          <w:p w14:paraId="0DB1FB5B" w14:textId="77777777" w:rsidR="00C5006C" w:rsidRPr="00A84EB1" w:rsidRDefault="00C5006C" w:rsidP="00044D1C">
            <w:pPr>
              <w:rPr>
                <w:sz w:val="20"/>
                <w:szCs w:val="20"/>
              </w:rPr>
            </w:pPr>
          </w:p>
        </w:tc>
        <w:tc>
          <w:tcPr>
            <w:tcW w:w="1133" w:type="pct"/>
          </w:tcPr>
          <w:p w14:paraId="00048E01" w14:textId="77777777" w:rsidR="00C5006C" w:rsidRPr="00A84EB1" w:rsidRDefault="00C5006C" w:rsidP="00044D1C">
            <w:pPr>
              <w:rPr>
                <w:sz w:val="20"/>
                <w:szCs w:val="20"/>
              </w:rPr>
            </w:pPr>
            <w:r w:rsidRPr="00A84EB1">
              <w:rPr>
                <w:sz w:val="20"/>
                <w:szCs w:val="20"/>
              </w:rPr>
              <w:t>Trainer (Signature):</w:t>
            </w:r>
          </w:p>
        </w:tc>
        <w:tc>
          <w:tcPr>
            <w:tcW w:w="781" w:type="pct"/>
          </w:tcPr>
          <w:p w14:paraId="49C87BD4" w14:textId="77777777" w:rsidR="00C5006C" w:rsidRPr="00A84EB1" w:rsidRDefault="00C5006C" w:rsidP="00044D1C">
            <w:pPr>
              <w:rPr>
                <w:sz w:val="20"/>
                <w:szCs w:val="20"/>
              </w:rPr>
            </w:pPr>
            <w:r w:rsidRPr="00A84EB1">
              <w:rPr>
                <w:sz w:val="20"/>
                <w:szCs w:val="20"/>
              </w:rPr>
              <w:t>Date:</w:t>
            </w:r>
          </w:p>
          <w:p w14:paraId="2B434817" w14:textId="77777777" w:rsidR="00C5006C" w:rsidRPr="00A84EB1" w:rsidRDefault="00C5006C" w:rsidP="00044D1C">
            <w:pPr>
              <w:rPr>
                <w:sz w:val="20"/>
                <w:szCs w:val="20"/>
              </w:rPr>
            </w:pPr>
          </w:p>
          <w:p w14:paraId="4F31540D" w14:textId="77777777" w:rsidR="00C5006C" w:rsidRPr="00A84EB1" w:rsidRDefault="00C5006C" w:rsidP="00044D1C">
            <w:pPr>
              <w:rPr>
                <w:sz w:val="20"/>
                <w:szCs w:val="20"/>
              </w:rPr>
            </w:pPr>
          </w:p>
          <w:p w14:paraId="32724B51" w14:textId="77777777" w:rsidR="00C5006C" w:rsidRPr="00A84EB1" w:rsidRDefault="00C5006C" w:rsidP="00044D1C">
            <w:pPr>
              <w:rPr>
                <w:sz w:val="20"/>
                <w:szCs w:val="20"/>
              </w:rPr>
            </w:pPr>
          </w:p>
        </w:tc>
        <w:tc>
          <w:tcPr>
            <w:tcW w:w="1480" w:type="pct"/>
          </w:tcPr>
          <w:p w14:paraId="65C03F09" w14:textId="77777777" w:rsidR="00C5006C" w:rsidRPr="00A84EB1" w:rsidRDefault="00C5006C" w:rsidP="00044D1C">
            <w:pPr>
              <w:rPr>
                <w:sz w:val="20"/>
                <w:szCs w:val="20"/>
              </w:rPr>
            </w:pPr>
            <w:r w:rsidRPr="00A84EB1">
              <w:rPr>
                <w:sz w:val="20"/>
                <w:szCs w:val="20"/>
              </w:rPr>
              <w:t>Department:</w:t>
            </w:r>
          </w:p>
          <w:p w14:paraId="1B3F2998" w14:textId="77777777" w:rsidR="00C5006C" w:rsidRPr="00A84EB1" w:rsidRDefault="00C5006C" w:rsidP="00044D1C">
            <w:pPr>
              <w:rPr>
                <w:sz w:val="20"/>
                <w:szCs w:val="20"/>
              </w:rPr>
            </w:pPr>
          </w:p>
          <w:p w14:paraId="612B6038" w14:textId="77777777" w:rsidR="00C5006C" w:rsidRPr="00A84EB1" w:rsidRDefault="00C5006C" w:rsidP="00044D1C">
            <w:pPr>
              <w:rPr>
                <w:sz w:val="20"/>
                <w:szCs w:val="20"/>
              </w:rPr>
            </w:pPr>
          </w:p>
        </w:tc>
      </w:tr>
    </w:tbl>
    <w:p w14:paraId="0A43FEDF" w14:textId="77777777" w:rsidR="00C5006C" w:rsidRDefault="00C5006C" w:rsidP="00044D1C">
      <w:pPr>
        <w:rPr>
          <w:rFonts w:eastAsia="Arial"/>
          <w:i/>
          <w:color w:val="202124"/>
          <w:sz w:val="20"/>
          <w:szCs w:val="20"/>
          <w:highlight w:val="yellow"/>
        </w:rPr>
      </w:pPr>
    </w:p>
    <w:p w14:paraId="6D955B7E" w14:textId="77777777" w:rsidR="00C5006C" w:rsidRDefault="00C5006C" w:rsidP="00044D1C">
      <w:pPr>
        <w:jc w:val="center"/>
        <w:rPr>
          <w:rFonts w:eastAsia="Arial"/>
          <w:i/>
          <w:sz w:val="20"/>
          <w:szCs w:val="20"/>
        </w:rPr>
      </w:pPr>
      <w:r>
        <w:rPr>
          <w:rFonts w:eastAsia="Arial"/>
          <w:i/>
          <w:color w:val="202124"/>
          <w:sz w:val="20"/>
          <w:szCs w:val="20"/>
          <w:highlight w:val="yellow"/>
        </w:rPr>
        <w:t>*Should you need assistance in customizing this document, please email services@interlinkiq.com</w:t>
      </w:r>
    </w:p>
    <w:p w14:paraId="522AC602" w14:textId="0D3BC64B" w:rsidR="00493325" w:rsidRDefault="00493325" w:rsidP="00044D1C">
      <w:pPr>
        <w:shd w:val="clear" w:color="auto" w:fill="FFFFFF"/>
        <w:rPr>
          <w:b/>
          <w:bCs/>
          <w:i/>
          <w:iCs/>
          <w:sz w:val="18"/>
          <w:szCs w:val="18"/>
        </w:rPr>
      </w:pPr>
    </w:p>
    <w:p w14:paraId="4932EAA3" w14:textId="41603C51" w:rsidR="00166FB5" w:rsidRDefault="00166FB5" w:rsidP="00044D1C">
      <w:pPr>
        <w:shd w:val="clear" w:color="auto" w:fill="FFFFFF"/>
        <w:rPr>
          <w:b/>
          <w:bCs/>
          <w:i/>
          <w:iCs/>
          <w:sz w:val="18"/>
          <w:szCs w:val="18"/>
        </w:rPr>
      </w:pPr>
    </w:p>
    <w:p w14:paraId="23F6C5BF" w14:textId="4D0CED74" w:rsidR="00166FB5" w:rsidRDefault="00166FB5" w:rsidP="00044D1C">
      <w:pPr>
        <w:shd w:val="clear" w:color="auto" w:fill="FFFFFF"/>
        <w:rPr>
          <w:b/>
          <w:bCs/>
          <w:i/>
          <w:iCs/>
          <w:sz w:val="18"/>
          <w:szCs w:val="18"/>
        </w:rPr>
      </w:pPr>
    </w:p>
    <w:p w14:paraId="03FE5668" w14:textId="4F459066" w:rsidR="00166FB5" w:rsidRDefault="00166FB5" w:rsidP="00044D1C">
      <w:pPr>
        <w:shd w:val="clear" w:color="auto" w:fill="FFFFFF"/>
        <w:rPr>
          <w:b/>
          <w:bCs/>
          <w:i/>
          <w:iCs/>
          <w:sz w:val="18"/>
          <w:szCs w:val="18"/>
        </w:rPr>
      </w:pPr>
    </w:p>
    <w:p w14:paraId="3AC170DF" w14:textId="2A13F05B" w:rsidR="00166FB5" w:rsidRDefault="00166FB5" w:rsidP="00044D1C">
      <w:pPr>
        <w:shd w:val="clear" w:color="auto" w:fill="FFFFFF"/>
        <w:rPr>
          <w:b/>
          <w:bCs/>
          <w:i/>
          <w:iCs/>
          <w:sz w:val="18"/>
          <w:szCs w:val="18"/>
        </w:rPr>
      </w:pPr>
    </w:p>
    <w:p w14:paraId="59F8A8A0" w14:textId="3369EC99" w:rsidR="00166FB5" w:rsidRDefault="00166FB5" w:rsidP="00044D1C">
      <w:pPr>
        <w:shd w:val="clear" w:color="auto" w:fill="FFFFFF"/>
        <w:rPr>
          <w:b/>
          <w:bCs/>
          <w:i/>
          <w:iCs/>
          <w:sz w:val="18"/>
          <w:szCs w:val="18"/>
        </w:rPr>
      </w:pPr>
    </w:p>
    <w:p w14:paraId="01A687B2" w14:textId="6CB07088" w:rsidR="00166FB5" w:rsidRDefault="00166FB5" w:rsidP="00044D1C">
      <w:pPr>
        <w:shd w:val="clear" w:color="auto" w:fill="FFFFFF"/>
        <w:rPr>
          <w:b/>
          <w:bCs/>
          <w:i/>
          <w:iCs/>
          <w:sz w:val="18"/>
          <w:szCs w:val="18"/>
        </w:rPr>
      </w:pPr>
    </w:p>
    <w:p w14:paraId="47DA0C71" w14:textId="131C13CF" w:rsidR="00166FB5" w:rsidRDefault="00166FB5" w:rsidP="00044D1C">
      <w:pPr>
        <w:shd w:val="clear" w:color="auto" w:fill="FFFFFF"/>
        <w:rPr>
          <w:b/>
          <w:bCs/>
          <w:i/>
          <w:iCs/>
          <w:sz w:val="18"/>
          <w:szCs w:val="18"/>
        </w:rPr>
      </w:pPr>
    </w:p>
    <w:p w14:paraId="3730ADFD" w14:textId="618F88D1" w:rsidR="00166FB5" w:rsidRDefault="00166FB5" w:rsidP="00044D1C">
      <w:pPr>
        <w:shd w:val="clear" w:color="auto" w:fill="FFFFFF"/>
        <w:rPr>
          <w:b/>
          <w:bCs/>
          <w:i/>
          <w:iCs/>
          <w:sz w:val="18"/>
          <w:szCs w:val="18"/>
        </w:rPr>
      </w:pPr>
    </w:p>
    <w:p w14:paraId="5A80A5D2" w14:textId="146658B6" w:rsidR="00166FB5" w:rsidRDefault="00166FB5" w:rsidP="00044D1C">
      <w:pPr>
        <w:shd w:val="clear" w:color="auto" w:fill="FFFFFF"/>
        <w:rPr>
          <w:b/>
          <w:bCs/>
          <w:i/>
          <w:iCs/>
          <w:sz w:val="18"/>
          <w:szCs w:val="18"/>
        </w:rPr>
      </w:pPr>
    </w:p>
    <w:p w14:paraId="3565F56A" w14:textId="2384BF4C" w:rsidR="00166FB5" w:rsidRDefault="00166FB5" w:rsidP="00044D1C">
      <w:pPr>
        <w:shd w:val="clear" w:color="auto" w:fill="FFFFFF"/>
        <w:rPr>
          <w:b/>
          <w:bCs/>
          <w:i/>
          <w:iCs/>
          <w:sz w:val="18"/>
          <w:szCs w:val="18"/>
        </w:rPr>
      </w:pPr>
    </w:p>
    <w:p w14:paraId="36AB8DA4" w14:textId="6E65ADE8" w:rsidR="00166FB5" w:rsidRDefault="00166FB5" w:rsidP="00044D1C">
      <w:pPr>
        <w:shd w:val="clear" w:color="auto" w:fill="FFFFFF"/>
        <w:rPr>
          <w:b/>
          <w:bCs/>
          <w:i/>
          <w:iCs/>
          <w:sz w:val="18"/>
          <w:szCs w:val="18"/>
        </w:rPr>
      </w:pPr>
    </w:p>
    <w:p w14:paraId="4DCD9B9C" w14:textId="63D7931A" w:rsidR="00166FB5" w:rsidRDefault="00166FB5" w:rsidP="00044D1C">
      <w:pPr>
        <w:shd w:val="clear" w:color="auto" w:fill="FFFFFF"/>
        <w:rPr>
          <w:b/>
          <w:bCs/>
          <w:i/>
          <w:iCs/>
          <w:sz w:val="18"/>
          <w:szCs w:val="18"/>
        </w:rPr>
      </w:pPr>
    </w:p>
    <w:p w14:paraId="603327B5" w14:textId="25872DBC" w:rsidR="00166FB5" w:rsidRDefault="00166FB5" w:rsidP="00044D1C">
      <w:pPr>
        <w:shd w:val="clear" w:color="auto" w:fill="FFFFFF"/>
        <w:rPr>
          <w:b/>
          <w:bCs/>
          <w:i/>
          <w:iCs/>
          <w:sz w:val="18"/>
          <w:szCs w:val="18"/>
        </w:rPr>
      </w:pPr>
    </w:p>
    <w:p w14:paraId="4DF25D1D" w14:textId="65EAF6E0" w:rsidR="00166FB5" w:rsidRDefault="00166FB5" w:rsidP="00044D1C">
      <w:pPr>
        <w:shd w:val="clear" w:color="auto" w:fill="FFFFFF"/>
        <w:rPr>
          <w:b/>
          <w:bCs/>
          <w:i/>
          <w:iCs/>
          <w:sz w:val="18"/>
          <w:szCs w:val="18"/>
        </w:rPr>
      </w:pPr>
    </w:p>
    <w:p w14:paraId="020DEB4F" w14:textId="6B08F9CF" w:rsidR="00166FB5" w:rsidRDefault="00166FB5" w:rsidP="00044D1C">
      <w:pPr>
        <w:shd w:val="clear" w:color="auto" w:fill="FFFFFF"/>
        <w:rPr>
          <w:b/>
          <w:bCs/>
          <w:i/>
          <w:iCs/>
          <w:sz w:val="18"/>
          <w:szCs w:val="18"/>
        </w:rPr>
      </w:pPr>
    </w:p>
    <w:p w14:paraId="52645850" w14:textId="6E9CC502" w:rsidR="00166FB5" w:rsidRDefault="00166FB5" w:rsidP="00044D1C">
      <w:pPr>
        <w:shd w:val="clear" w:color="auto" w:fill="FFFFFF"/>
        <w:rPr>
          <w:b/>
          <w:bCs/>
          <w:i/>
          <w:iCs/>
          <w:sz w:val="18"/>
          <w:szCs w:val="18"/>
        </w:rPr>
      </w:pPr>
    </w:p>
    <w:p w14:paraId="5D09E2BF" w14:textId="77777777" w:rsidR="00C5006C" w:rsidRPr="00C81C58" w:rsidRDefault="00C5006C" w:rsidP="00044D1C">
      <w:pPr>
        <w:shd w:val="clear" w:color="auto" w:fill="FFFFFF"/>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493325" w:rsidRPr="00010AA3" w14:paraId="4D12FE5B" w14:textId="77777777" w:rsidTr="0096163F">
        <w:trPr>
          <w:jc w:val="center"/>
        </w:trPr>
        <w:tc>
          <w:tcPr>
            <w:tcW w:w="3270" w:type="pct"/>
          </w:tcPr>
          <w:p w14:paraId="4DFB12FE" w14:textId="77777777" w:rsidR="00493325" w:rsidRPr="00010AA3" w:rsidRDefault="00493325" w:rsidP="00044D1C">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NAME (Print):</w:t>
            </w:r>
          </w:p>
          <w:p w14:paraId="34147311" w14:textId="77777777" w:rsidR="00493325" w:rsidRPr="00010AA3" w:rsidRDefault="00493325" w:rsidP="00044D1C">
            <w:pPr>
              <w:rPr>
                <w:rFonts w:eastAsia="Times New Roman" w:cs="Times New Roman"/>
                <w:b/>
                <w:bCs/>
                <w:color w:val="000000"/>
                <w:kern w:val="28"/>
                <w:sz w:val="20"/>
                <w:szCs w:val="20"/>
                <w:lang w:eastAsia="en-US"/>
              </w:rPr>
            </w:pPr>
          </w:p>
        </w:tc>
        <w:tc>
          <w:tcPr>
            <w:tcW w:w="1730" w:type="pct"/>
          </w:tcPr>
          <w:p w14:paraId="0F8F1005" w14:textId="77777777" w:rsidR="00493325" w:rsidRPr="00010AA3" w:rsidRDefault="00493325" w:rsidP="00044D1C">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Date:</w:t>
            </w:r>
          </w:p>
          <w:p w14:paraId="7E66562C" w14:textId="77777777" w:rsidR="00493325" w:rsidRPr="00010AA3" w:rsidRDefault="00493325" w:rsidP="00044D1C">
            <w:pPr>
              <w:rPr>
                <w:rFonts w:eastAsia="Times New Roman" w:cs="Times New Roman"/>
                <w:b/>
                <w:bCs/>
                <w:color w:val="000000"/>
                <w:kern w:val="28"/>
                <w:sz w:val="20"/>
                <w:lang w:eastAsia="en-US"/>
              </w:rPr>
            </w:pPr>
          </w:p>
          <w:p w14:paraId="3704C554" w14:textId="77777777" w:rsidR="00493325" w:rsidRPr="00010AA3" w:rsidRDefault="00493325" w:rsidP="00044D1C">
            <w:pPr>
              <w:rPr>
                <w:rFonts w:eastAsia="Times New Roman" w:cs="Times New Roman"/>
                <w:b/>
                <w:bCs/>
                <w:color w:val="000000"/>
                <w:kern w:val="28"/>
                <w:sz w:val="20"/>
                <w:szCs w:val="20"/>
                <w:lang w:eastAsia="en-US"/>
              </w:rPr>
            </w:pPr>
          </w:p>
        </w:tc>
      </w:tr>
    </w:tbl>
    <w:p w14:paraId="6CB4D6E7" w14:textId="77777777" w:rsidR="00493325" w:rsidRPr="00010AA3" w:rsidRDefault="00493325" w:rsidP="00044D1C">
      <w:pPr>
        <w:shd w:val="clear" w:color="auto" w:fill="FFFFFF"/>
        <w:rPr>
          <w:rFonts w:eastAsia="Times New Roman" w:cs="Times New Roman"/>
          <w:b/>
          <w:bCs/>
          <w:color w:val="000000"/>
          <w:kern w:val="28"/>
          <w:sz w:val="20"/>
          <w:szCs w:val="20"/>
          <w:lang w:eastAsia="en-US"/>
        </w:rPr>
      </w:pPr>
    </w:p>
    <w:p w14:paraId="70A540B2" w14:textId="77777777" w:rsidR="00493325" w:rsidRDefault="00493325" w:rsidP="00044D1C">
      <w:pPr>
        <w:shd w:val="clear" w:color="auto" w:fill="FFFFFF"/>
        <w:jc w:val="center"/>
        <w:rPr>
          <w:rFonts w:eastAsia="Times New Roman" w:cs="Times New Roman"/>
          <w:b/>
          <w:bCs/>
          <w:color w:val="000000"/>
          <w:kern w:val="28"/>
          <w:sz w:val="20"/>
          <w:szCs w:val="20"/>
          <w:lang w:eastAsia="en-US"/>
        </w:rPr>
      </w:pPr>
      <w:r w:rsidRPr="00010AA3">
        <w:rPr>
          <w:rFonts w:eastAsia="Times New Roman" w:cs="Times New Roman"/>
          <w:b/>
          <w:bCs/>
          <w:color w:val="000000"/>
          <w:kern w:val="28"/>
          <w:sz w:val="20"/>
          <w:szCs w:val="20"/>
          <w:lang w:eastAsia="en-US"/>
        </w:rPr>
        <w:t>Comprehension Quiz</w:t>
      </w:r>
    </w:p>
    <w:p w14:paraId="0EAFD258" w14:textId="77777777" w:rsidR="00493325" w:rsidRPr="00010AA3" w:rsidRDefault="00493325" w:rsidP="00044D1C">
      <w:pPr>
        <w:shd w:val="clear" w:color="auto" w:fill="FFFFFF"/>
        <w:rPr>
          <w:rFonts w:eastAsia="Times New Roman" w:cs="Times New Roman"/>
          <w:color w:val="000000"/>
          <w:kern w:val="28"/>
          <w:sz w:val="20"/>
          <w:szCs w:val="20"/>
          <w:lang w:eastAsia="en-US"/>
        </w:rPr>
      </w:pPr>
    </w:p>
    <w:p w14:paraId="0A25402E" w14:textId="77777777" w:rsidR="00493325" w:rsidRPr="00D1431C" w:rsidRDefault="00493325" w:rsidP="00044D1C">
      <w:pPr>
        <w:shd w:val="clear" w:color="auto" w:fill="FFFFFF"/>
        <w:rPr>
          <w:rFonts w:eastAsia="Times New Roman" w:cs="Times New Roman"/>
          <w:color w:val="000000"/>
          <w:kern w:val="28"/>
          <w:sz w:val="20"/>
          <w:szCs w:val="20"/>
          <w:lang w:eastAsia="en-US"/>
        </w:rPr>
      </w:pPr>
      <w:r w:rsidRPr="00D1431C">
        <w:rPr>
          <w:rFonts w:eastAsia="Times New Roman" w:cs="Times New Roman"/>
          <w:b/>
          <w:color w:val="000000"/>
          <w:kern w:val="28"/>
          <w:sz w:val="20"/>
          <w:szCs w:val="20"/>
          <w:lang w:eastAsia="en-US"/>
        </w:rPr>
        <w:t>Direction:</w:t>
      </w:r>
      <w:r w:rsidRPr="00D1431C">
        <w:rPr>
          <w:rFonts w:eastAsia="Times New Roman" w:cs="Times New Roman"/>
          <w:color w:val="000000"/>
          <w:kern w:val="28"/>
          <w:sz w:val="20"/>
          <w:szCs w:val="20"/>
          <w:lang w:eastAsia="en-US"/>
        </w:rPr>
        <w:t xml:space="preserve"> Choose the best answer and encircle the letter.</w:t>
      </w:r>
    </w:p>
    <w:p w14:paraId="7B971F8D" w14:textId="64477935" w:rsidR="00493325" w:rsidRDefault="00493325" w:rsidP="00044D1C"/>
    <w:p w14:paraId="789D40FB" w14:textId="7FF8ED03" w:rsidR="004E28EB" w:rsidRPr="00D01062" w:rsidRDefault="004E28EB" w:rsidP="00044D1C">
      <w:pPr>
        <w:pStyle w:val="ListParagraph"/>
        <w:numPr>
          <w:ilvl w:val="0"/>
          <w:numId w:val="7"/>
        </w:numPr>
        <w:ind w:leftChars="0"/>
        <w:rPr>
          <w:rFonts w:eastAsia="Times New Roman"/>
          <w:b/>
          <w:color w:val="000000" w:themeColor="text1"/>
          <w:kern w:val="28"/>
          <w:sz w:val="20"/>
          <w:szCs w:val="20"/>
          <w:lang w:eastAsia="en-US"/>
        </w:rPr>
      </w:pPr>
      <w:r w:rsidRPr="004E28EB">
        <w:rPr>
          <w:rFonts w:eastAsia="Times New Roman"/>
          <w:b/>
          <w:color w:val="000000" w:themeColor="text1"/>
          <w:kern w:val="28"/>
          <w:sz w:val="20"/>
          <w:szCs w:val="20"/>
          <w:lang w:eastAsia="en-US"/>
        </w:rPr>
        <w:t>Management ensures that specifications fully describe the services provided by contract service providers and include the training done by service providers.</w:t>
      </w:r>
    </w:p>
    <w:p w14:paraId="284ABEC1" w14:textId="1B13CB88" w:rsidR="004E28EB" w:rsidRDefault="004E28EB" w:rsidP="00044D1C">
      <w:pPr>
        <w:pStyle w:val="ListParagraph"/>
        <w:numPr>
          <w:ilvl w:val="0"/>
          <w:numId w:val="8"/>
        </w:numPr>
        <w:shd w:val="clear" w:color="auto" w:fill="FFFFFF"/>
        <w:ind w:leftChars="0" w:left="993" w:hanging="284"/>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True</w:t>
      </w:r>
    </w:p>
    <w:p w14:paraId="6173DE4C" w14:textId="4CF8AEC9" w:rsidR="004E28EB" w:rsidRDefault="004E28EB" w:rsidP="00044D1C">
      <w:pPr>
        <w:pStyle w:val="ListParagraph"/>
        <w:numPr>
          <w:ilvl w:val="0"/>
          <w:numId w:val="8"/>
        </w:numPr>
        <w:shd w:val="clear" w:color="auto" w:fill="FFFFFF"/>
        <w:ind w:leftChars="0" w:left="993" w:hanging="284"/>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False</w:t>
      </w:r>
    </w:p>
    <w:p w14:paraId="7B563CB8" w14:textId="77777777" w:rsidR="004E28EB" w:rsidRPr="00D01062" w:rsidRDefault="004E28EB" w:rsidP="00044D1C">
      <w:pPr>
        <w:pStyle w:val="ListParagraph"/>
        <w:shd w:val="clear" w:color="auto" w:fill="FFFFFF"/>
        <w:ind w:leftChars="0" w:left="993"/>
        <w:contextualSpacing/>
        <w:jc w:val="both"/>
        <w:rPr>
          <w:rFonts w:eastAsia="Times New Roman"/>
          <w:color w:val="000000" w:themeColor="text1"/>
          <w:kern w:val="28"/>
          <w:sz w:val="20"/>
          <w:szCs w:val="20"/>
          <w:lang w:eastAsia="en-US"/>
        </w:rPr>
      </w:pPr>
    </w:p>
    <w:p w14:paraId="5684AC7B" w14:textId="77777777" w:rsidR="004E28EB" w:rsidRPr="00D01062" w:rsidRDefault="004E28EB" w:rsidP="00044D1C">
      <w:pPr>
        <w:pStyle w:val="ListParagraph"/>
        <w:numPr>
          <w:ilvl w:val="0"/>
          <w:numId w:val="7"/>
        </w:numPr>
        <w:ind w:leftChars="0"/>
        <w:rPr>
          <w:rFonts w:eastAsia="Times New Roman"/>
          <w:b/>
          <w:bCs/>
          <w:color w:val="000000" w:themeColor="text1"/>
          <w:kern w:val="28"/>
          <w:sz w:val="20"/>
          <w:szCs w:val="20"/>
          <w:lang w:eastAsia="en-US"/>
        </w:rPr>
      </w:pPr>
      <w:r w:rsidRPr="00D01062">
        <w:rPr>
          <w:rFonts w:eastAsia="Times New Roman"/>
          <w:b/>
          <w:bCs/>
          <w:color w:val="000000" w:themeColor="text1"/>
          <w:kern w:val="28"/>
          <w:sz w:val="20"/>
          <w:szCs w:val="20"/>
          <w:lang w:eastAsia="en-US"/>
        </w:rPr>
        <w:t xml:space="preserve">Review and maintain </w:t>
      </w:r>
      <w:r>
        <w:rPr>
          <w:rFonts w:eastAsia="Times New Roman"/>
          <w:b/>
          <w:bCs/>
          <w:color w:val="000000" w:themeColor="text1"/>
          <w:kern w:val="28"/>
          <w:sz w:val="20"/>
          <w:szCs w:val="20"/>
          <w:lang w:eastAsia="en-US"/>
        </w:rPr>
        <w:t xml:space="preserve">the </w:t>
      </w:r>
      <w:r w:rsidRPr="00D01062">
        <w:rPr>
          <w:rFonts w:eastAsia="Times New Roman"/>
          <w:b/>
          <w:bCs/>
          <w:color w:val="000000" w:themeColor="text1"/>
          <w:kern w:val="28"/>
          <w:sz w:val="20"/>
          <w:szCs w:val="20"/>
          <w:lang w:eastAsia="en-US"/>
        </w:rPr>
        <w:t>incoming material specification sheet against the approved original and note any changes to the specifications. If any changes are identified, where to refer?</w:t>
      </w:r>
    </w:p>
    <w:p w14:paraId="3AD9D7A1" w14:textId="77777777" w:rsidR="004E28EB" w:rsidRPr="00D01062" w:rsidRDefault="004E28EB" w:rsidP="00044D1C">
      <w:pPr>
        <w:pStyle w:val="ListParagraph"/>
        <w:numPr>
          <w:ilvl w:val="1"/>
          <w:numId w:val="9"/>
        </w:numPr>
        <w:shd w:val="clear" w:color="auto" w:fill="FFFFFF"/>
        <w:ind w:leftChars="0" w:left="993" w:hanging="284"/>
        <w:contextualSpacing/>
        <w:jc w:val="both"/>
        <w:rPr>
          <w:rFonts w:eastAsia="Times New Roman"/>
          <w:color w:val="000000" w:themeColor="text1"/>
          <w:kern w:val="28"/>
          <w:sz w:val="20"/>
          <w:szCs w:val="20"/>
          <w:lang w:eastAsia="en-US"/>
        </w:rPr>
      </w:pPr>
      <w:bookmarkStart w:id="0" w:name="_Hlk119011787"/>
      <w:r w:rsidRPr="00D01062">
        <w:rPr>
          <w:rFonts w:eastAsia="Times New Roman"/>
          <w:color w:val="000000" w:themeColor="text1"/>
          <w:kern w:val="28"/>
          <w:sz w:val="20"/>
          <w:szCs w:val="20"/>
          <w:lang w:eastAsia="en-US"/>
        </w:rPr>
        <w:t xml:space="preserve">Corrective Actions </w:t>
      </w:r>
    </w:p>
    <w:p w14:paraId="5232195F" w14:textId="77777777" w:rsidR="004E28EB" w:rsidRPr="00D01062" w:rsidRDefault="004E28EB" w:rsidP="00044D1C">
      <w:pPr>
        <w:pStyle w:val="ListParagraph"/>
        <w:numPr>
          <w:ilvl w:val="1"/>
          <w:numId w:val="9"/>
        </w:numPr>
        <w:shd w:val="clear" w:color="auto" w:fill="FFFFFF"/>
        <w:ind w:leftChars="0" w:left="993" w:hanging="284"/>
        <w:contextualSpacing/>
        <w:jc w:val="both"/>
        <w:rPr>
          <w:rFonts w:eastAsia="Times New Roman"/>
          <w:color w:val="000000" w:themeColor="text1"/>
          <w:kern w:val="28"/>
          <w:sz w:val="20"/>
          <w:szCs w:val="20"/>
          <w:lang w:eastAsia="en-US"/>
        </w:rPr>
      </w:pPr>
      <w:r w:rsidRPr="00D01062">
        <w:rPr>
          <w:color w:val="000000" w:themeColor="text1"/>
          <w:sz w:val="20"/>
          <w:szCs w:val="20"/>
        </w:rPr>
        <w:t>Procedures</w:t>
      </w:r>
    </w:p>
    <w:p w14:paraId="67044234" w14:textId="77777777" w:rsidR="004E28EB" w:rsidRPr="00D01062" w:rsidRDefault="004E28EB" w:rsidP="00044D1C">
      <w:pPr>
        <w:pStyle w:val="ListParagraph"/>
        <w:numPr>
          <w:ilvl w:val="1"/>
          <w:numId w:val="9"/>
        </w:numPr>
        <w:shd w:val="clear" w:color="auto" w:fill="FFFFFF"/>
        <w:ind w:leftChars="0" w:left="993" w:hanging="284"/>
        <w:contextualSpacing/>
        <w:jc w:val="both"/>
        <w:rPr>
          <w:rFonts w:eastAsia="Times New Roman"/>
          <w:color w:val="000000" w:themeColor="text1"/>
          <w:kern w:val="28"/>
          <w:sz w:val="20"/>
          <w:szCs w:val="20"/>
          <w:lang w:eastAsia="en-US"/>
        </w:rPr>
      </w:pPr>
      <w:r w:rsidRPr="00D01062">
        <w:rPr>
          <w:color w:val="000000" w:themeColor="text1"/>
          <w:sz w:val="20"/>
          <w:szCs w:val="20"/>
        </w:rPr>
        <w:t>Specifications</w:t>
      </w:r>
    </w:p>
    <w:bookmarkEnd w:id="0"/>
    <w:p w14:paraId="296CA5ED" w14:textId="77777777" w:rsidR="004E28EB" w:rsidRPr="00D01062" w:rsidRDefault="004E28EB" w:rsidP="00044D1C">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48263131" w14:textId="77777777" w:rsidR="004E28EB" w:rsidRPr="00D01062" w:rsidRDefault="004E28EB" w:rsidP="00044D1C">
      <w:pPr>
        <w:pStyle w:val="ListParagraph"/>
        <w:numPr>
          <w:ilvl w:val="0"/>
          <w:numId w:val="7"/>
        </w:numPr>
        <w:ind w:leftChars="0"/>
        <w:rPr>
          <w:rFonts w:eastAsia="Times New Roman"/>
          <w:b/>
          <w:color w:val="000000" w:themeColor="text1"/>
          <w:kern w:val="28"/>
          <w:sz w:val="20"/>
          <w:szCs w:val="20"/>
          <w:lang w:eastAsia="en-US"/>
        </w:rPr>
      </w:pPr>
      <w:r w:rsidRPr="00D01062">
        <w:rPr>
          <w:rFonts w:eastAsia="Times New Roman"/>
          <w:b/>
          <w:color w:val="000000" w:themeColor="text1"/>
          <w:kern w:val="28"/>
          <w:sz w:val="20"/>
          <w:szCs w:val="20"/>
          <w:lang w:eastAsia="en-US"/>
        </w:rPr>
        <w:t>The following are Organoleptic Criteria, except __________.</w:t>
      </w:r>
    </w:p>
    <w:p w14:paraId="7C39F233" w14:textId="77777777" w:rsidR="004E28EB" w:rsidRPr="00D01062" w:rsidRDefault="004E28EB" w:rsidP="00044D1C">
      <w:pPr>
        <w:pStyle w:val="ListParagraph"/>
        <w:numPr>
          <w:ilvl w:val="1"/>
          <w:numId w:val="8"/>
        </w:numPr>
        <w:shd w:val="clear" w:color="auto" w:fill="FFFFFF"/>
        <w:ind w:leftChars="0" w:left="993" w:hanging="284"/>
        <w:contextualSpacing/>
        <w:jc w:val="both"/>
        <w:rPr>
          <w:rFonts w:eastAsia="Times New Roman"/>
          <w:color w:val="000000" w:themeColor="text1"/>
          <w:kern w:val="28"/>
          <w:sz w:val="20"/>
          <w:szCs w:val="20"/>
          <w:lang w:eastAsia="en-US"/>
        </w:rPr>
      </w:pPr>
      <w:bookmarkStart w:id="1" w:name="_Hlk119013894"/>
      <w:r w:rsidRPr="00D01062">
        <w:rPr>
          <w:rFonts w:eastAsia="Arial"/>
          <w:color w:val="000000"/>
          <w:sz w:val="20"/>
          <w:szCs w:val="20"/>
          <w:lang w:eastAsia="en-US"/>
        </w:rPr>
        <w:t>Color</w:t>
      </w:r>
    </w:p>
    <w:p w14:paraId="560D80B8" w14:textId="77777777" w:rsidR="004E28EB" w:rsidRPr="00D01062" w:rsidRDefault="004E28EB" w:rsidP="00044D1C">
      <w:pPr>
        <w:pStyle w:val="ListParagraph"/>
        <w:numPr>
          <w:ilvl w:val="1"/>
          <w:numId w:val="8"/>
        </w:numPr>
        <w:shd w:val="clear" w:color="auto" w:fill="FFFFFF"/>
        <w:ind w:leftChars="0" w:left="993" w:hanging="284"/>
        <w:contextualSpacing/>
        <w:jc w:val="both"/>
        <w:rPr>
          <w:rFonts w:eastAsia="Times New Roman"/>
          <w:color w:val="000000" w:themeColor="text1"/>
          <w:kern w:val="28"/>
          <w:sz w:val="20"/>
          <w:szCs w:val="20"/>
          <w:lang w:eastAsia="en-US"/>
        </w:rPr>
      </w:pPr>
      <w:r w:rsidRPr="00D01062">
        <w:rPr>
          <w:rFonts w:eastAsia="Arial"/>
          <w:color w:val="000000"/>
          <w:sz w:val="20"/>
          <w:szCs w:val="20"/>
          <w:lang w:eastAsia="en-US"/>
        </w:rPr>
        <w:t>Size</w:t>
      </w:r>
    </w:p>
    <w:p w14:paraId="5F0FE5CA" w14:textId="77777777" w:rsidR="004E28EB" w:rsidRPr="00D01062" w:rsidRDefault="004E28EB" w:rsidP="00044D1C">
      <w:pPr>
        <w:pStyle w:val="ListParagraph"/>
        <w:numPr>
          <w:ilvl w:val="1"/>
          <w:numId w:val="8"/>
        </w:numPr>
        <w:shd w:val="clear" w:color="auto" w:fill="FFFFFF"/>
        <w:ind w:leftChars="0" w:left="993" w:hanging="284"/>
        <w:contextualSpacing/>
        <w:jc w:val="both"/>
        <w:rPr>
          <w:rFonts w:eastAsia="Times New Roman"/>
          <w:color w:val="000000" w:themeColor="text1"/>
          <w:kern w:val="28"/>
          <w:sz w:val="20"/>
          <w:szCs w:val="20"/>
          <w:lang w:eastAsia="en-US"/>
        </w:rPr>
      </w:pPr>
      <w:r w:rsidRPr="00D01062">
        <w:rPr>
          <w:rFonts w:eastAsia="Arial"/>
          <w:color w:val="000000"/>
          <w:sz w:val="20"/>
          <w:szCs w:val="20"/>
          <w:lang w:eastAsia="en-US"/>
        </w:rPr>
        <w:t>Weight</w:t>
      </w:r>
    </w:p>
    <w:p w14:paraId="7FEF5324" w14:textId="77777777" w:rsidR="004E28EB" w:rsidRPr="00D01062" w:rsidRDefault="004E28EB" w:rsidP="00044D1C">
      <w:pPr>
        <w:pStyle w:val="ListParagraph"/>
        <w:numPr>
          <w:ilvl w:val="1"/>
          <w:numId w:val="8"/>
        </w:numPr>
        <w:shd w:val="clear" w:color="auto" w:fill="FFFFFF"/>
        <w:ind w:leftChars="0" w:left="993" w:hanging="284"/>
        <w:contextualSpacing/>
        <w:jc w:val="both"/>
        <w:rPr>
          <w:rFonts w:eastAsia="Times New Roman"/>
          <w:color w:val="000000" w:themeColor="text1"/>
          <w:kern w:val="28"/>
          <w:sz w:val="20"/>
          <w:szCs w:val="20"/>
          <w:lang w:eastAsia="en-US"/>
        </w:rPr>
      </w:pPr>
      <w:r w:rsidRPr="00D01062">
        <w:rPr>
          <w:rFonts w:eastAsia="Arial"/>
          <w:color w:val="000000"/>
          <w:sz w:val="20"/>
          <w:szCs w:val="20"/>
          <w:lang w:eastAsia="en-US"/>
        </w:rPr>
        <w:t>Shape</w:t>
      </w:r>
    </w:p>
    <w:bookmarkEnd w:id="1"/>
    <w:p w14:paraId="1B558756" w14:textId="77777777" w:rsidR="004E28EB" w:rsidRPr="00D01062" w:rsidRDefault="004E28EB" w:rsidP="00044D1C">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3B35C070" w14:textId="77777777" w:rsidR="004E28EB" w:rsidRPr="00D01062" w:rsidRDefault="004E28EB" w:rsidP="00044D1C">
      <w:pPr>
        <w:pStyle w:val="ListParagraph"/>
        <w:numPr>
          <w:ilvl w:val="0"/>
          <w:numId w:val="7"/>
        </w:numPr>
        <w:ind w:leftChars="0"/>
        <w:rPr>
          <w:rFonts w:eastAsia="Times New Roman"/>
          <w:b/>
          <w:color w:val="000000" w:themeColor="text1"/>
          <w:kern w:val="28"/>
          <w:sz w:val="20"/>
          <w:szCs w:val="20"/>
          <w:lang w:eastAsia="en-US"/>
        </w:rPr>
      </w:pPr>
      <w:r w:rsidRPr="00D01062">
        <w:rPr>
          <w:rFonts w:eastAsia="Times New Roman"/>
          <w:b/>
          <w:color w:val="000000" w:themeColor="text1"/>
          <w:kern w:val="28"/>
          <w:sz w:val="20"/>
          <w:szCs w:val="20"/>
          <w:lang w:eastAsia="en-US"/>
        </w:rPr>
        <w:t>GRAS stands for ____________________________________.</w:t>
      </w:r>
    </w:p>
    <w:p w14:paraId="18246C7F" w14:textId="77777777" w:rsidR="004E28EB" w:rsidRPr="00D01062" w:rsidRDefault="004E28EB" w:rsidP="00044D1C">
      <w:pPr>
        <w:pStyle w:val="ListParagraph"/>
        <w:numPr>
          <w:ilvl w:val="2"/>
          <w:numId w:val="7"/>
        </w:numPr>
        <w:shd w:val="clear" w:color="auto" w:fill="FFFFFF"/>
        <w:ind w:leftChars="0" w:left="993" w:hanging="284"/>
        <w:contextualSpacing/>
        <w:jc w:val="both"/>
        <w:rPr>
          <w:color w:val="000000" w:themeColor="text1"/>
          <w:sz w:val="20"/>
          <w:shd w:val="clear" w:color="auto" w:fill="FFFFFF"/>
        </w:rPr>
      </w:pPr>
      <w:r w:rsidRPr="00D01062">
        <w:rPr>
          <w:color w:val="000000" w:themeColor="text1"/>
          <w:sz w:val="20"/>
          <w:shd w:val="clear" w:color="auto" w:fill="FFFFFF"/>
        </w:rPr>
        <w:t>General Rules and Specification</w:t>
      </w:r>
    </w:p>
    <w:p w14:paraId="4862F584" w14:textId="77777777" w:rsidR="004E28EB" w:rsidRPr="00D01062" w:rsidRDefault="004E28EB" w:rsidP="00044D1C">
      <w:pPr>
        <w:pStyle w:val="ListParagraph"/>
        <w:numPr>
          <w:ilvl w:val="2"/>
          <w:numId w:val="7"/>
        </w:numPr>
        <w:shd w:val="clear" w:color="auto" w:fill="FFFFFF"/>
        <w:ind w:leftChars="0" w:left="993" w:hanging="284"/>
        <w:contextualSpacing/>
        <w:jc w:val="both"/>
        <w:rPr>
          <w:color w:val="000000" w:themeColor="text1"/>
          <w:sz w:val="20"/>
          <w:shd w:val="clear" w:color="auto" w:fill="FFFFFF"/>
        </w:rPr>
      </w:pPr>
      <w:r w:rsidRPr="00D01062">
        <w:rPr>
          <w:color w:val="000000" w:themeColor="text1"/>
          <w:sz w:val="20"/>
          <w:shd w:val="clear" w:color="auto" w:fill="FFFFFF"/>
        </w:rPr>
        <w:t>Generally Recognized as Safe</w:t>
      </w:r>
    </w:p>
    <w:p w14:paraId="17719755" w14:textId="77777777" w:rsidR="004E28EB" w:rsidRPr="00D01062" w:rsidRDefault="004E28EB" w:rsidP="00044D1C">
      <w:pPr>
        <w:pStyle w:val="ListParagraph"/>
        <w:numPr>
          <w:ilvl w:val="2"/>
          <w:numId w:val="7"/>
        </w:numPr>
        <w:shd w:val="clear" w:color="auto" w:fill="FFFFFF"/>
        <w:ind w:leftChars="0" w:left="993" w:hanging="284"/>
        <w:contextualSpacing/>
        <w:jc w:val="both"/>
        <w:rPr>
          <w:color w:val="000000" w:themeColor="text1"/>
          <w:sz w:val="20"/>
          <w:shd w:val="clear" w:color="auto" w:fill="FFFFFF"/>
        </w:rPr>
      </w:pPr>
      <w:r w:rsidRPr="00D01062">
        <w:rPr>
          <w:color w:val="000000" w:themeColor="text1"/>
          <w:sz w:val="20"/>
          <w:shd w:val="clear" w:color="auto" w:fill="FFFFFF"/>
        </w:rPr>
        <w:t>Generally Responsible and Sanitation</w:t>
      </w:r>
    </w:p>
    <w:p w14:paraId="7BC74B34" w14:textId="77777777" w:rsidR="004E28EB" w:rsidRPr="00D01062" w:rsidRDefault="004E28EB" w:rsidP="00044D1C">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279CF3FE" w14:textId="5008A75B" w:rsidR="004E28EB" w:rsidRPr="00D01062" w:rsidRDefault="004E28EB" w:rsidP="00044D1C">
      <w:pPr>
        <w:pStyle w:val="ListParagraph"/>
        <w:numPr>
          <w:ilvl w:val="0"/>
          <w:numId w:val="7"/>
        </w:numPr>
        <w:ind w:leftChars="0"/>
        <w:rPr>
          <w:rFonts w:eastAsia="Times New Roman"/>
          <w:b/>
          <w:color w:val="000000" w:themeColor="text1"/>
          <w:kern w:val="28"/>
          <w:sz w:val="20"/>
          <w:szCs w:val="20"/>
          <w:lang w:eastAsia="en-US"/>
        </w:rPr>
      </w:pPr>
      <w:r w:rsidRPr="00D01062">
        <w:rPr>
          <w:rFonts w:eastAsia="Times New Roman"/>
          <w:b/>
          <w:color w:val="000000" w:themeColor="text1"/>
          <w:kern w:val="28"/>
          <w:sz w:val="20"/>
          <w:szCs w:val="20"/>
          <w:lang w:eastAsia="en-US"/>
        </w:rPr>
        <w:t xml:space="preserve">Who </w:t>
      </w:r>
      <w:r>
        <w:rPr>
          <w:rFonts w:eastAsia="Times New Roman"/>
          <w:b/>
          <w:color w:val="000000" w:themeColor="text1"/>
          <w:kern w:val="28"/>
          <w:sz w:val="20"/>
          <w:szCs w:val="20"/>
          <w:lang w:eastAsia="en-US"/>
        </w:rPr>
        <w:t>d</w:t>
      </w:r>
      <w:r w:rsidRPr="004E28EB">
        <w:rPr>
          <w:rFonts w:eastAsia="Times New Roman"/>
          <w:b/>
          <w:color w:val="000000" w:themeColor="text1"/>
          <w:kern w:val="28"/>
          <w:sz w:val="20"/>
          <w:szCs w:val="20"/>
          <w:lang w:eastAsia="en-US"/>
        </w:rPr>
        <w:t>eliver materials specification documents to the Quality personnel department for disposition</w:t>
      </w:r>
      <w:r>
        <w:rPr>
          <w:rFonts w:eastAsia="Times New Roman"/>
          <w:b/>
          <w:color w:val="000000" w:themeColor="text1"/>
          <w:kern w:val="28"/>
          <w:sz w:val="20"/>
          <w:szCs w:val="20"/>
          <w:lang w:eastAsia="en-US"/>
        </w:rPr>
        <w:t>?</w:t>
      </w:r>
    </w:p>
    <w:p w14:paraId="4B49128B" w14:textId="5AA09B56" w:rsidR="004E28EB" w:rsidRPr="00D01062" w:rsidRDefault="004E28EB" w:rsidP="00044D1C">
      <w:pPr>
        <w:pStyle w:val="ListParagraph"/>
        <w:numPr>
          <w:ilvl w:val="0"/>
          <w:numId w:val="10"/>
        </w:numPr>
        <w:shd w:val="clear" w:color="auto" w:fill="FFFFFF"/>
        <w:ind w:leftChars="0" w:left="1080"/>
        <w:contextualSpacing/>
        <w:jc w:val="both"/>
        <w:rPr>
          <w:rFonts w:eastAsia="Times New Roman"/>
          <w:color w:val="000000" w:themeColor="text1"/>
          <w:kern w:val="28"/>
          <w:sz w:val="20"/>
          <w:szCs w:val="20"/>
          <w:lang w:eastAsia="en-US"/>
        </w:rPr>
      </w:pPr>
      <w:r w:rsidRPr="004E28EB">
        <w:rPr>
          <w:rFonts w:eastAsia="Arial"/>
          <w:color w:val="000000"/>
          <w:sz w:val="20"/>
          <w:szCs w:val="20"/>
          <w:lang w:eastAsia="en-US"/>
        </w:rPr>
        <w:t>Procurement Personnel</w:t>
      </w:r>
    </w:p>
    <w:p w14:paraId="4D592BF9" w14:textId="77777777" w:rsidR="004E28EB" w:rsidRPr="00D01062" w:rsidRDefault="004E28EB" w:rsidP="00044D1C">
      <w:pPr>
        <w:pStyle w:val="ListParagraph"/>
        <w:numPr>
          <w:ilvl w:val="0"/>
          <w:numId w:val="10"/>
        </w:numPr>
        <w:shd w:val="clear" w:color="auto" w:fill="FFFFFF"/>
        <w:ind w:leftChars="0" w:left="1080"/>
        <w:contextualSpacing/>
        <w:jc w:val="both"/>
        <w:rPr>
          <w:rFonts w:eastAsia="Times New Roman"/>
          <w:color w:val="000000" w:themeColor="text1"/>
          <w:kern w:val="28"/>
          <w:sz w:val="20"/>
          <w:szCs w:val="20"/>
          <w:lang w:eastAsia="en-US"/>
        </w:rPr>
      </w:pPr>
      <w:r w:rsidRPr="00D01062">
        <w:rPr>
          <w:sz w:val="20"/>
          <w:szCs w:val="20"/>
        </w:rPr>
        <w:t>Production Manager</w:t>
      </w:r>
    </w:p>
    <w:p w14:paraId="70F8C240" w14:textId="27150C5D" w:rsidR="004E28EB" w:rsidRPr="00C5006C" w:rsidRDefault="004E28EB" w:rsidP="00044D1C">
      <w:pPr>
        <w:pStyle w:val="ListParagraph"/>
        <w:numPr>
          <w:ilvl w:val="0"/>
          <w:numId w:val="10"/>
        </w:numPr>
        <w:shd w:val="clear" w:color="auto" w:fill="FFFFFF"/>
        <w:ind w:leftChars="0" w:left="1080"/>
        <w:contextualSpacing/>
        <w:jc w:val="both"/>
        <w:rPr>
          <w:rFonts w:eastAsia="Times New Roman"/>
          <w:color w:val="000000" w:themeColor="text1"/>
          <w:kern w:val="28"/>
          <w:sz w:val="20"/>
          <w:szCs w:val="20"/>
          <w:lang w:eastAsia="en-US"/>
        </w:rPr>
      </w:pPr>
      <w:r>
        <w:rPr>
          <w:sz w:val="20"/>
          <w:szCs w:val="20"/>
        </w:rPr>
        <w:t>Maintenance</w:t>
      </w:r>
      <w:r w:rsidRPr="004E28EB">
        <w:rPr>
          <w:sz w:val="20"/>
          <w:szCs w:val="20"/>
        </w:rPr>
        <w:t xml:space="preserve"> Personnel</w:t>
      </w:r>
    </w:p>
    <w:p w14:paraId="76FD4C3B" w14:textId="6E626BB1" w:rsidR="00493325" w:rsidRDefault="00493325" w:rsidP="00044D1C"/>
    <w:p w14:paraId="7A01833F" w14:textId="77777777" w:rsidR="00C5006C" w:rsidRDefault="00C5006C" w:rsidP="00044D1C">
      <w:pPr>
        <w:jc w:val="center"/>
        <w:rPr>
          <w:rFonts w:eastAsia="Arial"/>
          <w:i/>
          <w:sz w:val="20"/>
          <w:szCs w:val="20"/>
        </w:rPr>
      </w:pPr>
      <w:r>
        <w:rPr>
          <w:rFonts w:eastAsia="Arial"/>
          <w:i/>
          <w:color w:val="202124"/>
          <w:sz w:val="20"/>
          <w:szCs w:val="20"/>
          <w:highlight w:val="yellow"/>
        </w:rPr>
        <w:t>*Should you need assistance in customizing this document, please email services@interlinkiq.com</w:t>
      </w:r>
    </w:p>
    <w:p w14:paraId="50CA53AB" w14:textId="77777777" w:rsidR="00493325" w:rsidRDefault="00493325" w:rsidP="00044D1C"/>
    <w:sectPr w:rsidR="00493325" w:rsidSect="00493325">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6D3369" w14:textId="77777777" w:rsidR="00B754C0" w:rsidRDefault="00B754C0" w:rsidP="00493325">
      <w:pPr>
        <w:spacing w:line="240" w:lineRule="auto"/>
      </w:pPr>
      <w:r>
        <w:separator/>
      </w:r>
    </w:p>
  </w:endnote>
  <w:endnote w:type="continuationSeparator" w:id="0">
    <w:p w14:paraId="708099FA" w14:textId="77777777" w:rsidR="00B754C0" w:rsidRDefault="00B754C0" w:rsidP="00493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3D6297" w14:textId="77777777" w:rsidR="006D0404" w:rsidRDefault="006D0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C5006C" w:rsidRPr="00A84EB1" w14:paraId="321A4C1A" w14:textId="77777777" w:rsidTr="00F23E9A">
      <w:trPr>
        <w:trHeight w:val="279"/>
        <w:jc w:val="center"/>
      </w:trPr>
      <w:tc>
        <w:tcPr>
          <w:tcW w:w="1151" w:type="pct"/>
          <w:shd w:val="clear" w:color="auto" w:fill="auto"/>
        </w:tcPr>
        <w:p w14:paraId="2E5BB3B9" w14:textId="77777777" w:rsidR="00C5006C" w:rsidRPr="00A84EB1" w:rsidRDefault="00C5006C" w:rsidP="00C5006C">
          <w:pPr>
            <w:tabs>
              <w:tab w:val="center" w:pos="4680"/>
              <w:tab w:val="right" w:pos="9360"/>
            </w:tabs>
            <w:spacing w:line="240" w:lineRule="auto"/>
            <w:rPr>
              <w:rFonts w:eastAsia="Calibri"/>
              <w:sz w:val="18"/>
              <w:szCs w:val="18"/>
            </w:rPr>
          </w:pPr>
          <w:bookmarkStart w:id="2" w:name="_Hlk43133039"/>
          <w:r w:rsidRPr="00704838">
            <w:rPr>
              <w:rFonts w:eastAsia="Calibri"/>
              <w:sz w:val="18"/>
              <w:szCs w:val="18"/>
              <w:highlight w:val="yellow"/>
            </w:rPr>
            <w:t>YYYYMMDD</w:t>
          </w:r>
        </w:p>
        <w:p w14:paraId="0F0A9780" w14:textId="77777777" w:rsidR="00C5006C" w:rsidRPr="00A84EB1" w:rsidRDefault="00C5006C" w:rsidP="00C5006C">
          <w:pPr>
            <w:tabs>
              <w:tab w:val="center" w:pos="4680"/>
              <w:tab w:val="right" w:pos="9360"/>
            </w:tabs>
            <w:spacing w:line="240" w:lineRule="auto"/>
            <w:rPr>
              <w:rFonts w:eastAsia="Calibri"/>
              <w:sz w:val="18"/>
              <w:szCs w:val="18"/>
              <w:lang w:val="en-PH"/>
            </w:rPr>
          </w:pPr>
        </w:p>
      </w:tc>
      <w:tc>
        <w:tcPr>
          <w:tcW w:w="2679" w:type="pct"/>
          <w:shd w:val="clear" w:color="auto" w:fill="auto"/>
        </w:tcPr>
        <w:p w14:paraId="2462D46E" w14:textId="77777777" w:rsidR="00C5006C" w:rsidRPr="00044D1C" w:rsidRDefault="00C5006C" w:rsidP="00C5006C">
          <w:pPr>
            <w:spacing w:line="240" w:lineRule="auto"/>
            <w:jc w:val="center"/>
            <w:rPr>
              <w:rFonts w:eastAsia="MS PGothic"/>
              <w:b/>
              <w:sz w:val="18"/>
              <w:szCs w:val="18"/>
              <w:highlight w:val="yellow"/>
            </w:rPr>
          </w:pPr>
          <w:bookmarkStart w:id="3" w:name="_Hlk124198167"/>
          <w:r w:rsidRPr="00044D1C">
            <w:rPr>
              <w:rFonts w:eastAsia="MS PGothic"/>
              <w:b/>
              <w:sz w:val="18"/>
              <w:szCs w:val="18"/>
              <w:highlight w:val="yellow"/>
            </w:rPr>
            <w:t>COMPANY NAME</w:t>
          </w:r>
        </w:p>
        <w:bookmarkEnd w:id="3"/>
        <w:p w14:paraId="7E7C4C02" w14:textId="77777777" w:rsidR="00C5006C" w:rsidRPr="00704838" w:rsidRDefault="00C5006C" w:rsidP="00C5006C">
          <w:pPr>
            <w:tabs>
              <w:tab w:val="center" w:pos="4680"/>
              <w:tab w:val="right" w:pos="9360"/>
            </w:tabs>
            <w:spacing w:line="240" w:lineRule="auto"/>
            <w:jc w:val="center"/>
            <w:rPr>
              <w:rFonts w:eastAsia="MS Mincho"/>
              <w:b/>
              <w:bCs/>
              <w:i/>
              <w:iCs/>
              <w:color w:val="0000FF"/>
              <w:sz w:val="18"/>
              <w:szCs w:val="18"/>
              <w:highlight w:val="yellow"/>
              <w:u w:val="single"/>
            </w:rPr>
          </w:pPr>
          <w:r w:rsidRPr="00704838">
            <w:rPr>
              <w:rFonts w:eastAsia="MS Mincho"/>
              <w:sz w:val="18"/>
              <w:szCs w:val="18"/>
              <w:highlight w:val="yellow"/>
            </w:rPr>
            <w:t>FACILITY ADDRESS</w:t>
          </w:r>
        </w:p>
      </w:tc>
      <w:tc>
        <w:tcPr>
          <w:tcW w:w="1170" w:type="pct"/>
          <w:shd w:val="clear" w:color="auto" w:fill="auto"/>
        </w:tcPr>
        <w:p w14:paraId="017CF6F2" w14:textId="678E06F9" w:rsidR="00C5006C" w:rsidRPr="00A84EB1" w:rsidRDefault="00C5006C" w:rsidP="00C5006C">
          <w:pPr>
            <w:tabs>
              <w:tab w:val="center" w:pos="4680"/>
              <w:tab w:val="right" w:pos="9360"/>
            </w:tabs>
            <w:spacing w:line="240" w:lineRule="auto"/>
            <w:ind w:left="195" w:hanging="255"/>
            <w:rPr>
              <w:rFonts w:eastAsia="Calibri"/>
              <w:sz w:val="18"/>
              <w:szCs w:val="18"/>
              <w:highlight w:val="yellow"/>
            </w:rPr>
          </w:pPr>
          <w:r w:rsidRPr="00704838">
            <w:rPr>
              <w:rFonts w:eastAsia="Calibri"/>
              <w:sz w:val="18"/>
              <w:szCs w:val="18"/>
              <w:highlight w:val="yellow"/>
            </w:rPr>
            <w:t>PCQI</w:t>
          </w:r>
          <w:r>
            <w:rPr>
              <w:rFonts w:eastAsia="Calibri"/>
              <w:sz w:val="18"/>
              <w:szCs w:val="18"/>
              <w:highlight w:val="yellow"/>
            </w:rPr>
            <w:t>-QMS-117.</w:t>
          </w:r>
          <w:r w:rsidR="006D0404">
            <w:rPr>
              <w:rFonts w:eastAsia="Calibri"/>
              <w:sz w:val="18"/>
              <w:szCs w:val="18"/>
              <w:highlight w:val="yellow"/>
            </w:rPr>
            <w:t>126</w:t>
          </w:r>
          <w:bookmarkStart w:id="4" w:name="_GoBack"/>
          <w:bookmarkEnd w:id="4"/>
          <w:r w:rsidRPr="00A84EB1">
            <w:rPr>
              <w:rFonts w:eastAsia="Calibri"/>
              <w:sz w:val="18"/>
              <w:szCs w:val="18"/>
              <w:highlight w:val="yellow"/>
            </w:rPr>
            <w:t>.P</w:t>
          </w:r>
          <w:r w:rsidRPr="00704838">
            <w:rPr>
              <w:rFonts w:eastAsia="Calibri"/>
              <w:sz w:val="18"/>
              <w:szCs w:val="18"/>
              <w:highlight w:val="yellow"/>
            </w:rPr>
            <w:t>X.LX</w:t>
          </w:r>
        </w:p>
      </w:tc>
    </w:tr>
    <w:bookmarkEnd w:id="2"/>
  </w:tbl>
  <w:p w14:paraId="35E63F0A" w14:textId="77777777" w:rsidR="00C5006C" w:rsidRPr="00BC4031" w:rsidRDefault="00C5006C" w:rsidP="00C5006C">
    <w:pPr>
      <w:pStyle w:val="Footer"/>
    </w:pPr>
  </w:p>
  <w:p w14:paraId="18D7206A" w14:textId="7912AD07" w:rsidR="00493325" w:rsidRPr="00C5006C" w:rsidRDefault="00493325" w:rsidP="00C500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62A7D5" w14:textId="77777777" w:rsidR="006D0404" w:rsidRDefault="006D0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3A8639" w14:textId="77777777" w:rsidR="00B754C0" w:rsidRDefault="00B754C0" w:rsidP="00493325">
      <w:pPr>
        <w:spacing w:line="240" w:lineRule="auto"/>
      </w:pPr>
      <w:r>
        <w:separator/>
      </w:r>
    </w:p>
  </w:footnote>
  <w:footnote w:type="continuationSeparator" w:id="0">
    <w:p w14:paraId="4FB21849" w14:textId="77777777" w:rsidR="00B754C0" w:rsidRDefault="00B754C0" w:rsidP="00493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A42EE7" w14:textId="77777777" w:rsidR="006D0404" w:rsidRDefault="006D0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9AF5C2" w14:textId="02E64A66" w:rsidR="00493325" w:rsidRDefault="00493325">
    <w:pPr>
      <w:pStyle w:val="Header"/>
    </w:pPr>
  </w:p>
  <w:p w14:paraId="57C0DF21" w14:textId="22B8CE2D" w:rsidR="00C5006C" w:rsidRDefault="00C5006C">
    <w:pPr>
      <w:pStyle w:val="Header"/>
    </w:pPr>
  </w:p>
  <w:p w14:paraId="31CCD911" w14:textId="77777777" w:rsidR="00C5006C" w:rsidRPr="00BC4031" w:rsidRDefault="00C5006C" w:rsidP="00C5006C">
    <w:pPr>
      <w:tabs>
        <w:tab w:val="center" w:pos="4680"/>
        <w:tab w:val="right" w:pos="9360"/>
      </w:tabs>
      <w:spacing w:line="240" w:lineRule="auto"/>
      <w:jc w:val="center"/>
      <w:rPr>
        <w:rFonts w:eastAsia="Calibri"/>
        <w:sz w:val="20"/>
        <w:lang w:eastAsia="en-US"/>
      </w:rPr>
    </w:pPr>
    <w:r w:rsidRPr="00BC4031">
      <w:rPr>
        <w:rFonts w:eastAsia="Calibri"/>
        <w:sz w:val="20"/>
        <w:highlight w:val="yellow"/>
        <w:lang w:eastAsia="en-US"/>
      </w:rPr>
      <w:t>COMPANY LOGO</w:t>
    </w:r>
  </w:p>
  <w:p w14:paraId="26CA6B1E" w14:textId="77777777" w:rsidR="00C5006C" w:rsidRDefault="00C500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7F524" w14:textId="77777777" w:rsidR="006D0404" w:rsidRDefault="006D0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A053D"/>
    <w:multiLevelType w:val="hybridMultilevel"/>
    <w:tmpl w:val="ACF6E538"/>
    <w:lvl w:ilvl="0" w:tplc="04090015">
      <w:start w:val="1"/>
      <w:numFmt w:val="upperLetter"/>
      <w:lvlText w:val="%1."/>
      <w:lvlJc w:val="left"/>
      <w:pPr>
        <w:ind w:left="720" w:hanging="360"/>
      </w:pPr>
    </w:lvl>
    <w:lvl w:ilvl="1" w:tplc="FFFFFFFF">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E3F576B"/>
    <w:multiLevelType w:val="hybridMultilevel"/>
    <w:tmpl w:val="0E88F2F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E5602"/>
    <w:multiLevelType w:val="hybridMultilevel"/>
    <w:tmpl w:val="618A8958"/>
    <w:lvl w:ilvl="0" w:tplc="04090015">
      <w:start w:val="1"/>
      <w:numFmt w:val="upperLetter"/>
      <w:lvlText w:val="%1."/>
      <w:lvlJc w:val="left"/>
      <w:pPr>
        <w:ind w:left="720" w:hanging="360"/>
      </w:pPr>
    </w:lvl>
    <w:lvl w:ilvl="1" w:tplc="FFFFFFFF">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6"/>
  </w:num>
  <w:num w:numId="5">
    <w:abstractNumId w:val="0"/>
  </w:num>
  <w:num w:numId="6">
    <w:abstractNumId w:val="3"/>
  </w:num>
  <w:num w:numId="7">
    <w:abstractNumId w:val="2"/>
  </w:num>
  <w:num w:numId="8">
    <w:abstractNumId w:val="7"/>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visionView w:inkAnnotation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25"/>
    <w:rsid w:val="00044D1C"/>
    <w:rsid w:val="000D5E3F"/>
    <w:rsid w:val="00136DFC"/>
    <w:rsid w:val="001574C4"/>
    <w:rsid w:val="00166FB5"/>
    <w:rsid w:val="00493325"/>
    <w:rsid w:val="004D19A1"/>
    <w:rsid w:val="004E28EB"/>
    <w:rsid w:val="0065358E"/>
    <w:rsid w:val="006D0404"/>
    <w:rsid w:val="00936DFA"/>
    <w:rsid w:val="00957410"/>
    <w:rsid w:val="00B60143"/>
    <w:rsid w:val="00B754C0"/>
    <w:rsid w:val="00C5006C"/>
    <w:rsid w:val="00EA5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EDC4EB"/>
  <w15:chartTrackingRefBased/>
  <w15:docId w15:val="{2BB5A788-81CB-4184-A8B8-E29B069D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325"/>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325"/>
    <w:pPr>
      <w:tabs>
        <w:tab w:val="center" w:pos="4680"/>
        <w:tab w:val="right" w:pos="9360"/>
      </w:tabs>
      <w:spacing w:line="240" w:lineRule="auto"/>
    </w:pPr>
  </w:style>
  <w:style w:type="character" w:customStyle="1" w:styleId="HeaderChar">
    <w:name w:val="Header Char"/>
    <w:basedOn w:val="DefaultParagraphFont"/>
    <w:link w:val="Header"/>
    <w:uiPriority w:val="99"/>
    <w:rsid w:val="00493325"/>
  </w:style>
  <w:style w:type="paragraph" w:styleId="Footer">
    <w:name w:val="footer"/>
    <w:basedOn w:val="Normal"/>
    <w:link w:val="FooterChar"/>
    <w:uiPriority w:val="99"/>
    <w:unhideWhenUsed/>
    <w:rsid w:val="00493325"/>
    <w:pPr>
      <w:tabs>
        <w:tab w:val="center" w:pos="4680"/>
        <w:tab w:val="right" w:pos="9360"/>
      </w:tabs>
      <w:spacing w:line="240" w:lineRule="auto"/>
    </w:pPr>
  </w:style>
  <w:style w:type="character" w:customStyle="1" w:styleId="FooterChar">
    <w:name w:val="Footer Char"/>
    <w:basedOn w:val="DefaultParagraphFont"/>
    <w:link w:val="Footer"/>
    <w:uiPriority w:val="99"/>
    <w:rsid w:val="00493325"/>
  </w:style>
  <w:style w:type="paragraph" w:styleId="NormalWeb">
    <w:name w:val="Normal (Web)"/>
    <w:basedOn w:val="Normal"/>
    <w:uiPriority w:val="99"/>
    <w:unhideWhenUsed/>
    <w:rsid w:val="00493325"/>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93325"/>
    <w:pPr>
      <w:ind w:leftChars="400" w:left="708"/>
    </w:pPr>
  </w:style>
  <w:style w:type="table" w:styleId="TableGrid">
    <w:name w:val="Table Grid"/>
    <w:basedOn w:val="TableNormal"/>
    <w:uiPriority w:val="39"/>
    <w:qFormat/>
    <w:rsid w:val="00493325"/>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1092</Words>
  <Characters>6826</Characters>
  <Application>Microsoft Office Word</Application>
  <DocSecurity>0</DocSecurity>
  <Lines>210</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ZPC</cp:lastModifiedBy>
  <cp:revision>5</cp:revision>
  <dcterms:created xsi:type="dcterms:W3CDTF">2023-02-14T21:11:00Z</dcterms:created>
  <dcterms:modified xsi:type="dcterms:W3CDTF">2024-02-15T11:53:00Z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74b6a2fc7ca0f0786ac899a0a6dd63a8b1aae5d29bfafbcef93747305f3d2a1c</vt:lpwstr>
  </property>
</Properties>
</file>