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2CA82FB5" w:rsidR="005051C6" w:rsidRDefault="00876D99" w:rsidP="00C21654">
      <w:pPr>
        <w:pStyle w:val="Header"/>
        <w:tabs>
          <w:tab w:val="clear" w:pos="9026"/>
        </w:tabs>
        <w:jc w:val="center"/>
        <w:rPr>
          <w:b/>
        </w:rPr>
      </w:pPr>
      <w:r w:rsidRPr="00876D99">
        <w:rPr>
          <w:b/>
        </w:rPr>
        <w:t xml:space="preserve">Internal Audit and Inspection </w:t>
      </w:r>
      <w:r w:rsidR="00960710">
        <w:rPr>
          <w:b/>
        </w:rPr>
        <w:t>Lesson</w:t>
      </w:r>
    </w:p>
    <w:p w14:paraId="1E02C3C7" w14:textId="77777777" w:rsidR="007B1416" w:rsidRDefault="007B1416" w:rsidP="00C21654">
      <w:pPr>
        <w:pStyle w:val="Header"/>
        <w:tabs>
          <w:tab w:val="clear" w:pos="9026"/>
        </w:tabs>
        <w:rPr>
          <w:b/>
        </w:rPr>
      </w:pPr>
    </w:p>
    <w:p w14:paraId="3FC27E7D"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Policy</w:t>
      </w:r>
    </w:p>
    <w:p w14:paraId="237B5854"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Corrective action describes the responsibility for investigating and identifying the root cause of the problems resulting from internal and external audits, customer complaints, CCP limit violations, recalls or withdrawals, or any other food safety deviation resulting in an undesirable event.</w:t>
      </w:r>
    </w:p>
    <w:p w14:paraId="4DF85CF7"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The methods used to correct and control the situation, including disposition of the affected product back to the last good check and what action is to be taken to prevent the recurrence of the problem are included.</w:t>
      </w:r>
    </w:p>
    <w:p w14:paraId="4C135063"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Internal inspections are performed to ensure the site environment and processing equipment is maintained in suitable condition for food production. Inspections are performed by trained, cross-functional team members representing different levels of management. </w:t>
      </w:r>
    </w:p>
    <w:p w14:paraId="1BFFCBF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Inspections assess food handling and processing, equipment, grounds, and structures, cleaning and housekeeping performance, pest management, food defense, food fraud, and any identified risks to the product from building, equipment or personnel.</w:t>
      </w:r>
    </w:p>
    <w:p w14:paraId="3F3FBE8F" w14:textId="77777777" w:rsidR="00391480" w:rsidRDefault="00391480" w:rsidP="00C21654">
      <w:pPr>
        <w:pStyle w:val="ListParagraph"/>
        <w:shd w:val="clear" w:color="auto" w:fill="FFFFFF"/>
        <w:ind w:leftChars="0" w:left="880"/>
        <w:jc w:val="both"/>
        <w:rPr>
          <w:sz w:val="20"/>
        </w:rPr>
      </w:pPr>
    </w:p>
    <w:p w14:paraId="0B7E3DE8"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Procedure</w:t>
      </w:r>
    </w:p>
    <w:p w14:paraId="0519AB7A"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Audit Program</w:t>
      </w:r>
    </w:p>
    <w:p w14:paraId="44D411A8"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activities are performed regularly to ensure the operation runs efficiently and to identify faults in the system for any improvement.</w:t>
      </w:r>
    </w:p>
    <w:p w14:paraId="16B62590"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Internal audits </w:t>
      </w:r>
    </w:p>
    <w:p w14:paraId="64CBBC62"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Criteria – performed utilizing the SQF Edition 9 Guidance Module 2 and 11.</w:t>
      </w:r>
    </w:p>
    <w:p w14:paraId="7706E8D8"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Audit Schedule - schedule emphasizing the elements of modules 2 and 11 are to be performed in sectionalized tasks monthly to be completed on an annual basis.</w:t>
      </w:r>
    </w:p>
    <w:p w14:paraId="5F1FA03A"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 Schedule Form</w:t>
      </w:r>
    </w:p>
    <w:p w14:paraId="5B52B15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Internal Audit Log – all audits performed by both external or internal auditors are to be logged and recorded utilizing the Internal Audit Log. This log is to be presented upon request to auditors to assure compliance.</w:t>
      </w:r>
    </w:p>
    <w:p w14:paraId="0E6AB333"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 Log</w:t>
      </w:r>
    </w:p>
    <w:p w14:paraId="2E69556A" w14:textId="543D10CA"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Internal Auditor Registry – a registry of authorized and qualified auditors is maintained utilizing the auditor registry. A copy of the qualified auditor’s training certification is attached to </w:t>
      </w:r>
      <w:r w:rsidR="00C21654">
        <w:rPr>
          <w:sz w:val="20"/>
        </w:rPr>
        <w:t>the registry</w:t>
      </w:r>
      <w:r>
        <w:rPr>
          <w:sz w:val="20"/>
        </w:rPr>
        <w:t xml:space="preserve"> for reference and verification</w:t>
      </w:r>
    </w:p>
    <w:p w14:paraId="19FE8B97" w14:textId="77777777" w:rsidR="00391480" w:rsidRDefault="00391480" w:rsidP="00C21654">
      <w:pPr>
        <w:pStyle w:val="ListParagraph"/>
        <w:numPr>
          <w:ilvl w:val="3"/>
          <w:numId w:val="10"/>
        </w:numPr>
        <w:shd w:val="clear" w:color="auto" w:fill="FFFFFF"/>
        <w:ind w:leftChars="0" w:left="1440" w:firstLine="0"/>
        <w:contextualSpacing/>
        <w:jc w:val="both"/>
        <w:rPr>
          <w:sz w:val="20"/>
        </w:rPr>
      </w:pPr>
      <w:r>
        <w:rPr>
          <w:sz w:val="20"/>
        </w:rPr>
        <w:t xml:space="preserve">Refer to </w:t>
      </w:r>
      <w:r>
        <w:rPr>
          <w:i/>
          <w:sz w:val="20"/>
        </w:rPr>
        <w:t>Internal Auditor Registry</w:t>
      </w:r>
    </w:p>
    <w:p w14:paraId="553DEFA7"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Areas requiring improvements/observations are annotated on the summary page of the internal audit form.</w:t>
      </w:r>
    </w:p>
    <w:p w14:paraId="441FC4A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Corrective Actions to include root cause and preventive actions are to be documented on the CAPA form referencing the observation or the area requiring improvements.</w:t>
      </w:r>
    </w:p>
    <w:p w14:paraId="11C89649"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Review of the traceback system as outlined in 2.6.2 are included as part of the annual internal audit program</w:t>
      </w:r>
    </w:p>
    <w:p w14:paraId="573A30E8"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Product Trace Program</w:t>
      </w:r>
    </w:p>
    <w:p w14:paraId="6E730B9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Internal Audit Training</w:t>
      </w:r>
    </w:p>
    <w:p w14:paraId="4E8FD154"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Staff conducting internal audits are trained in auditing techniques, information gathering, and objective observation</w:t>
      </w:r>
    </w:p>
    <w:p w14:paraId="7E5E75ED"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Training is provided by an external source.</w:t>
      </w:r>
    </w:p>
    <w:p w14:paraId="08DF1351"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Internal Audit Schedule</w:t>
      </w:r>
    </w:p>
    <w:p w14:paraId="70F4B49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The audit schedule may be based </w:t>
      </w:r>
      <w:proofErr w:type="gramStart"/>
      <w:r>
        <w:rPr>
          <w:sz w:val="20"/>
        </w:rPr>
        <w:t>on;</w:t>
      </w:r>
      <w:proofErr w:type="gramEnd"/>
    </w:p>
    <w:p w14:paraId="76C1A8A0"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 xml:space="preserve">Customer </w:t>
      </w:r>
      <w:proofErr w:type="gramStart"/>
      <w:r>
        <w:rPr>
          <w:sz w:val="20"/>
        </w:rPr>
        <w:t>complaints;</w:t>
      </w:r>
      <w:proofErr w:type="gramEnd"/>
    </w:p>
    <w:p w14:paraId="7E6EE7F3"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 xml:space="preserve">Internal or external food safety events such as recalls or regulatory warning </w:t>
      </w:r>
      <w:proofErr w:type="gramStart"/>
      <w:r>
        <w:rPr>
          <w:sz w:val="20"/>
        </w:rPr>
        <w:t>letters;</w:t>
      </w:r>
      <w:proofErr w:type="gramEnd"/>
    </w:p>
    <w:p w14:paraId="7FC54FC8" w14:textId="77777777" w:rsidR="00391480" w:rsidRDefault="00391480" w:rsidP="00C21654">
      <w:pPr>
        <w:pStyle w:val="ListParagraph"/>
        <w:numPr>
          <w:ilvl w:val="3"/>
          <w:numId w:val="10"/>
        </w:numPr>
        <w:shd w:val="clear" w:color="auto" w:fill="FFFFFF"/>
        <w:ind w:leftChars="0" w:left="2160" w:hanging="720"/>
        <w:contextualSpacing/>
        <w:jc w:val="both"/>
        <w:rPr>
          <w:sz w:val="20"/>
        </w:rPr>
      </w:pPr>
      <w:r>
        <w:rPr>
          <w:sz w:val="20"/>
        </w:rPr>
        <w:t>Internal or external audit results</w:t>
      </w:r>
    </w:p>
    <w:p w14:paraId="4F92AB42"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Records</w:t>
      </w:r>
    </w:p>
    <w:p w14:paraId="48C0E9B4"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 All internal audits, including any corrective action taken, are recorded.</w:t>
      </w:r>
    </w:p>
    <w:p w14:paraId="2BD2795B"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lastRenderedPageBreak/>
        <w:t xml:space="preserve"> Internal audits and results are communicated and included in the Management Review. </w:t>
      </w:r>
    </w:p>
    <w:p w14:paraId="44865F2A" w14:textId="77777777" w:rsidR="00391480" w:rsidRDefault="00391480" w:rsidP="00C21654">
      <w:pPr>
        <w:pStyle w:val="ListParagraph"/>
        <w:numPr>
          <w:ilvl w:val="3"/>
          <w:numId w:val="10"/>
        </w:numPr>
        <w:shd w:val="clear" w:color="auto" w:fill="FFFFFF"/>
        <w:ind w:leftChars="0" w:left="2160" w:hanging="720"/>
        <w:contextualSpacing/>
        <w:jc w:val="both"/>
        <w:rPr>
          <w:i/>
          <w:sz w:val="20"/>
        </w:rPr>
      </w:pPr>
      <w:r>
        <w:rPr>
          <w:sz w:val="20"/>
        </w:rPr>
        <w:t>Refer to</w:t>
      </w:r>
      <w:r>
        <w:rPr>
          <w:i/>
          <w:sz w:val="20"/>
        </w:rPr>
        <w:t xml:space="preserve"> Management Review Program</w:t>
      </w:r>
    </w:p>
    <w:p w14:paraId="71FDB68E"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Frequency</w:t>
      </w:r>
    </w:p>
    <w:p w14:paraId="2D515FC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Annual Internal audit of the complete SQF system.</w:t>
      </w:r>
    </w:p>
    <w:p w14:paraId="25D4D27A"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Monthly GMP internal inspection</w:t>
      </w:r>
    </w:p>
    <w:p w14:paraId="709B6317" w14:textId="77777777" w:rsidR="00391480" w:rsidRDefault="00391480" w:rsidP="00C21654">
      <w:pPr>
        <w:pStyle w:val="ListParagraph"/>
        <w:shd w:val="clear" w:color="auto" w:fill="FFFFFF"/>
        <w:ind w:leftChars="0" w:left="880"/>
        <w:jc w:val="both"/>
        <w:rPr>
          <w:sz w:val="20"/>
        </w:rPr>
      </w:pPr>
    </w:p>
    <w:p w14:paraId="14356238"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Responsibility</w:t>
      </w:r>
    </w:p>
    <w:p w14:paraId="5F05B15E"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SQF Practitioner </w:t>
      </w:r>
    </w:p>
    <w:p w14:paraId="787257BC"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Ensure the internal audit are performed as scheduled.</w:t>
      </w:r>
    </w:p>
    <w:p w14:paraId="559CB969"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Quality Personnel </w:t>
      </w:r>
    </w:p>
    <w:p w14:paraId="7881E38F"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Perform corrective actions as required per the internal audit area of improvements identified by the auditor. </w:t>
      </w:r>
    </w:p>
    <w:p w14:paraId="2A03CCCD"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 xml:space="preserve">Qualified Auditor </w:t>
      </w:r>
    </w:p>
    <w:p w14:paraId="6ED4A50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Third-Party Auditors are authorized by management to perform internal audit functions. </w:t>
      </w:r>
    </w:p>
    <w:p w14:paraId="6ECB94C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Cross-departmental personnel may perform internal audit functions and must undergo internal auditing training and certification before performing assigned tasks. Personnel may not perform an internal audit of their respective department due to a conflict of interest. </w:t>
      </w:r>
    </w:p>
    <w:p w14:paraId="13172F66"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Internal Auditor Registry</w:t>
      </w:r>
    </w:p>
    <w:p w14:paraId="7B8209D5" w14:textId="77777777" w:rsidR="00391480" w:rsidRDefault="00391480" w:rsidP="00C21654">
      <w:pPr>
        <w:pStyle w:val="ListParagraph"/>
        <w:numPr>
          <w:ilvl w:val="2"/>
          <w:numId w:val="10"/>
        </w:numPr>
        <w:shd w:val="clear" w:color="auto" w:fill="FFFFFF"/>
        <w:ind w:leftChars="0" w:left="1440" w:hanging="630"/>
        <w:contextualSpacing/>
        <w:jc w:val="both"/>
        <w:rPr>
          <w:sz w:val="20"/>
        </w:rPr>
      </w:pPr>
      <w:r>
        <w:rPr>
          <w:sz w:val="20"/>
        </w:rPr>
        <w:t xml:space="preserve">Record and summarize all areas observed requiring improvements or compliance and present the observation findings to the facility or affected departments or Quality personnel for corrective actions, implementation, and training requirements. </w:t>
      </w:r>
    </w:p>
    <w:p w14:paraId="46C02FE8" w14:textId="77777777" w:rsidR="00391480" w:rsidRDefault="00391480" w:rsidP="00C21654">
      <w:pPr>
        <w:pStyle w:val="ListParagraph"/>
        <w:numPr>
          <w:ilvl w:val="3"/>
          <w:numId w:val="10"/>
        </w:numPr>
        <w:shd w:val="clear" w:color="auto" w:fill="FFFFFF"/>
        <w:ind w:leftChars="0" w:left="1728" w:hanging="288"/>
        <w:contextualSpacing/>
        <w:jc w:val="both"/>
        <w:rPr>
          <w:sz w:val="20"/>
        </w:rPr>
      </w:pPr>
      <w:r>
        <w:rPr>
          <w:sz w:val="20"/>
        </w:rPr>
        <w:t xml:space="preserve">Refer to </w:t>
      </w:r>
      <w:r>
        <w:rPr>
          <w:i/>
          <w:sz w:val="20"/>
        </w:rPr>
        <w:t>Internal Audit– SQF – Annual</w:t>
      </w:r>
    </w:p>
    <w:p w14:paraId="55FAB71D" w14:textId="77777777" w:rsidR="00391480" w:rsidRDefault="00391480" w:rsidP="00C21654">
      <w:pPr>
        <w:pStyle w:val="ListParagraph"/>
        <w:shd w:val="clear" w:color="auto" w:fill="FFFFFF"/>
        <w:ind w:leftChars="0" w:left="880"/>
        <w:jc w:val="both"/>
        <w:rPr>
          <w:sz w:val="20"/>
        </w:rPr>
      </w:pPr>
    </w:p>
    <w:p w14:paraId="0E4FB997"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Corrective Actions</w:t>
      </w:r>
    </w:p>
    <w:p w14:paraId="238F9878"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Re-training and evaluation of all personnel on this policy and reference SSOPs.</w:t>
      </w:r>
    </w:p>
    <w:p w14:paraId="56D8F96D" w14:textId="77777777" w:rsidR="00391480" w:rsidRDefault="00391480" w:rsidP="00C21654">
      <w:pPr>
        <w:pStyle w:val="ListParagraph"/>
        <w:shd w:val="clear" w:color="auto" w:fill="FFFFFF"/>
        <w:ind w:leftChars="0" w:left="880"/>
        <w:jc w:val="both"/>
        <w:rPr>
          <w:sz w:val="20"/>
        </w:rPr>
      </w:pPr>
    </w:p>
    <w:p w14:paraId="5CE5AF86" w14:textId="77777777" w:rsidR="00391480" w:rsidRDefault="00391480" w:rsidP="00C21654">
      <w:pPr>
        <w:pStyle w:val="ListParagraph"/>
        <w:numPr>
          <w:ilvl w:val="0"/>
          <w:numId w:val="10"/>
        </w:numPr>
        <w:shd w:val="clear" w:color="auto" w:fill="FFFFFF"/>
        <w:ind w:leftChars="0"/>
        <w:contextualSpacing/>
        <w:jc w:val="both"/>
        <w:rPr>
          <w:sz w:val="20"/>
        </w:rPr>
      </w:pPr>
      <w:r>
        <w:rPr>
          <w:sz w:val="20"/>
        </w:rPr>
        <w:t>Review – Quality</w:t>
      </w:r>
    </w:p>
    <w:p w14:paraId="728B9B37" w14:textId="77777777" w:rsidR="00391480" w:rsidRDefault="00391480" w:rsidP="00C21654">
      <w:pPr>
        <w:pStyle w:val="ListParagraph"/>
        <w:numPr>
          <w:ilvl w:val="1"/>
          <w:numId w:val="10"/>
        </w:numPr>
        <w:shd w:val="clear" w:color="auto" w:fill="FFFFFF"/>
        <w:ind w:leftChars="0"/>
        <w:contextualSpacing/>
        <w:jc w:val="both"/>
        <w:rPr>
          <w:sz w:val="20"/>
        </w:rPr>
      </w:pPr>
      <w:r>
        <w:rPr>
          <w:sz w:val="20"/>
        </w:rPr>
        <w:t>An internal audit procedure and schedule that adequately covers all SQF System elements;</w:t>
      </w:r>
    </w:p>
    <w:p w14:paraId="70CE90A0"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 xml:space="preserve">Sufficient resources are allocated to conduct internal audits as per </w:t>
      </w:r>
      <w:proofErr w:type="gramStart"/>
      <w:r>
        <w:rPr>
          <w:sz w:val="20"/>
        </w:rPr>
        <w:t>schedule;</w:t>
      </w:r>
      <w:proofErr w:type="gramEnd"/>
    </w:p>
    <w:p w14:paraId="3F8F4FDF"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 xml:space="preserve">Staff conducting internal audits are adequately </w:t>
      </w:r>
      <w:proofErr w:type="gramStart"/>
      <w:r>
        <w:rPr>
          <w:sz w:val="20"/>
        </w:rPr>
        <w:t>trained;</w:t>
      </w:r>
      <w:proofErr w:type="gramEnd"/>
    </w:p>
    <w:p w14:paraId="77F800B0"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 xml:space="preserve">Staff conducting internal audits are independent of the area being </w:t>
      </w:r>
      <w:proofErr w:type="gramStart"/>
      <w:r>
        <w:rPr>
          <w:sz w:val="20"/>
        </w:rPr>
        <w:t>audited;</w:t>
      </w:r>
      <w:proofErr w:type="gramEnd"/>
    </w:p>
    <w:p w14:paraId="003F689C"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Corrections and corrective actions of identified deficiencies are correctly allocated, followed up, and completed</w:t>
      </w:r>
    </w:p>
    <w:p w14:paraId="1B9CE824"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 xml:space="preserve">Internal audit results are communicated to relevant management and </w:t>
      </w:r>
      <w:proofErr w:type="gramStart"/>
      <w:r>
        <w:rPr>
          <w:sz w:val="20"/>
        </w:rPr>
        <w:t>staff;</w:t>
      </w:r>
      <w:proofErr w:type="gramEnd"/>
    </w:p>
    <w:p w14:paraId="6D825AC9" w14:textId="77777777" w:rsidR="00391480" w:rsidRDefault="00391480" w:rsidP="00C21654">
      <w:pPr>
        <w:pStyle w:val="ListParagraph"/>
        <w:numPr>
          <w:ilvl w:val="1"/>
          <w:numId w:val="10"/>
        </w:numPr>
        <w:autoSpaceDE w:val="0"/>
        <w:autoSpaceDN w:val="0"/>
        <w:adjustRightInd w:val="0"/>
        <w:ind w:leftChars="0"/>
        <w:contextualSpacing/>
        <w:jc w:val="both"/>
        <w:rPr>
          <w:sz w:val="20"/>
        </w:rPr>
      </w:pPr>
      <w:r>
        <w:rPr>
          <w:sz w:val="20"/>
        </w:rPr>
        <w:t xml:space="preserve">Internal audit reports and their follow-up are reviewed as part of the management review </w:t>
      </w:r>
      <w:proofErr w:type="gramStart"/>
      <w:r>
        <w:rPr>
          <w:sz w:val="20"/>
        </w:rPr>
        <w:t>process;</w:t>
      </w:r>
      <w:proofErr w:type="gramEnd"/>
    </w:p>
    <w:p w14:paraId="4F016528" w14:textId="009921AF" w:rsidR="00876D99" w:rsidRPr="00391480" w:rsidRDefault="00391480" w:rsidP="00C21654">
      <w:pPr>
        <w:pStyle w:val="ListParagraph"/>
        <w:numPr>
          <w:ilvl w:val="1"/>
          <w:numId w:val="10"/>
        </w:numPr>
        <w:shd w:val="clear" w:color="auto" w:fill="FFFFFF"/>
        <w:ind w:leftChars="0"/>
        <w:contextualSpacing/>
        <w:jc w:val="both"/>
        <w:rPr>
          <w:sz w:val="20"/>
        </w:rPr>
      </w:pPr>
      <w:r>
        <w:rPr>
          <w:sz w:val="20"/>
        </w:rPr>
        <w:t>Records are kept of internal audits and the corresponding corrective actions.</w:t>
      </w:r>
    </w:p>
    <w:p w14:paraId="25C6DC98" w14:textId="77777777" w:rsidR="00876D99" w:rsidRPr="00F07DC1" w:rsidRDefault="00876D99" w:rsidP="00C21654">
      <w:pPr>
        <w:contextualSpacing/>
        <w:jc w:val="both"/>
        <w:rPr>
          <w:sz w:val="20"/>
          <w:szCs w:val="20"/>
        </w:rPr>
      </w:pPr>
    </w:p>
    <w:p w14:paraId="40802C49" w14:textId="5A81809D" w:rsidR="006449D6" w:rsidRPr="00C21654" w:rsidRDefault="007A5B3F" w:rsidP="00C21654">
      <w:pPr>
        <w:pStyle w:val="ListParagraph"/>
        <w:numPr>
          <w:ilvl w:val="0"/>
          <w:numId w:val="10"/>
        </w:numPr>
        <w:ind w:leftChars="0"/>
        <w:contextualSpacing/>
        <w:jc w:val="both"/>
        <w:rPr>
          <w:sz w:val="20"/>
          <w:szCs w:val="20"/>
        </w:rPr>
      </w:pPr>
      <w:r w:rsidRPr="00906A1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B17688" w:rsidR="007A5B3F" w:rsidRPr="00B162D6" w:rsidRDefault="00AB0C4C" w:rsidP="00C21654">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21654">
            <w:pPr>
              <w:widowControl w:val="0"/>
              <w:pBdr>
                <w:top w:val="nil"/>
                <w:left w:val="nil"/>
                <w:bottom w:val="nil"/>
                <w:right w:val="nil"/>
                <w:between w:val="nil"/>
              </w:pBdr>
              <w:jc w:val="center"/>
              <w:rPr>
                <w:sz w:val="20"/>
                <w:szCs w:val="20"/>
              </w:rPr>
            </w:pPr>
            <w:r w:rsidRPr="00B162D6">
              <w:rPr>
                <w:sz w:val="20"/>
                <w:szCs w:val="20"/>
              </w:rPr>
              <w:t>PCQI / Compliance</w:t>
            </w:r>
          </w:p>
        </w:tc>
      </w:tr>
    </w:tbl>
    <w:p w14:paraId="7E48A3F8" w14:textId="77777777" w:rsidR="00876D99" w:rsidRDefault="00876D99" w:rsidP="00C21654">
      <w:pPr>
        <w:jc w:val="both"/>
        <w:rPr>
          <w:b/>
          <w:sz w:val="16"/>
          <w:szCs w:val="16"/>
        </w:rPr>
      </w:pPr>
    </w:p>
    <w:p w14:paraId="0ECBF08E" w14:textId="77777777" w:rsidR="004D308C" w:rsidRDefault="004D308C" w:rsidP="00C21654">
      <w:pPr>
        <w:spacing w:after="12"/>
        <w:jc w:val="both"/>
        <w:rPr>
          <w:sz w:val="20"/>
          <w:szCs w:val="20"/>
        </w:rPr>
      </w:pPr>
      <w:r>
        <w:rPr>
          <w:b/>
          <w:sz w:val="16"/>
        </w:rPr>
        <w:t xml:space="preserve">Requirements: </w:t>
      </w:r>
    </w:p>
    <w:p w14:paraId="40D82BE3" w14:textId="77777777" w:rsidR="004D308C" w:rsidRPr="00960710"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1CF49EB" w14:textId="7684D325" w:rsidR="00FC706B" w:rsidRDefault="004D308C" w:rsidP="00C2165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60A51725" w14:textId="45B9F896" w:rsidR="00391480" w:rsidRDefault="00391480" w:rsidP="00C21654">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0A827F37" w14:textId="4B5729F6" w:rsidR="00C21654" w:rsidRDefault="00C21654" w:rsidP="00C21654">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69F1990F" w14:textId="77777777" w:rsidR="00C21654" w:rsidRPr="00391480" w:rsidRDefault="00C21654" w:rsidP="00C21654">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C21654">
            <w:pPr>
              <w:spacing w:line="276" w:lineRule="auto"/>
              <w:rPr>
                <w:b/>
                <w:i/>
                <w:sz w:val="20"/>
                <w:szCs w:val="20"/>
              </w:rPr>
            </w:pPr>
            <w:r w:rsidRPr="00CC3094">
              <w:rPr>
                <w:b/>
                <w:i/>
                <w:sz w:val="20"/>
                <w:szCs w:val="20"/>
              </w:rPr>
              <w:t>TRAINEE (Print Name):</w:t>
            </w:r>
          </w:p>
          <w:p w14:paraId="5CCBB027" w14:textId="77777777" w:rsidR="007A5B3F" w:rsidRPr="00CC3094" w:rsidRDefault="007A5B3F" w:rsidP="00C21654">
            <w:pPr>
              <w:spacing w:line="276" w:lineRule="auto"/>
              <w:rPr>
                <w:b/>
                <w:i/>
                <w:sz w:val="20"/>
                <w:szCs w:val="20"/>
              </w:rPr>
            </w:pPr>
          </w:p>
          <w:p w14:paraId="0D31B1E5" w14:textId="77777777" w:rsidR="007A5B3F" w:rsidRPr="00CC3094" w:rsidRDefault="007A5B3F" w:rsidP="00C21654">
            <w:pPr>
              <w:spacing w:line="276" w:lineRule="auto"/>
              <w:rPr>
                <w:b/>
                <w:i/>
                <w:sz w:val="20"/>
                <w:szCs w:val="20"/>
              </w:rPr>
            </w:pPr>
          </w:p>
        </w:tc>
        <w:tc>
          <w:tcPr>
            <w:tcW w:w="1133" w:type="pct"/>
          </w:tcPr>
          <w:p w14:paraId="46825CFB" w14:textId="77777777" w:rsidR="007A5B3F" w:rsidRPr="00CC3094" w:rsidRDefault="007A5B3F" w:rsidP="00C21654">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C21654">
            <w:pPr>
              <w:spacing w:line="276" w:lineRule="auto"/>
              <w:rPr>
                <w:b/>
                <w:i/>
                <w:sz w:val="20"/>
                <w:szCs w:val="20"/>
              </w:rPr>
            </w:pPr>
            <w:r w:rsidRPr="00CC3094">
              <w:rPr>
                <w:b/>
                <w:i/>
                <w:sz w:val="20"/>
                <w:szCs w:val="20"/>
              </w:rPr>
              <w:t>Date:</w:t>
            </w:r>
          </w:p>
          <w:p w14:paraId="398F60A0" w14:textId="77777777" w:rsidR="007A5B3F" w:rsidRPr="00CC3094" w:rsidRDefault="007A5B3F" w:rsidP="00C21654">
            <w:pPr>
              <w:spacing w:line="276" w:lineRule="auto"/>
              <w:rPr>
                <w:b/>
                <w:i/>
                <w:sz w:val="20"/>
                <w:szCs w:val="20"/>
              </w:rPr>
            </w:pPr>
          </w:p>
          <w:p w14:paraId="4C7ABA8F" w14:textId="77777777" w:rsidR="007A5B3F" w:rsidRPr="00CC3094" w:rsidRDefault="007A5B3F" w:rsidP="00C21654">
            <w:pPr>
              <w:spacing w:line="276" w:lineRule="auto"/>
              <w:rPr>
                <w:b/>
                <w:i/>
                <w:sz w:val="20"/>
                <w:szCs w:val="20"/>
              </w:rPr>
            </w:pPr>
          </w:p>
          <w:p w14:paraId="1B53D106" w14:textId="77777777" w:rsidR="007A5B3F" w:rsidRPr="00CC3094" w:rsidRDefault="007A5B3F" w:rsidP="00C21654">
            <w:pPr>
              <w:spacing w:line="276" w:lineRule="auto"/>
              <w:rPr>
                <w:b/>
                <w:i/>
                <w:sz w:val="20"/>
                <w:szCs w:val="20"/>
              </w:rPr>
            </w:pPr>
          </w:p>
        </w:tc>
        <w:tc>
          <w:tcPr>
            <w:tcW w:w="1480" w:type="pct"/>
          </w:tcPr>
          <w:p w14:paraId="79869B2F" w14:textId="77777777" w:rsidR="007A5B3F" w:rsidRPr="00CC3094" w:rsidRDefault="007A5B3F" w:rsidP="00C21654">
            <w:pPr>
              <w:spacing w:line="276" w:lineRule="auto"/>
              <w:rPr>
                <w:b/>
                <w:i/>
                <w:sz w:val="20"/>
                <w:szCs w:val="20"/>
              </w:rPr>
            </w:pPr>
            <w:r w:rsidRPr="00CC3094">
              <w:rPr>
                <w:b/>
                <w:i/>
                <w:sz w:val="20"/>
                <w:szCs w:val="20"/>
              </w:rPr>
              <w:t>Department:</w:t>
            </w:r>
          </w:p>
          <w:p w14:paraId="3BFC4945" w14:textId="77777777" w:rsidR="007A5B3F" w:rsidRPr="00CC3094" w:rsidRDefault="007A5B3F" w:rsidP="00C21654">
            <w:pPr>
              <w:spacing w:line="276" w:lineRule="auto"/>
              <w:rPr>
                <w:b/>
                <w:i/>
                <w:sz w:val="20"/>
                <w:szCs w:val="20"/>
              </w:rPr>
            </w:pPr>
          </w:p>
          <w:p w14:paraId="5893A4D2" w14:textId="77777777" w:rsidR="007A5B3F" w:rsidRPr="00CC3094" w:rsidRDefault="007A5B3F" w:rsidP="00C21654">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C21654">
            <w:pPr>
              <w:spacing w:line="276" w:lineRule="auto"/>
              <w:rPr>
                <w:sz w:val="20"/>
                <w:szCs w:val="20"/>
              </w:rPr>
            </w:pPr>
            <w:r w:rsidRPr="00CC3094">
              <w:rPr>
                <w:sz w:val="20"/>
                <w:szCs w:val="20"/>
              </w:rPr>
              <w:t>Trainer / Supervisor (Print Name):</w:t>
            </w:r>
          </w:p>
          <w:p w14:paraId="556D9AE6" w14:textId="77777777" w:rsidR="007A5B3F" w:rsidRPr="00CC3094" w:rsidRDefault="007A5B3F" w:rsidP="00C21654">
            <w:pPr>
              <w:spacing w:line="276" w:lineRule="auto"/>
              <w:rPr>
                <w:sz w:val="20"/>
                <w:szCs w:val="20"/>
              </w:rPr>
            </w:pPr>
          </w:p>
          <w:p w14:paraId="68DC58F9" w14:textId="77777777" w:rsidR="007A5B3F" w:rsidRPr="00CC3094" w:rsidRDefault="007A5B3F" w:rsidP="00C21654">
            <w:pPr>
              <w:spacing w:line="276" w:lineRule="auto"/>
              <w:rPr>
                <w:sz w:val="20"/>
                <w:szCs w:val="20"/>
              </w:rPr>
            </w:pPr>
          </w:p>
        </w:tc>
        <w:tc>
          <w:tcPr>
            <w:tcW w:w="1133" w:type="pct"/>
          </w:tcPr>
          <w:p w14:paraId="684E261E" w14:textId="77777777" w:rsidR="007A5B3F" w:rsidRPr="00CC3094" w:rsidRDefault="007A5B3F" w:rsidP="00C21654">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C21654">
            <w:pPr>
              <w:spacing w:line="276" w:lineRule="auto"/>
              <w:rPr>
                <w:sz w:val="20"/>
                <w:szCs w:val="20"/>
              </w:rPr>
            </w:pPr>
            <w:r w:rsidRPr="00CC3094">
              <w:rPr>
                <w:sz w:val="20"/>
                <w:szCs w:val="20"/>
              </w:rPr>
              <w:t>Date:</w:t>
            </w:r>
          </w:p>
          <w:p w14:paraId="753AAEF7" w14:textId="77777777" w:rsidR="007A5B3F" w:rsidRPr="00CC3094" w:rsidRDefault="007A5B3F" w:rsidP="00C21654">
            <w:pPr>
              <w:spacing w:line="276" w:lineRule="auto"/>
              <w:rPr>
                <w:sz w:val="20"/>
                <w:szCs w:val="20"/>
              </w:rPr>
            </w:pPr>
          </w:p>
          <w:p w14:paraId="6757416C" w14:textId="77777777" w:rsidR="007A5B3F" w:rsidRPr="00CC3094" w:rsidRDefault="007A5B3F" w:rsidP="00C21654">
            <w:pPr>
              <w:spacing w:line="276" w:lineRule="auto"/>
              <w:rPr>
                <w:sz w:val="20"/>
                <w:szCs w:val="20"/>
              </w:rPr>
            </w:pPr>
          </w:p>
          <w:p w14:paraId="1975CAA4" w14:textId="77777777" w:rsidR="007A5B3F" w:rsidRPr="00CC3094" w:rsidRDefault="007A5B3F" w:rsidP="00C21654">
            <w:pPr>
              <w:spacing w:line="276" w:lineRule="auto"/>
              <w:rPr>
                <w:sz w:val="20"/>
                <w:szCs w:val="20"/>
              </w:rPr>
            </w:pPr>
          </w:p>
        </w:tc>
        <w:tc>
          <w:tcPr>
            <w:tcW w:w="1480" w:type="pct"/>
          </w:tcPr>
          <w:p w14:paraId="56EBB976" w14:textId="77777777" w:rsidR="007A5B3F" w:rsidRPr="00CC3094" w:rsidRDefault="007A5B3F" w:rsidP="00C21654">
            <w:pPr>
              <w:spacing w:line="276" w:lineRule="auto"/>
              <w:rPr>
                <w:sz w:val="20"/>
                <w:szCs w:val="20"/>
              </w:rPr>
            </w:pPr>
            <w:r w:rsidRPr="00CC3094">
              <w:rPr>
                <w:sz w:val="20"/>
                <w:szCs w:val="20"/>
              </w:rPr>
              <w:t>Department:</w:t>
            </w:r>
          </w:p>
          <w:p w14:paraId="2C36D370" w14:textId="77777777" w:rsidR="007A5B3F" w:rsidRPr="00CC3094" w:rsidRDefault="007A5B3F" w:rsidP="00C21654">
            <w:pPr>
              <w:spacing w:line="276" w:lineRule="auto"/>
              <w:rPr>
                <w:sz w:val="20"/>
                <w:szCs w:val="20"/>
              </w:rPr>
            </w:pPr>
          </w:p>
          <w:p w14:paraId="4E5A34EC" w14:textId="77777777" w:rsidR="007A5B3F" w:rsidRPr="00CC3094" w:rsidRDefault="007A5B3F" w:rsidP="00C21654">
            <w:pPr>
              <w:spacing w:line="276" w:lineRule="auto"/>
              <w:rPr>
                <w:sz w:val="20"/>
                <w:szCs w:val="20"/>
              </w:rPr>
            </w:pPr>
          </w:p>
        </w:tc>
      </w:tr>
    </w:tbl>
    <w:p w14:paraId="631A5B7B" w14:textId="77777777" w:rsidR="00FC1447" w:rsidRDefault="00FC1447" w:rsidP="00C21654">
      <w:pPr>
        <w:shd w:val="clear" w:color="auto" w:fill="FFFFFF"/>
        <w:rPr>
          <w:b/>
          <w:bCs/>
          <w:i/>
          <w:iCs/>
          <w:sz w:val="18"/>
          <w:szCs w:val="18"/>
        </w:rPr>
      </w:pPr>
    </w:p>
    <w:p w14:paraId="57D4E02B" w14:textId="3E0A7CC9" w:rsidR="00553F4F" w:rsidRDefault="007A5B3F" w:rsidP="00C21654">
      <w:pPr>
        <w:shd w:val="clear" w:color="auto" w:fill="FFFFFF"/>
        <w:jc w:val="center"/>
        <w:rPr>
          <w:b/>
          <w:bCs/>
          <w:i/>
          <w:iCs/>
          <w:sz w:val="18"/>
          <w:szCs w:val="18"/>
        </w:rPr>
      </w:pPr>
      <w:r w:rsidRPr="004B1D88">
        <w:rPr>
          <w:b/>
          <w:bCs/>
          <w:i/>
          <w:iCs/>
          <w:sz w:val="18"/>
          <w:szCs w:val="18"/>
        </w:rPr>
        <w:t xml:space="preserve">UPON COMPLETION – EMAIL TO </w:t>
      </w:r>
      <w:r w:rsidR="008F467E" w:rsidRPr="008F467E">
        <w:rPr>
          <w:b/>
          <w:bCs/>
          <w:i/>
          <w:iCs/>
          <w:sz w:val="18"/>
          <w:szCs w:val="18"/>
        </w:rPr>
        <w:t>fwcc@interlinkiq.com</w:t>
      </w:r>
    </w:p>
    <w:p w14:paraId="721C6474" w14:textId="20FEEA74" w:rsidR="00C64E18" w:rsidRDefault="00C64E18" w:rsidP="00C21654">
      <w:pPr>
        <w:shd w:val="clear" w:color="auto" w:fill="FFFFFF"/>
        <w:rPr>
          <w:b/>
          <w:bCs/>
          <w:i/>
          <w:iCs/>
          <w:sz w:val="18"/>
          <w:szCs w:val="18"/>
        </w:rPr>
      </w:pPr>
    </w:p>
    <w:p w14:paraId="6E753609" w14:textId="21A6E591" w:rsidR="00906A11" w:rsidRDefault="00906A11" w:rsidP="00C21654">
      <w:pPr>
        <w:shd w:val="clear" w:color="auto" w:fill="FFFFFF"/>
        <w:rPr>
          <w:b/>
          <w:bCs/>
          <w:i/>
          <w:iCs/>
          <w:sz w:val="18"/>
          <w:szCs w:val="18"/>
        </w:rPr>
      </w:pPr>
    </w:p>
    <w:p w14:paraId="1AC1AD8A" w14:textId="407624C4" w:rsidR="00906A11" w:rsidRDefault="00906A11" w:rsidP="00C21654">
      <w:pPr>
        <w:shd w:val="clear" w:color="auto" w:fill="FFFFFF"/>
        <w:rPr>
          <w:b/>
          <w:bCs/>
          <w:i/>
          <w:iCs/>
          <w:sz w:val="18"/>
          <w:szCs w:val="18"/>
        </w:rPr>
      </w:pPr>
    </w:p>
    <w:p w14:paraId="0F6D4268" w14:textId="5F86EFAC" w:rsidR="00876D99" w:rsidRDefault="00876D99" w:rsidP="00C21654">
      <w:pPr>
        <w:shd w:val="clear" w:color="auto" w:fill="FFFFFF"/>
        <w:rPr>
          <w:b/>
          <w:bCs/>
          <w:i/>
          <w:iCs/>
          <w:sz w:val="18"/>
          <w:szCs w:val="18"/>
        </w:rPr>
      </w:pPr>
    </w:p>
    <w:p w14:paraId="56A57831" w14:textId="77777777" w:rsidR="00876D99" w:rsidRDefault="00876D99" w:rsidP="00C21654">
      <w:pPr>
        <w:shd w:val="clear" w:color="auto" w:fill="FFFFFF"/>
        <w:rPr>
          <w:b/>
          <w:bCs/>
          <w:i/>
          <w:iCs/>
          <w:sz w:val="18"/>
          <w:szCs w:val="18"/>
        </w:rPr>
      </w:pPr>
    </w:p>
    <w:p w14:paraId="2BAD6D0A" w14:textId="373CD819" w:rsidR="00876D99" w:rsidRDefault="00876D99" w:rsidP="00C21654">
      <w:pPr>
        <w:shd w:val="clear" w:color="auto" w:fill="FFFFFF"/>
        <w:rPr>
          <w:b/>
          <w:bCs/>
          <w:i/>
          <w:iCs/>
          <w:sz w:val="18"/>
          <w:szCs w:val="18"/>
        </w:rPr>
      </w:pPr>
    </w:p>
    <w:p w14:paraId="343B0B27" w14:textId="5827A95D" w:rsidR="00876D99" w:rsidRDefault="00876D99" w:rsidP="00C21654">
      <w:pPr>
        <w:shd w:val="clear" w:color="auto" w:fill="FFFFFF"/>
        <w:rPr>
          <w:b/>
          <w:bCs/>
          <w:i/>
          <w:iCs/>
          <w:sz w:val="18"/>
          <w:szCs w:val="18"/>
        </w:rPr>
      </w:pPr>
    </w:p>
    <w:p w14:paraId="04993898" w14:textId="3875C514" w:rsidR="00876D99" w:rsidRDefault="00876D99" w:rsidP="00C21654">
      <w:pPr>
        <w:shd w:val="clear" w:color="auto" w:fill="FFFFFF"/>
        <w:rPr>
          <w:b/>
          <w:bCs/>
          <w:i/>
          <w:iCs/>
          <w:sz w:val="18"/>
          <w:szCs w:val="18"/>
        </w:rPr>
      </w:pPr>
    </w:p>
    <w:p w14:paraId="1916538E" w14:textId="08902669" w:rsidR="00391480" w:rsidRDefault="00391480" w:rsidP="00C21654">
      <w:pPr>
        <w:shd w:val="clear" w:color="auto" w:fill="FFFFFF"/>
        <w:rPr>
          <w:b/>
          <w:bCs/>
          <w:i/>
          <w:iCs/>
          <w:sz w:val="18"/>
          <w:szCs w:val="18"/>
        </w:rPr>
      </w:pPr>
    </w:p>
    <w:p w14:paraId="1D1E49FC" w14:textId="2E091919" w:rsidR="00391480" w:rsidRDefault="00391480" w:rsidP="00C21654">
      <w:pPr>
        <w:shd w:val="clear" w:color="auto" w:fill="FFFFFF"/>
        <w:rPr>
          <w:b/>
          <w:bCs/>
          <w:i/>
          <w:iCs/>
          <w:sz w:val="18"/>
          <w:szCs w:val="18"/>
        </w:rPr>
      </w:pPr>
    </w:p>
    <w:p w14:paraId="2E1491AD" w14:textId="66255929" w:rsidR="00391480" w:rsidRDefault="00391480" w:rsidP="00C21654">
      <w:pPr>
        <w:shd w:val="clear" w:color="auto" w:fill="FFFFFF"/>
        <w:rPr>
          <w:b/>
          <w:bCs/>
          <w:i/>
          <w:iCs/>
          <w:sz w:val="18"/>
          <w:szCs w:val="18"/>
        </w:rPr>
      </w:pPr>
    </w:p>
    <w:p w14:paraId="41DA6664" w14:textId="7296E4C4" w:rsidR="00391480" w:rsidRDefault="00391480" w:rsidP="00C21654">
      <w:pPr>
        <w:shd w:val="clear" w:color="auto" w:fill="FFFFFF"/>
        <w:rPr>
          <w:b/>
          <w:bCs/>
          <w:i/>
          <w:iCs/>
          <w:sz w:val="18"/>
          <w:szCs w:val="18"/>
        </w:rPr>
      </w:pPr>
    </w:p>
    <w:p w14:paraId="21D31643" w14:textId="3A09C0E9" w:rsidR="00391480" w:rsidRDefault="00391480" w:rsidP="00C21654">
      <w:pPr>
        <w:shd w:val="clear" w:color="auto" w:fill="FFFFFF"/>
        <w:rPr>
          <w:b/>
          <w:bCs/>
          <w:i/>
          <w:iCs/>
          <w:sz w:val="18"/>
          <w:szCs w:val="18"/>
        </w:rPr>
      </w:pPr>
    </w:p>
    <w:p w14:paraId="233A89CE" w14:textId="17C5718A" w:rsidR="00391480" w:rsidRDefault="00391480" w:rsidP="00C21654">
      <w:pPr>
        <w:shd w:val="clear" w:color="auto" w:fill="FFFFFF"/>
        <w:rPr>
          <w:b/>
          <w:bCs/>
          <w:i/>
          <w:iCs/>
          <w:sz w:val="18"/>
          <w:szCs w:val="18"/>
        </w:rPr>
      </w:pPr>
    </w:p>
    <w:p w14:paraId="0CA17C79" w14:textId="2A30F06C" w:rsidR="00391480" w:rsidRDefault="00391480" w:rsidP="00C21654">
      <w:pPr>
        <w:shd w:val="clear" w:color="auto" w:fill="FFFFFF"/>
        <w:rPr>
          <w:b/>
          <w:bCs/>
          <w:i/>
          <w:iCs/>
          <w:sz w:val="18"/>
          <w:szCs w:val="18"/>
        </w:rPr>
      </w:pPr>
    </w:p>
    <w:p w14:paraId="32841722" w14:textId="10783A29" w:rsidR="00391480" w:rsidRDefault="00391480" w:rsidP="00C21654">
      <w:pPr>
        <w:shd w:val="clear" w:color="auto" w:fill="FFFFFF"/>
        <w:rPr>
          <w:b/>
          <w:bCs/>
          <w:i/>
          <w:iCs/>
          <w:sz w:val="18"/>
          <w:szCs w:val="18"/>
        </w:rPr>
      </w:pPr>
    </w:p>
    <w:p w14:paraId="6F5C0352" w14:textId="37F8451E" w:rsidR="00391480" w:rsidRDefault="00391480" w:rsidP="00C21654">
      <w:pPr>
        <w:shd w:val="clear" w:color="auto" w:fill="FFFFFF"/>
        <w:rPr>
          <w:b/>
          <w:bCs/>
          <w:i/>
          <w:iCs/>
          <w:sz w:val="18"/>
          <w:szCs w:val="18"/>
        </w:rPr>
      </w:pPr>
    </w:p>
    <w:p w14:paraId="4A807221" w14:textId="3CA73AD9" w:rsidR="00391480" w:rsidRDefault="00391480" w:rsidP="00C21654">
      <w:pPr>
        <w:shd w:val="clear" w:color="auto" w:fill="FFFFFF"/>
        <w:rPr>
          <w:b/>
          <w:bCs/>
          <w:i/>
          <w:iCs/>
          <w:sz w:val="18"/>
          <w:szCs w:val="18"/>
        </w:rPr>
      </w:pPr>
    </w:p>
    <w:p w14:paraId="76896F05" w14:textId="11750B01" w:rsidR="00391480" w:rsidRDefault="00391480" w:rsidP="00C21654">
      <w:pPr>
        <w:shd w:val="clear" w:color="auto" w:fill="FFFFFF"/>
        <w:rPr>
          <w:b/>
          <w:bCs/>
          <w:i/>
          <w:iCs/>
          <w:sz w:val="18"/>
          <w:szCs w:val="18"/>
        </w:rPr>
      </w:pPr>
    </w:p>
    <w:p w14:paraId="5233E653" w14:textId="2C17EA80" w:rsidR="00391480" w:rsidRDefault="00391480" w:rsidP="00C21654">
      <w:pPr>
        <w:shd w:val="clear" w:color="auto" w:fill="FFFFFF"/>
        <w:rPr>
          <w:b/>
          <w:bCs/>
          <w:i/>
          <w:iCs/>
          <w:sz w:val="18"/>
          <w:szCs w:val="18"/>
        </w:rPr>
      </w:pPr>
    </w:p>
    <w:p w14:paraId="2C8BFD01" w14:textId="1175D44D" w:rsidR="00391480" w:rsidRDefault="00391480" w:rsidP="00C21654">
      <w:pPr>
        <w:shd w:val="clear" w:color="auto" w:fill="FFFFFF"/>
        <w:rPr>
          <w:b/>
          <w:bCs/>
          <w:i/>
          <w:iCs/>
          <w:sz w:val="18"/>
          <w:szCs w:val="18"/>
        </w:rPr>
      </w:pPr>
    </w:p>
    <w:p w14:paraId="705E45A4" w14:textId="6BA2A334" w:rsidR="00391480" w:rsidRDefault="00391480" w:rsidP="00C21654">
      <w:pPr>
        <w:shd w:val="clear" w:color="auto" w:fill="FFFFFF"/>
        <w:rPr>
          <w:b/>
          <w:bCs/>
          <w:i/>
          <w:iCs/>
          <w:sz w:val="18"/>
          <w:szCs w:val="18"/>
        </w:rPr>
      </w:pPr>
    </w:p>
    <w:p w14:paraId="595C0131" w14:textId="39A6A605" w:rsidR="00391480" w:rsidRDefault="00391480" w:rsidP="00C21654">
      <w:pPr>
        <w:shd w:val="clear" w:color="auto" w:fill="FFFFFF"/>
        <w:rPr>
          <w:b/>
          <w:bCs/>
          <w:i/>
          <w:iCs/>
          <w:sz w:val="18"/>
          <w:szCs w:val="18"/>
        </w:rPr>
      </w:pPr>
    </w:p>
    <w:p w14:paraId="493BD2E6" w14:textId="1716AD87" w:rsidR="00391480" w:rsidRDefault="00391480" w:rsidP="00C21654">
      <w:pPr>
        <w:shd w:val="clear" w:color="auto" w:fill="FFFFFF"/>
        <w:rPr>
          <w:b/>
          <w:bCs/>
          <w:i/>
          <w:iCs/>
          <w:sz w:val="18"/>
          <w:szCs w:val="18"/>
        </w:rPr>
      </w:pPr>
    </w:p>
    <w:p w14:paraId="5C0BE411" w14:textId="4F3939B7" w:rsidR="00391480" w:rsidRDefault="00391480" w:rsidP="00C21654">
      <w:pPr>
        <w:shd w:val="clear" w:color="auto" w:fill="FFFFFF"/>
        <w:rPr>
          <w:b/>
          <w:bCs/>
          <w:i/>
          <w:iCs/>
          <w:sz w:val="18"/>
          <w:szCs w:val="18"/>
        </w:rPr>
      </w:pPr>
    </w:p>
    <w:p w14:paraId="6167FDA4" w14:textId="6D7A6673" w:rsidR="00391480" w:rsidRDefault="00391480" w:rsidP="00C21654">
      <w:pPr>
        <w:shd w:val="clear" w:color="auto" w:fill="FFFFFF"/>
        <w:rPr>
          <w:b/>
          <w:bCs/>
          <w:i/>
          <w:iCs/>
          <w:sz w:val="18"/>
          <w:szCs w:val="18"/>
        </w:rPr>
      </w:pPr>
    </w:p>
    <w:p w14:paraId="0BB93CDF" w14:textId="5C60EA7C" w:rsidR="00391480" w:rsidRDefault="00391480" w:rsidP="00C21654">
      <w:pPr>
        <w:shd w:val="clear" w:color="auto" w:fill="FFFFFF"/>
        <w:rPr>
          <w:b/>
          <w:bCs/>
          <w:i/>
          <w:iCs/>
          <w:sz w:val="18"/>
          <w:szCs w:val="18"/>
        </w:rPr>
      </w:pPr>
    </w:p>
    <w:p w14:paraId="0D108F16" w14:textId="4F4DF205" w:rsidR="00391480" w:rsidRDefault="00391480" w:rsidP="00C21654">
      <w:pPr>
        <w:shd w:val="clear" w:color="auto" w:fill="FFFFFF"/>
        <w:rPr>
          <w:b/>
          <w:bCs/>
          <w:i/>
          <w:iCs/>
          <w:sz w:val="18"/>
          <w:szCs w:val="18"/>
        </w:rPr>
      </w:pPr>
    </w:p>
    <w:p w14:paraId="7C4A780A" w14:textId="77777777" w:rsidR="00391480" w:rsidRDefault="00391480" w:rsidP="00C21654">
      <w:pPr>
        <w:shd w:val="clear" w:color="auto" w:fill="FFFFFF"/>
        <w:rPr>
          <w:b/>
          <w:bCs/>
          <w:i/>
          <w:iCs/>
          <w:sz w:val="18"/>
          <w:szCs w:val="18"/>
        </w:rPr>
      </w:pPr>
    </w:p>
    <w:p w14:paraId="3D7B4BF5" w14:textId="3E1DCFB2" w:rsidR="00876D99" w:rsidRDefault="00876D99" w:rsidP="00C21654">
      <w:pPr>
        <w:shd w:val="clear" w:color="auto" w:fill="FFFFFF"/>
        <w:rPr>
          <w:b/>
          <w:bCs/>
          <w:i/>
          <w:iCs/>
          <w:sz w:val="18"/>
          <w:szCs w:val="18"/>
        </w:rPr>
      </w:pPr>
    </w:p>
    <w:p w14:paraId="18B5A367" w14:textId="0B4A61B1" w:rsidR="00876D99" w:rsidRDefault="00876D99" w:rsidP="00C21654">
      <w:pPr>
        <w:shd w:val="clear" w:color="auto" w:fill="FFFFFF"/>
        <w:rPr>
          <w:b/>
          <w:bCs/>
          <w:i/>
          <w:iCs/>
          <w:sz w:val="18"/>
          <w:szCs w:val="18"/>
        </w:rPr>
      </w:pPr>
    </w:p>
    <w:p w14:paraId="3F926A6A" w14:textId="7489B45B" w:rsidR="00876D99" w:rsidRDefault="00876D99" w:rsidP="00C21654">
      <w:pPr>
        <w:shd w:val="clear" w:color="auto" w:fill="FFFFFF"/>
        <w:rPr>
          <w:b/>
          <w:bCs/>
          <w:i/>
          <w:iCs/>
          <w:sz w:val="18"/>
          <w:szCs w:val="18"/>
        </w:rPr>
      </w:pPr>
    </w:p>
    <w:p w14:paraId="61D8F414" w14:textId="5B188831" w:rsidR="00C21654" w:rsidRDefault="00C21654" w:rsidP="00C21654">
      <w:pPr>
        <w:shd w:val="clear" w:color="auto" w:fill="FFFFFF"/>
        <w:rPr>
          <w:b/>
          <w:bCs/>
          <w:i/>
          <w:iCs/>
          <w:sz w:val="18"/>
          <w:szCs w:val="18"/>
        </w:rPr>
      </w:pPr>
    </w:p>
    <w:p w14:paraId="572DB357" w14:textId="0F45EDE5" w:rsidR="00C21654" w:rsidRDefault="00C21654" w:rsidP="00C21654">
      <w:pPr>
        <w:shd w:val="clear" w:color="auto" w:fill="FFFFFF"/>
        <w:rPr>
          <w:b/>
          <w:bCs/>
          <w:i/>
          <w:iCs/>
          <w:sz w:val="18"/>
          <w:szCs w:val="18"/>
        </w:rPr>
      </w:pPr>
    </w:p>
    <w:p w14:paraId="08C42324" w14:textId="6784D15A" w:rsidR="00C21654" w:rsidRDefault="00C21654" w:rsidP="00C21654">
      <w:pPr>
        <w:shd w:val="clear" w:color="auto" w:fill="FFFFFF"/>
        <w:rPr>
          <w:b/>
          <w:bCs/>
          <w:i/>
          <w:iCs/>
          <w:sz w:val="18"/>
          <w:szCs w:val="18"/>
        </w:rPr>
      </w:pPr>
    </w:p>
    <w:p w14:paraId="6D604927" w14:textId="21E346BE" w:rsidR="00C21654" w:rsidRDefault="00C21654" w:rsidP="00C21654">
      <w:pPr>
        <w:shd w:val="clear" w:color="auto" w:fill="FFFFFF"/>
        <w:rPr>
          <w:b/>
          <w:bCs/>
          <w:i/>
          <w:iCs/>
          <w:sz w:val="18"/>
          <w:szCs w:val="18"/>
        </w:rPr>
      </w:pPr>
    </w:p>
    <w:p w14:paraId="271DBE51" w14:textId="3B1AF45B" w:rsidR="00C21654" w:rsidRDefault="00C21654" w:rsidP="00C21654">
      <w:pPr>
        <w:shd w:val="clear" w:color="auto" w:fill="FFFFFF"/>
        <w:rPr>
          <w:b/>
          <w:bCs/>
          <w:i/>
          <w:iCs/>
          <w:sz w:val="18"/>
          <w:szCs w:val="18"/>
        </w:rPr>
      </w:pPr>
    </w:p>
    <w:p w14:paraId="141D131D" w14:textId="3A730106" w:rsidR="00C21654" w:rsidRDefault="00C21654" w:rsidP="00C21654">
      <w:pPr>
        <w:shd w:val="clear" w:color="auto" w:fill="FFFFFF"/>
        <w:rPr>
          <w:b/>
          <w:bCs/>
          <w:i/>
          <w:iCs/>
          <w:sz w:val="18"/>
          <w:szCs w:val="18"/>
        </w:rPr>
      </w:pPr>
    </w:p>
    <w:p w14:paraId="68FB1393" w14:textId="032AEACA" w:rsidR="00C21654" w:rsidRDefault="00C21654" w:rsidP="00C21654">
      <w:pPr>
        <w:shd w:val="clear" w:color="auto" w:fill="FFFFFF"/>
        <w:rPr>
          <w:b/>
          <w:bCs/>
          <w:i/>
          <w:iCs/>
          <w:sz w:val="18"/>
          <w:szCs w:val="18"/>
        </w:rPr>
      </w:pPr>
    </w:p>
    <w:p w14:paraId="207DE894" w14:textId="19503B27" w:rsidR="00C21654" w:rsidRDefault="00C21654" w:rsidP="00C21654">
      <w:pPr>
        <w:shd w:val="clear" w:color="auto" w:fill="FFFFFF"/>
        <w:rPr>
          <w:b/>
          <w:bCs/>
          <w:i/>
          <w:iCs/>
          <w:sz w:val="18"/>
          <w:szCs w:val="18"/>
        </w:rPr>
      </w:pPr>
    </w:p>
    <w:p w14:paraId="35FA194A" w14:textId="56A908B8" w:rsidR="00C21654" w:rsidRDefault="00C21654" w:rsidP="00C21654">
      <w:pPr>
        <w:shd w:val="clear" w:color="auto" w:fill="FFFFFF"/>
        <w:rPr>
          <w:b/>
          <w:bCs/>
          <w:i/>
          <w:iCs/>
          <w:sz w:val="18"/>
          <w:szCs w:val="18"/>
        </w:rPr>
      </w:pPr>
    </w:p>
    <w:p w14:paraId="2DC056B5" w14:textId="46CB2BC1" w:rsidR="00C21654" w:rsidRDefault="00C21654" w:rsidP="00C21654">
      <w:pPr>
        <w:shd w:val="clear" w:color="auto" w:fill="FFFFFF"/>
        <w:rPr>
          <w:b/>
          <w:bCs/>
          <w:i/>
          <w:iCs/>
          <w:sz w:val="18"/>
          <w:szCs w:val="18"/>
        </w:rPr>
      </w:pPr>
    </w:p>
    <w:p w14:paraId="3A9D2C58" w14:textId="77777777" w:rsidR="007A5B3F" w:rsidRPr="002B1089" w:rsidRDefault="007A5B3F" w:rsidP="002B1089">
      <w:pPr>
        <w:shd w:val="clear" w:color="auto" w:fill="FFFFFF"/>
        <w:contextualSpacing/>
        <w:jc w:val="both"/>
        <w:rPr>
          <w:rFonts w:eastAsia="Times New Roman" w:cs="Times New Roman"/>
          <w:color w:val="000000"/>
          <w:kern w:val="28"/>
          <w:lang w:eastAsia="en-US"/>
        </w:rPr>
      </w:pPr>
    </w:p>
    <w:p w14:paraId="7318BDAB" w14:textId="6D1BDADD" w:rsidR="00C61217" w:rsidRPr="007A5B3F" w:rsidRDefault="00C61217" w:rsidP="00C21654"/>
    <w:sectPr w:rsidR="00C61217" w:rsidRPr="007A5B3F" w:rsidSect="00C21654">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29360" w14:textId="77777777" w:rsidR="003B65A1" w:rsidRDefault="003B65A1">
      <w:pPr>
        <w:spacing w:line="240" w:lineRule="auto"/>
      </w:pPr>
      <w:r>
        <w:separator/>
      </w:r>
    </w:p>
  </w:endnote>
  <w:endnote w:type="continuationSeparator" w:id="0">
    <w:p w14:paraId="4C0532D3" w14:textId="77777777" w:rsidR="003B65A1" w:rsidRDefault="003B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0E4A5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F3621DA"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7B1416">
            <w:rPr>
              <w:rFonts w:eastAsia="Calibri"/>
              <w:sz w:val="18"/>
              <w:szCs w:val="18"/>
            </w:rPr>
            <w:t>5</w:t>
          </w:r>
          <w:r w:rsidR="00AB7B88">
            <w:rPr>
              <w:rFonts w:eastAsia="Calibri"/>
              <w:sz w:val="18"/>
              <w:szCs w:val="18"/>
            </w:rPr>
            <w:t>.</w:t>
          </w:r>
          <w:r w:rsidR="00876D99">
            <w:rPr>
              <w:rFonts w:eastAsia="Calibri"/>
              <w:sz w:val="18"/>
              <w:szCs w:val="18"/>
            </w:rPr>
            <w:t>4</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3B2CE" w14:textId="77777777" w:rsidR="003B65A1" w:rsidRDefault="003B65A1">
      <w:pPr>
        <w:spacing w:line="240" w:lineRule="auto"/>
      </w:pPr>
      <w:r>
        <w:separator/>
      </w:r>
    </w:p>
  </w:footnote>
  <w:footnote w:type="continuationSeparator" w:id="0">
    <w:p w14:paraId="6855AB66" w14:textId="77777777" w:rsidR="003B65A1" w:rsidRDefault="003B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28555170">
    <w:abstractNumId w:val="5"/>
  </w:num>
  <w:num w:numId="2" w16cid:durableId="1721318875">
    <w:abstractNumId w:val="14"/>
  </w:num>
  <w:num w:numId="3" w16cid:durableId="191653663">
    <w:abstractNumId w:val="10"/>
  </w:num>
  <w:num w:numId="4" w16cid:durableId="824396519">
    <w:abstractNumId w:val="6"/>
  </w:num>
  <w:num w:numId="5" w16cid:durableId="1705670324">
    <w:abstractNumId w:val="30"/>
  </w:num>
  <w:num w:numId="6" w16cid:durableId="1216237067">
    <w:abstractNumId w:val="26"/>
  </w:num>
  <w:num w:numId="7" w16cid:durableId="1899513354">
    <w:abstractNumId w:val="33"/>
  </w:num>
  <w:num w:numId="8" w16cid:durableId="1572890035">
    <w:abstractNumId w:val="14"/>
  </w:num>
  <w:num w:numId="9" w16cid:durableId="993876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10409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8274784">
    <w:abstractNumId w:val="20"/>
  </w:num>
  <w:num w:numId="12" w16cid:durableId="1024670829">
    <w:abstractNumId w:val="23"/>
  </w:num>
  <w:num w:numId="13" w16cid:durableId="261425177">
    <w:abstractNumId w:val="29"/>
  </w:num>
  <w:num w:numId="14" w16cid:durableId="681980459">
    <w:abstractNumId w:val="15"/>
  </w:num>
  <w:num w:numId="15" w16cid:durableId="373163430">
    <w:abstractNumId w:val="12"/>
  </w:num>
  <w:num w:numId="16" w16cid:durableId="2145655645">
    <w:abstractNumId w:val="24"/>
  </w:num>
  <w:num w:numId="17" w16cid:durableId="1891918923">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027952">
    <w:abstractNumId w:val="12"/>
  </w:num>
  <w:num w:numId="19" w16cid:durableId="19890859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878486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60664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57191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6483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4827856">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1271318">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5726692">
    <w:abstractNumId w:val="8"/>
  </w:num>
  <w:num w:numId="27" w16cid:durableId="2124491200">
    <w:abstractNumId w:val="28"/>
  </w:num>
  <w:num w:numId="28" w16cid:durableId="837577292">
    <w:abstractNumId w:val="3"/>
  </w:num>
  <w:num w:numId="29" w16cid:durableId="1371763193">
    <w:abstractNumId w:val="0"/>
  </w:num>
  <w:num w:numId="30" w16cid:durableId="1707171804">
    <w:abstractNumId w:val="25"/>
  </w:num>
  <w:num w:numId="31" w16cid:durableId="1821993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87956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06848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453638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35816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54658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03580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4949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96151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0615613">
    <w:abstractNumId w:val="9"/>
  </w:num>
  <w:num w:numId="41" w16cid:durableId="155612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835667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968390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464729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528"/>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10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91480"/>
    <w:rsid w:val="003A3FD6"/>
    <w:rsid w:val="003A4878"/>
    <w:rsid w:val="003A79A9"/>
    <w:rsid w:val="003B0BFB"/>
    <w:rsid w:val="003B65A1"/>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07D80"/>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2B62"/>
    <w:rsid w:val="00832E6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3A6"/>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0E7C"/>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1654"/>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864242395">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2023-02-06T07:42:00Z</dcterms:created>
  <dcterms:modified xsi:type="dcterms:W3CDTF">2023-02-06T07:42:00Z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75cd3131426b88e21ba06ddcbb6441cbfbc03222a63f92496055e74ee3722393</vt:lpwstr>
  </property>
</Properties>
</file>