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5AE87C" w14:textId="6C2C6C7C" w:rsidR="0073284E" w:rsidRDefault="00095851" w:rsidP="00A540BB">
      <w:pPr>
        <w:contextualSpacing/>
        <w:jc w:val="center"/>
        <w:rPr>
          <w:b/>
          <w:bCs/>
          <w:color w:val="000000"/>
          <w:shd w:val="clear" w:color="auto" w:fill="FFFFFF"/>
        </w:rPr>
      </w:pPr>
      <w:r w:rsidRPr="00095851">
        <w:rPr>
          <w:b/>
          <w:bCs/>
          <w:color w:val="000000"/>
          <w:shd w:val="clear" w:color="auto" w:fill="FFFFFF"/>
        </w:rPr>
        <w:t xml:space="preserve">Jewelry and Personal Effects </w:t>
      </w:r>
      <w:r w:rsidR="00DC1E6E">
        <w:rPr>
          <w:b/>
          <w:bCs/>
          <w:color w:val="000000"/>
          <w:shd w:val="clear" w:color="auto" w:fill="FFFFFF"/>
        </w:rPr>
        <w:t>Training Material and Comprehensi</w:t>
      </w:r>
      <w:r w:rsidR="00EB731D">
        <w:rPr>
          <w:b/>
          <w:bCs/>
          <w:color w:val="000000"/>
          <w:shd w:val="clear" w:color="auto" w:fill="FFFFFF"/>
        </w:rPr>
        <w:t>on</w:t>
      </w:r>
      <w:r w:rsidR="00DC1E6E">
        <w:rPr>
          <w:b/>
          <w:bCs/>
          <w:color w:val="000000"/>
          <w:shd w:val="clear" w:color="auto" w:fill="FFFFFF"/>
        </w:rPr>
        <w:t xml:space="preserve"> Quiz</w:t>
      </w:r>
    </w:p>
    <w:p w14:paraId="00305B14" w14:textId="77777777" w:rsidR="008348C1" w:rsidRDefault="008348C1" w:rsidP="00A540BB">
      <w:pPr>
        <w:contextualSpacing/>
        <w:jc w:val="center"/>
        <w:rPr>
          <w:sz w:val="20"/>
          <w:szCs w:val="20"/>
        </w:rPr>
      </w:pPr>
    </w:p>
    <w:p w14:paraId="534AF93B" w14:textId="77777777" w:rsidR="00A540BB" w:rsidRPr="0068231D" w:rsidRDefault="00A540BB" w:rsidP="00A540BB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Policy</w:t>
      </w:r>
    </w:p>
    <w:p w14:paraId="490D1909" w14:textId="77777777" w:rsidR="001744E1" w:rsidRPr="0068231D" w:rsidRDefault="001744E1" w:rsidP="001744E1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 xml:space="preserve">Loose pieces of jewelry can fall into exposed </w:t>
      </w:r>
      <w:r>
        <w:rPr>
          <w:sz w:val="20"/>
          <w:szCs w:val="20"/>
        </w:rPr>
        <w:t>dietary supplements</w:t>
      </w:r>
      <w:r w:rsidRPr="0068231D">
        <w:rPr>
          <w:sz w:val="20"/>
          <w:szCs w:val="20"/>
        </w:rPr>
        <w:t xml:space="preserve"> and cause a choking hazard. Also, pathogenic bacteria can multiply in warm, humid areas under watchbands, rings, and bracelets.</w:t>
      </w:r>
    </w:p>
    <w:p w14:paraId="216634BC" w14:textId="77777777" w:rsidR="001744E1" w:rsidRDefault="001744E1" w:rsidP="001744E1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 xml:space="preserve">The application of the jewelry policy in </w:t>
      </w:r>
      <w:r>
        <w:rPr>
          <w:sz w:val="20"/>
          <w:szCs w:val="20"/>
        </w:rPr>
        <w:t>dietary supplement</w:t>
      </w:r>
      <w:r w:rsidRPr="0068231D">
        <w:rPr>
          <w:sz w:val="20"/>
          <w:szCs w:val="20"/>
        </w:rPr>
        <w:t xml:space="preserve"> manufacturing is therefore dependent on the risk to the product and exposure to the product.</w:t>
      </w:r>
    </w:p>
    <w:p w14:paraId="1E4C0525" w14:textId="0D5217C2" w:rsidR="00A540BB" w:rsidRDefault="001744E1" w:rsidP="003A4B5C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1744E1">
        <w:rPr>
          <w:sz w:val="20"/>
          <w:szCs w:val="20"/>
        </w:rPr>
        <w:t>In high-risk processes, or those where the product is exposed, all personnel are required to remove all jewelry and loose objects prior to entering the processing areas</w:t>
      </w:r>
    </w:p>
    <w:p w14:paraId="0C591C0D" w14:textId="77777777" w:rsidR="00DF001C" w:rsidRPr="001744E1" w:rsidRDefault="00DF001C" w:rsidP="00DF001C">
      <w:pPr>
        <w:ind w:left="1440"/>
        <w:contextualSpacing/>
        <w:jc w:val="both"/>
        <w:rPr>
          <w:sz w:val="20"/>
          <w:szCs w:val="20"/>
        </w:rPr>
      </w:pPr>
    </w:p>
    <w:p w14:paraId="656E1D41" w14:textId="77777777" w:rsidR="00A540BB" w:rsidRPr="0068231D" w:rsidRDefault="00A540BB" w:rsidP="00BB7B86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Procedure</w:t>
      </w:r>
    </w:p>
    <w:p w14:paraId="4C652506" w14:textId="77777777" w:rsidR="00A540BB" w:rsidRPr="0068231D" w:rsidRDefault="00A540BB" w:rsidP="00AE1683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Jewelry and Personal Effects</w:t>
      </w:r>
    </w:p>
    <w:p w14:paraId="11A68120" w14:textId="77777777" w:rsidR="001744E1" w:rsidRDefault="001744E1" w:rsidP="00D21628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Jewelry and other loose objects, including watches, worn or carried, comply with local regulatory authority and proper employee hygiene practices.</w:t>
      </w:r>
    </w:p>
    <w:p w14:paraId="5458795A" w14:textId="77777777" w:rsidR="001744E1" w:rsidRDefault="001744E1" w:rsidP="00D21628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895D17">
        <w:rPr>
          <w:sz w:val="20"/>
          <w:szCs w:val="20"/>
        </w:rPr>
        <w:t xml:space="preserve">If such hand jewelry cannot be removed, it </w:t>
      </w:r>
      <w:r>
        <w:rPr>
          <w:sz w:val="20"/>
          <w:szCs w:val="20"/>
        </w:rPr>
        <w:t>is</w:t>
      </w:r>
      <w:r w:rsidRPr="00895D17">
        <w:rPr>
          <w:sz w:val="20"/>
          <w:szCs w:val="20"/>
        </w:rPr>
        <w:t xml:space="preserve"> covered with a material that can be maintained intact, in a clean and sanitary condition, and which effectively protects against the contamination by these objects to the </w:t>
      </w:r>
      <w:r>
        <w:rPr>
          <w:sz w:val="20"/>
          <w:szCs w:val="20"/>
        </w:rPr>
        <w:t>dietary supplements</w:t>
      </w:r>
      <w:r w:rsidRPr="00895D17">
        <w:rPr>
          <w:sz w:val="20"/>
          <w:szCs w:val="20"/>
        </w:rPr>
        <w:t xml:space="preserve">, </w:t>
      </w:r>
      <w:r>
        <w:rPr>
          <w:sz w:val="20"/>
          <w:szCs w:val="20"/>
        </w:rPr>
        <w:t>direct</w:t>
      </w:r>
      <w:r w:rsidRPr="00895D17">
        <w:rPr>
          <w:sz w:val="20"/>
          <w:szCs w:val="20"/>
        </w:rPr>
        <w:t>-contact surfaces</w:t>
      </w:r>
      <w:r>
        <w:rPr>
          <w:sz w:val="20"/>
          <w:szCs w:val="20"/>
        </w:rPr>
        <w:t xml:space="preserve"> with dietary supplements</w:t>
      </w:r>
      <w:r w:rsidRPr="00895D17">
        <w:rPr>
          <w:sz w:val="20"/>
          <w:szCs w:val="20"/>
        </w:rPr>
        <w:t>, or packaging materials.</w:t>
      </w:r>
    </w:p>
    <w:p w14:paraId="4E4C9A3C" w14:textId="40CEB091" w:rsidR="00A540BB" w:rsidRPr="001744E1" w:rsidRDefault="001744E1" w:rsidP="00D21628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1744E1">
        <w:rPr>
          <w:sz w:val="20"/>
          <w:szCs w:val="20"/>
        </w:rPr>
        <w:t>Facilities adjust their good employee hygiene practices based on customer requirements, the risk to their product, product exposure, and processing conditions.</w:t>
      </w:r>
    </w:p>
    <w:p w14:paraId="6BC5CAE8" w14:textId="77777777" w:rsidR="00A540BB" w:rsidRPr="0068231D" w:rsidRDefault="00A540BB" w:rsidP="00A540BB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Wedding Bands</w:t>
      </w:r>
    </w:p>
    <w:p w14:paraId="59B4E86E" w14:textId="77777777" w:rsidR="001744E1" w:rsidRDefault="001744E1" w:rsidP="00D21628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Wedding bands are rings (usually plain or sometimes with diamonds) used by couples during their union as a sign of them becoming one.</w:t>
      </w:r>
    </w:p>
    <w:p w14:paraId="0C459E67" w14:textId="77777777" w:rsidR="001744E1" w:rsidRPr="00895D17" w:rsidRDefault="001744E1" w:rsidP="00D21628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895D17">
        <w:rPr>
          <w:sz w:val="20"/>
          <w:szCs w:val="20"/>
        </w:rPr>
        <w:t xml:space="preserve">Wearing such jewelry within the facility is highly discouraged for it poses a high risk of contamination to products (e.g., torn gloves because of the ring’s sharp edges) and at the same time, causes </w:t>
      </w:r>
      <w:r>
        <w:rPr>
          <w:sz w:val="20"/>
          <w:szCs w:val="20"/>
        </w:rPr>
        <w:t xml:space="preserve">the </w:t>
      </w:r>
      <w:r w:rsidRPr="00895D17">
        <w:rPr>
          <w:sz w:val="20"/>
          <w:szCs w:val="20"/>
        </w:rPr>
        <w:t>physical risk to the consumers and employees.</w:t>
      </w:r>
    </w:p>
    <w:p w14:paraId="7F42FF03" w14:textId="52986147" w:rsidR="00D858FA" w:rsidRDefault="001744E1" w:rsidP="005E3344">
      <w:pPr>
        <w:pStyle w:val="ListParagraph"/>
        <w:numPr>
          <w:ilvl w:val="3"/>
          <w:numId w:val="2"/>
        </w:numPr>
        <w:tabs>
          <w:tab w:val="left" w:pos="3420"/>
        </w:tabs>
        <w:ind w:leftChars="0" w:left="3330"/>
        <w:contextualSpacing/>
        <w:jc w:val="both"/>
        <w:rPr>
          <w:i/>
          <w:iCs/>
          <w:sz w:val="20"/>
          <w:szCs w:val="20"/>
        </w:rPr>
      </w:pPr>
      <w:r w:rsidRPr="00CE6D2E">
        <w:rPr>
          <w:sz w:val="20"/>
          <w:szCs w:val="20"/>
        </w:rPr>
        <w:t>Accidents in the facility caused by wearing jewelry particularly wedding bands</w:t>
      </w:r>
      <w:r w:rsidR="005E3344">
        <w:rPr>
          <w:sz w:val="20"/>
          <w:szCs w:val="20"/>
        </w:rPr>
        <w:t xml:space="preserve"> </w:t>
      </w:r>
      <w:r w:rsidRPr="00CE6D2E">
        <w:rPr>
          <w:sz w:val="20"/>
          <w:szCs w:val="20"/>
        </w:rPr>
        <w:t>during production or handling equipment usually occur when neglected. As Longevity Nutra Inc. values the safety of the employees, a policy initiating this motion has been implemented. Refer to</w:t>
      </w:r>
      <w:r w:rsidRPr="00CE6D2E">
        <w:rPr>
          <w:i/>
          <w:iCs/>
          <w:sz w:val="20"/>
          <w:szCs w:val="20"/>
        </w:rPr>
        <w:t xml:space="preserve"> Jewelry (Wedding Bands) Statement Policy.</w:t>
      </w:r>
    </w:p>
    <w:p w14:paraId="1B71C5CF" w14:textId="77777777" w:rsidR="00622002" w:rsidRPr="00D426D8" w:rsidRDefault="00622002" w:rsidP="00622002">
      <w:pPr>
        <w:pStyle w:val="ListParagraph"/>
        <w:ind w:leftChars="0" w:left="3330"/>
        <w:contextualSpacing/>
        <w:jc w:val="both"/>
        <w:rPr>
          <w:sz w:val="20"/>
          <w:szCs w:val="20"/>
        </w:rPr>
      </w:pPr>
    </w:p>
    <w:p w14:paraId="2571D643" w14:textId="77777777" w:rsidR="00A540BB" w:rsidRPr="0068231D" w:rsidRDefault="00A540BB" w:rsidP="00A540BB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Responsibility</w:t>
      </w:r>
    </w:p>
    <w:p w14:paraId="64E21922" w14:textId="77777777" w:rsidR="00847935" w:rsidRDefault="00847935" w:rsidP="00847935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bookmarkStart w:id="0" w:name="_Hlk52309510"/>
      <w:r w:rsidRPr="00EB39C5">
        <w:rPr>
          <w:sz w:val="20"/>
          <w:szCs w:val="20"/>
        </w:rPr>
        <w:t>All Personnel</w:t>
      </w:r>
    </w:p>
    <w:p w14:paraId="50EB2529" w14:textId="2CE1C9C1" w:rsidR="00847935" w:rsidRPr="00071F56" w:rsidRDefault="00847935" w:rsidP="00071F56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071F56">
        <w:rPr>
          <w:sz w:val="20"/>
          <w:szCs w:val="20"/>
        </w:rPr>
        <w:t>Shall adhere to this policy.</w:t>
      </w:r>
    </w:p>
    <w:p w14:paraId="67FD80BD" w14:textId="77777777" w:rsidR="00847935" w:rsidRDefault="00847935" w:rsidP="003A4B5C">
      <w:pPr>
        <w:numPr>
          <w:ilvl w:val="1"/>
          <w:numId w:val="2"/>
        </w:numPr>
        <w:tabs>
          <w:tab w:val="left" w:pos="1418"/>
        </w:tabs>
        <w:ind w:left="1276" w:hanging="196"/>
        <w:contextualSpacing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5D2B31">
        <w:rPr>
          <w:sz w:val="20"/>
          <w:szCs w:val="20"/>
        </w:rPr>
        <w:t>Quality Control</w:t>
      </w:r>
      <w:r>
        <w:rPr>
          <w:sz w:val="20"/>
          <w:szCs w:val="20"/>
        </w:rPr>
        <w:t>/Compliance Department</w:t>
      </w:r>
    </w:p>
    <w:p w14:paraId="501CABC3" w14:textId="06161519" w:rsidR="00856928" w:rsidRPr="00856928" w:rsidRDefault="00847935" w:rsidP="00856928">
      <w:pPr>
        <w:pStyle w:val="ListParagraph"/>
        <w:numPr>
          <w:ilvl w:val="2"/>
          <w:numId w:val="2"/>
        </w:numPr>
        <w:ind w:leftChars="0" w:left="2340"/>
        <w:contextualSpacing/>
        <w:jc w:val="both"/>
        <w:rPr>
          <w:sz w:val="20"/>
          <w:szCs w:val="20"/>
        </w:rPr>
      </w:pPr>
      <w:r w:rsidRPr="00856928">
        <w:rPr>
          <w:sz w:val="20"/>
          <w:szCs w:val="20"/>
        </w:rPr>
        <w:t>Visually inspect areas for compliance with this policy.</w:t>
      </w:r>
    </w:p>
    <w:p w14:paraId="28228EFA" w14:textId="77777777" w:rsidR="00856928" w:rsidRDefault="00847935" w:rsidP="00856928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856928">
        <w:rPr>
          <w:sz w:val="20"/>
          <w:szCs w:val="20"/>
        </w:rPr>
        <w:t>Validate training and adherence to policy and procedure.</w:t>
      </w:r>
    </w:p>
    <w:p w14:paraId="671E6E89" w14:textId="77777777" w:rsidR="00856928" w:rsidRDefault="00847935" w:rsidP="00856928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856928">
        <w:rPr>
          <w:sz w:val="20"/>
          <w:szCs w:val="20"/>
        </w:rPr>
        <w:t>Monitor and document non-conformance observation, also known as discrepancy, using Corrective Action Preventive Action-CAPA Report</w:t>
      </w:r>
    </w:p>
    <w:p w14:paraId="54503AF2" w14:textId="72594E51" w:rsidR="00847935" w:rsidRPr="00856928" w:rsidRDefault="00847935" w:rsidP="00856928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856928">
        <w:rPr>
          <w:sz w:val="20"/>
          <w:szCs w:val="20"/>
        </w:rPr>
        <w:t>Document control, records, and archive.</w:t>
      </w:r>
    </w:p>
    <w:p w14:paraId="24F2421D" w14:textId="77777777" w:rsidR="00847935" w:rsidRPr="0068231D" w:rsidRDefault="00847935" w:rsidP="00BB7B86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 xml:space="preserve">Supervisors or Department Heads </w:t>
      </w:r>
      <w:r>
        <w:rPr>
          <w:sz w:val="20"/>
          <w:szCs w:val="20"/>
        </w:rPr>
        <w:t>an</w:t>
      </w:r>
      <w:r w:rsidRPr="0068231D">
        <w:rPr>
          <w:sz w:val="20"/>
          <w:szCs w:val="20"/>
        </w:rPr>
        <w:t>d Team Leaders</w:t>
      </w:r>
    </w:p>
    <w:p w14:paraId="7CDF1119" w14:textId="77777777" w:rsidR="00847935" w:rsidRPr="0068231D" w:rsidRDefault="00847935" w:rsidP="00BB7B86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Ensure (inspect) and verify this policy and procedure is adhered to and;</w:t>
      </w:r>
    </w:p>
    <w:p w14:paraId="47BCD07C" w14:textId="1A76352F" w:rsidR="002356F9" w:rsidRPr="00345287" w:rsidRDefault="00847935" w:rsidP="00BB7B86">
      <w:pPr>
        <w:numPr>
          <w:ilvl w:val="2"/>
          <w:numId w:val="2"/>
        </w:numPr>
        <w:ind w:left="2340" w:hanging="388"/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Take corrective action to ensure compliance with this policy.</w:t>
      </w:r>
    </w:p>
    <w:p w14:paraId="27D71839" w14:textId="77777777" w:rsidR="00A540BB" w:rsidRPr="0068231D" w:rsidRDefault="00A540BB" w:rsidP="00F95ED8">
      <w:pPr>
        <w:contextualSpacing/>
        <w:jc w:val="both"/>
        <w:rPr>
          <w:sz w:val="20"/>
          <w:szCs w:val="20"/>
        </w:rPr>
      </w:pPr>
    </w:p>
    <w:p w14:paraId="01C916EE" w14:textId="77777777" w:rsidR="00A540BB" w:rsidRPr="0068231D" w:rsidRDefault="00A540BB" w:rsidP="00A540BB">
      <w:pPr>
        <w:numPr>
          <w:ilvl w:val="0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Corrective Action</w:t>
      </w:r>
    </w:p>
    <w:bookmarkEnd w:id="0"/>
    <w:p w14:paraId="5A00841A" w14:textId="77777777" w:rsidR="00682DF3" w:rsidRPr="0068231D" w:rsidRDefault="00682DF3" w:rsidP="00682DF3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Train all personnel on this policy and reference SSOPs.</w:t>
      </w:r>
    </w:p>
    <w:p w14:paraId="60D8AD37" w14:textId="77777777" w:rsidR="00682DF3" w:rsidRPr="0068231D" w:rsidRDefault="00682DF3" w:rsidP="00682DF3">
      <w:pPr>
        <w:numPr>
          <w:ilvl w:val="1"/>
          <w:numId w:val="2"/>
        </w:numPr>
        <w:contextualSpacing/>
        <w:jc w:val="both"/>
        <w:rPr>
          <w:sz w:val="20"/>
          <w:szCs w:val="20"/>
        </w:rPr>
      </w:pPr>
      <w:r w:rsidRPr="0068231D">
        <w:rPr>
          <w:sz w:val="20"/>
          <w:szCs w:val="20"/>
        </w:rPr>
        <w:t>Non-compliance will require re-training or dismissal from job duties or termination of employment.</w:t>
      </w:r>
    </w:p>
    <w:p w14:paraId="1D70C222" w14:textId="77777777" w:rsidR="00A540BB" w:rsidRDefault="00A540BB" w:rsidP="00A540BB">
      <w:pPr>
        <w:contextualSpacing/>
        <w:jc w:val="both"/>
        <w:rPr>
          <w:sz w:val="20"/>
          <w:szCs w:val="20"/>
        </w:rPr>
      </w:pPr>
    </w:p>
    <w:p w14:paraId="30A94A04" w14:textId="77777777" w:rsidR="00F95ED8" w:rsidRPr="0068231D" w:rsidRDefault="00F95ED8" w:rsidP="00A540BB">
      <w:pPr>
        <w:contextualSpacing/>
        <w:jc w:val="both"/>
        <w:rPr>
          <w:sz w:val="20"/>
          <w:szCs w:val="20"/>
        </w:rPr>
      </w:pPr>
    </w:p>
    <w:p w14:paraId="09D4509F" w14:textId="77777777" w:rsidR="00A540BB" w:rsidRPr="0068231D" w:rsidRDefault="00A540BB" w:rsidP="00A540BB">
      <w:pPr>
        <w:numPr>
          <w:ilvl w:val="0"/>
          <w:numId w:val="2"/>
        </w:numPr>
        <w:contextualSpacing/>
        <w:jc w:val="both"/>
        <w:rPr>
          <w:color w:val="000000" w:themeColor="text1"/>
          <w:sz w:val="20"/>
          <w:szCs w:val="20"/>
        </w:rPr>
      </w:pPr>
      <w:r w:rsidRPr="0068231D">
        <w:rPr>
          <w:sz w:val="20"/>
          <w:szCs w:val="20"/>
        </w:rPr>
        <w:t xml:space="preserve">Review – </w:t>
      </w:r>
      <w:r>
        <w:rPr>
          <w:sz w:val="20"/>
          <w:szCs w:val="20"/>
        </w:rPr>
        <w:t>Quality</w:t>
      </w:r>
    </w:p>
    <w:p w14:paraId="6D2C369B" w14:textId="77777777" w:rsidR="00804525" w:rsidRPr="00804525" w:rsidRDefault="00804525" w:rsidP="00804525">
      <w:pPr>
        <w:numPr>
          <w:ilvl w:val="1"/>
          <w:numId w:val="2"/>
        </w:numPr>
        <w:contextualSpacing/>
        <w:jc w:val="both"/>
        <w:rPr>
          <w:color w:val="000000" w:themeColor="text1"/>
          <w:sz w:val="20"/>
          <w:szCs w:val="20"/>
        </w:rPr>
      </w:pPr>
      <w:r w:rsidRPr="00804525">
        <w:rPr>
          <w:sz w:val="20"/>
          <w:szCs w:val="20"/>
        </w:rPr>
        <w:t xml:space="preserve">Annual review of the implemented program or whenever changes occur. </w:t>
      </w:r>
    </w:p>
    <w:p w14:paraId="5437CD58" w14:textId="77777777" w:rsidR="00804525" w:rsidRPr="00804525" w:rsidRDefault="00804525" w:rsidP="00804525">
      <w:pPr>
        <w:numPr>
          <w:ilvl w:val="1"/>
          <w:numId w:val="2"/>
        </w:numPr>
        <w:contextualSpacing/>
        <w:jc w:val="both"/>
        <w:rPr>
          <w:color w:val="000000" w:themeColor="text1"/>
          <w:sz w:val="20"/>
          <w:szCs w:val="20"/>
        </w:rPr>
      </w:pPr>
      <w:r w:rsidRPr="00804525">
        <w:rPr>
          <w:sz w:val="20"/>
          <w:szCs w:val="20"/>
        </w:rPr>
        <w:t xml:space="preserve">Review of related policies and forms periodically or as changes arise. </w:t>
      </w:r>
    </w:p>
    <w:p w14:paraId="2081AF83" w14:textId="77777777" w:rsidR="00A540BB" w:rsidRPr="00AB53C5" w:rsidRDefault="00A540BB" w:rsidP="00A540BB">
      <w:pPr>
        <w:jc w:val="both"/>
        <w:rPr>
          <w:sz w:val="20"/>
          <w:szCs w:val="20"/>
        </w:rPr>
      </w:pPr>
    </w:p>
    <w:p w14:paraId="59A37387" w14:textId="6B82B93D" w:rsidR="00EF2B1E" w:rsidRPr="00AB53C5" w:rsidRDefault="00AB53C5" w:rsidP="00A540BB">
      <w:pPr>
        <w:numPr>
          <w:ilvl w:val="0"/>
          <w:numId w:val="2"/>
        </w:numPr>
        <w:jc w:val="both"/>
        <w:rPr>
          <w:sz w:val="20"/>
          <w:szCs w:val="20"/>
        </w:rPr>
      </w:pPr>
      <w:r w:rsidRPr="00AB53C5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00" w:firstRow="0" w:lastRow="0" w:firstColumn="0" w:lastColumn="0" w:noHBand="0" w:noVBand="1"/>
      </w:tblPr>
      <w:tblGrid>
        <w:gridCol w:w="1446"/>
        <w:gridCol w:w="1549"/>
        <w:gridCol w:w="2278"/>
        <w:gridCol w:w="2461"/>
        <w:gridCol w:w="2326"/>
      </w:tblGrid>
      <w:tr w:rsidR="00E57C0E" w:rsidRPr="00127504" w14:paraId="54250EF9" w14:textId="77777777" w:rsidTr="008B30E1">
        <w:trPr>
          <w:trHeight w:val="90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F0E5CA" w14:textId="77777777" w:rsidR="00E57C0E" w:rsidRPr="00127504" w:rsidRDefault="00E57C0E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bookmarkStart w:id="1" w:name="_Hlk136484750"/>
            <w:r w:rsidRPr="00127504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Revision No.: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C6C65" w14:textId="77777777" w:rsidR="00E57C0E" w:rsidRPr="00127504" w:rsidRDefault="00E57C0E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127504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Revision Date: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73BC1" w14:textId="77777777" w:rsidR="00E57C0E" w:rsidRPr="00127504" w:rsidRDefault="00E57C0E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127504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Description of Change: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C2584" w14:textId="77777777" w:rsidR="00E57C0E" w:rsidRPr="00127504" w:rsidRDefault="00E57C0E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127504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Originator/Author Name: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820F3" w14:textId="77777777" w:rsidR="00E57C0E" w:rsidRPr="00127504" w:rsidRDefault="00E57C0E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127504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Title / Department:</w:t>
            </w:r>
          </w:p>
        </w:tc>
      </w:tr>
      <w:tr w:rsidR="00E57C0E" w:rsidRPr="00127504" w14:paraId="131F4A6F" w14:textId="77777777" w:rsidTr="008B30E1">
        <w:trPr>
          <w:trHeight w:val="228"/>
          <w:jc w:val="center"/>
        </w:trPr>
        <w:tc>
          <w:tcPr>
            <w:tcW w:w="71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BC5AAC" w14:textId="77777777" w:rsidR="00E57C0E" w:rsidRPr="00127504" w:rsidRDefault="00E57C0E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127504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0</w:t>
            </w:r>
          </w:p>
        </w:tc>
        <w:tc>
          <w:tcPr>
            <w:tcW w:w="77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F47C2" w14:textId="45938EC3" w:rsidR="00E57C0E" w:rsidRPr="00127504" w:rsidRDefault="00A31D99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A31D99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20240531</w:t>
            </w:r>
          </w:p>
        </w:tc>
        <w:tc>
          <w:tcPr>
            <w:tcW w:w="113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0BE10" w14:textId="77777777" w:rsidR="00E57C0E" w:rsidRPr="00127504" w:rsidRDefault="00E57C0E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 w:rsidRPr="00127504">
              <w:rPr>
                <w:rFonts w:eastAsia="Arial"/>
                <w:color w:val="000000"/>
                <w:sz w:val="20"/>
                <w:szCs w:val="20"/>
                <w:lang w:val="en-PH" w:eastAsia="en-US"/>
              </w:rPr>
              <w:t>Original</w:t>
            </w:r>
          </w:p>
        </w:tc>
        <w:tc>
          <w:tcPr>
            <w:tcW w:w="122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82475" w14:textId="7EBCB230" w:rsidR="00E57C0E" w:rsidRPr="00127504" w:rsidRDefault="00244AE7" w:rsidP="008B30E1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[</w:t>
            </w:r>
            <w:r w:rsidR="00E57C0E" w:rsidRPr="00127504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AUTHOR NAM</w:t>
            </w:r>
            <w:r w:rsidR="00E57C0E" w:rsidRPr="006E5871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</w:t>
            </w:r>
            <w:r w:rsidRPr="006E5871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]</w:t>
            </w:r>
          </w:p>
        </w:tc>
        <w:tc>
          <w:tcPr>
            <w:tcW w:w="115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8B82A1" w14:textId="68457B32" w:rsidR="00244AE7" w:rsidRPr="00127504" w:rsidRDefault="00244AE7" w:rsidP="00244AE7">
            <w:pPr>
              <w:widowControl w:val="0"/>
              <w:spacing w:after="9" w:line="240" w:lineRule="auto"/>
              <w:ind w:left="10" w:hanging="10"/>
              <w:jc w:val="center"/>
              <w:rPr>
                <w:rFonts w:eastAsia="Arial"/>
                <w:color w:val="000000"/>
                <w:sz w:val="20"/>
                <w:szCs w:val="20"/>
                <w:lang w:val="en-PH" w:eastAsia="en-US"/>
              </w:rPr>
            </w:pPr>
            <w:r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[</w:t>
            </w:r>
            <w:r w:rsidR="00E57C0E" w:rsidRPr="00127504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ENTER TITLE/ENTER DEPARTMEN</w:t>
            </w:r>
            <w:r w:rsidR="00E57C0E" w:rsidRPr="006E5871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T</w:t>
            </w:r>
            <w:r w:rsidRPr="006E5871">
              <w:rPr>
                <w:rFonts w:eastAsia="Arial"/>
                <w:color w:val="000000"/>
                <w:sz w:val="20"/>
                <w:szCs w:val="20"/>
                <w:highlight w:val="yellow"/>
                <w:lang w:val="en-PH" w:eastAsia="en-US"/>
              </w:rPr>
              <w:t>]</w:t>
            </w:r>
          </w:p>
        </w:tc>
      </w:tr>
      <w:bookmarkEnd w:id="1"/>
    </w:tbl>
    <w:p w14:paraId="29AE43D0" w14:textId="77777777" w:rsidR="00EF2B1E" w:rsidRPr="00383CCA" w:rsidRDefault="00EF2B1E" w:rsidP="00A540BB">
      <w:pPr>
        <w:jc w:val="both"/>
        <w:rPr>
          <w:b/>
          <w:sz w:val="16"/>
          <w:szCs w:val="16"/>
        </w:rPr>
      </w:pPr>
    </w:p>
    <w:p w14:paraId="1D6C4DB8" w14:textId="77777777" w:rsidR="00EF2B1E" w:rsidRPr="00383CCA" w:rsidRDefault="00EF2B1E" w:rsidP="00A540BB">
      <w:pPr>
        <w:spacing w:after="12"/>
        <w:jc w:val="both"/>
        <w:rPr>
          <w:sz w:val="20"/>
          <w:szCs w:val="20"/>
        </w:rPr>
      </w:pPr>
      <w:r w:rsidRPr="00383CCA">
        <w:rPr>
          <w:b/>
          <w:sz w:val="16"/>
        </w:rPr>
        <w:t xml:space="preserve">Requirements: </w:t>
      </w:r>
    </w:p>
    <w:p w14:paraId="5EEE4670" w14:textId="77777777" w:rsidR="00EF2B1E" w:rsidRPr="00383CCA" w:rsidRDefault="00EF2B1E" w:rsidP="00A540B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7611122C" w14:textId="77777777" w:rsidR="00EF2B1E" w:rsidRPr="00383CCA" w:rsidRDefault="00EF2B1E" w:rsidP="00A540B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07F319E0" w14:textId="77777777" w:rsidR="00EF2B1E" w:rsidRPr="00383CCA" w:rsidRDefault="00EF2B1E" w:rsidP="00A540B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000000" w:themeColor="text1"/>
          <w:sz w:val="16"/>
          <w:szCs w:val="16"/>
        </w:rPr>
      </w:pPr>
      <w:r w:rsidRPr="00383CCA">
        <w:rPr>
          <w:rFonts w:ascii="Arial" w:hAnsi="Arial" w:cs="Arial"/>
          <w:color w:val="000000" w:themeColor="text1"/>
          <w:sz w:val="16"/>
          <w:szCs w:val="16"/>
        </w:rPr>
        <w:t>The trainee has demonstrated the ability to perform the task with acceptable proficiency and minimal supervision.</w:t>
      </w:r>
    </w:p>
    <w:p w14:paraId="14344B78" w14:textId="77777777" w:rsidR="00EF2B1E" w:rsidRPr="00383CCA" w:rsidRDefault="00EF2B1E" w:rsidP="00A540BB">
      <w:pPr>
        <w:contextualSpacing/>
        <w:jc w:val="both"/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34"/>
        <w:gridCol w:w="2282"/>
        <w:gridCol w:w="1573"/>
        <w:gridCol w:w="2981"/>
      </w:tblGrid>
      <w:tr w:rsidR="00EF2B1E" w:rsidRPr="00383CCA" w14:paraId="1E23939A" w14:textId="77777777" w:rsidTr="00E637C2">
        <w:trPr>
          <w:jc w:val="center"/>
        </w:trPr>
        <w:tc>
          <w:tcPr>
            <w:tcW w:w="1606" w:type="pct"/>
          </w:tcPr>
          <w:p w14:paraId="353FEAB3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(Print Name):</w:t>
            </w:r>
          </w:p>
          <w:p w14:paraId="701BA007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</w:p>
          <w:p w14:paraId="6ED725ED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133" w:type="pct"/>
          </w:tcPr>
          <w:p w14:paraId="4ED6D8D4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TRAINEE (Signature):</w:t>
            </w:r>
          </w:p>
        </w:tc>
        <w:tc>
          <w:tcPr>
            <w:tcW w:w="781" w:type="pct"/>
          </w:tcPr>
          <w:p w14:paraId="23490DDE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Date:</w:t>
            </w:r>
          </w:p>
          <w:p w14:paraId="44A5B0C0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</w:p>
          <w:p w14:paraId="237A8AF2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</w:p>
          <w:p w14:paraId="2F312D8C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480" w:type="pct"/>
          </w:tcPr>
          <w:p w14:paraId="0CAD2037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  <w:r w:rsidRPr="00383CCA">
              <w:rPr>
                <w:b/>
                <w:i/>
                <w:sz w:val="20"/>
                <w:szCs w:val="20"/>
              </w:rPr>
              <w:t>Department:</w:t>
            </w:r>
          </w:p>
          <w:p w14:paraId="68B994FA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</w:p>
          <w:p w14:paraId="32952119" w14:textId="77777777" w:rsidR="00EF2B1E" w:rsidRPr="00383CCA" w:rsidRDefault="00EF2B1E" w:rsidP="00A540BB">
            <w:pPr>
              <w:rPr>
                <w:b/>
                <w:i/>
                <w:sz w:val="20"/>
                <w:szCs w:val="20"/>
              </w:rPr>
            </w:pPr>
          </w:p>
        </w:tc>
      </w:tr>
      <w:tr w:rsidR="00EF2B1E" w:rsidRPr="00383CCA" w14:paraId="7B771C4D" w14:textId="77777777" w:rsidTr="00E637C2">
        <w:trPr>
          <w:trHeight w:val="665"/>
          <w:jc w:val="center"/>
        </w:trPr>
        <w:tc>
          <w:tcPr>
            <w:tcW w:w="1606" w:type="pct"/>
          </w:tcPr>
          <w:p w14:paraId="55E2346A" w14:textId="77777777" w:rsidR="00EF2B1E" w:rsidRPr="00383CCA" w:rsidRDefault="00EF2B1E" w:rsidP="00A540BB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Trainer / Supervisor (Print Name):</w:t>
            </w:r>
          </w:p>
          <w:p w14:paraId="6201AC8F" w14:textId="77777777" w:rsidR="00EF2B1E" w:rsidRPr="00383CCA" w:rsidRDefault="00EF2B1E" w:rsidP="00A540BB">
            <w:pPr>
              <w:rPr>
                <w:sz w:val="20"/>
                <w:szCs w:val="20"/>
              </w:rPr>
            </w:pPr>
          </w:p>
          <w:p w14:paraId="7545D2EC" w14:textId="77777777" w:rsidR="00EF2B1E" w:rsidRPr="00383CCA" w:rsidRDefault="00EF2B1E" w:rsidP="00A540BB">
            <w:pPr>
              <w:rPr>
                <w:sz w:val="20"/>
                <w:szCs w:val="20"/>
              </w:rPr>
            </w:pPr>
          </w:p>
        </w:tc>
        <w:tc>
          <w:tcPr>
            <w:tcW w:w="1133" w:type="pct"/>
          </w:tcPr>
          <w:p w14:paraId="12B993EF" w14:textId="77777777" w:rsidR="00EF2B1E" w:rsidRPr="00383CCA" w:rsidRDefault="00EF2B1E" w:rsidP="00A540BB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Trainer (Signature):</w:t>
            </w:r>
          </w:p>
        </w:tc>
        <w:tc>
          <w:tcPr>
            <w:tcW w:w="781" w:type="pct"/>
          </w:tcPr>
          <w:p w14:paraId="746CF663" w14:textId="77777777" w:rsidR="00EF2B1E" w:rsidRPr="00383CCA" w:rsidRDefault="00EF2B1E" w:rsidP="00A540BB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Date:</w:t>
            </w:r>
          </w:p>
          <w:p w14:paraId="13352782" w14:textId="77777777" w:rsidR="00EF2B1E" w:rsidRPr="00383CCA" w:rsidRDefault="00EF2B1E" w:rsidP="00A540BB">
            <w:pPr>
              <w:rPr>
                <w:sz w:val="20"/>
                <w:szCs w:val="20"/>
              </w:rPr>
            </w:pPr>
          </w:p>
          <w:p w14:paraId="79395D4C" w14:textId="77777777" w:rsidR="00EF2B1E" w:rsidRPr="00383CCA" w:rsidRDefault="00EF2B1E" w:rsidP="00A540BB">
            <w:pPr>
              <w:rPr>
                <w:sz w:val="20"/>
                <w:szCs w:val="20"/>
              </w:rPr>
            </w:pPr>
          </w:p>
          <w:p w14:paraId="28BD19DB" w14:textId="77777777" w:rsidR="00EF2B1E" w:rsidRPr="00383CCA" w:rsidRDefault="00EF2B1E" w:rsidP="00A540BB">
            <w:pPr>
              <w:rPr>
                <w:sz w:val="20"/>
                <w:szCs w:val="20"/>
              </w:rPr>
            </w:pPr>
          </w:p>
        </w:tc>
        <w:tc>
          <w:tcPr>
            <w:tcW w:w="1480" w:type="pct"/>
          </w:tcPr>
          <w:p w14:paraId="7995BA1A" w14:textId="77777777" w:rsidR="00EF2B1E" w:rsidRPr="00383CCA" w:rsidRDefault="00EF2B1E" w:rsidP="00A540BB">
            <w:pPr>
              <w:rPr>
                <w:sz w:val="20"/>
                <w:szCs w:val="20"/>
              </w:rPr>
            </w:pPr>
            <w:r w:rsidRPr="00383CCA">
              <w:rPr>
                <w:sz w:val="20"/>
                <w:szCs w:val="20"/>
              </w:rPr>
              <w:t>Department:</w:t>
            </w:r>
          </w:p>
          <w:p w14:paraId="00116598" w14:textId="77777777" w:rsidR="00EF2B1E" w:rsidRPr="00383CCA" w:rsidRDefault="00EF2B1E" w:rsidP="00A540BB">
            <w:pPr>
              <w:rPr>
                <w:sz w:val="20"/>
                <w:szCs w:val="20"/>
              </w:rPr>
            </w:pPr>
          </w:p>
          <w:p w14:paraId="36732C4B" w14:textId="77777777" w:rsidR="00EF2B1E" w:rsidRPr="00383CCA" w:rsidRDefault="00EF2B1E" w:rsidP="00A540BB">
            <w:pPr>
              <w:rPr>
                <w:sz w:val="20"/>
                <w:szCs w:val="20"/>
              </w:rPr>
            </w:pPr>
          </w:p>
        </w:tc>
      </w:tr>
    </w:tbl>
    <w:p w14:paraId="298D8617" w14:textId="77777777" w:rsidR="00E74FF2" w:rsidRDefault="00E74FF2" w:rsidP="00E74FF2">
      <w:pPr>
        <w:jc w:val="center"/>
        <w:rPr>
          <w:i/>
          <w:iCs/>
          <w:sz w:val="20"/>
          <w:szCs w:val="20"/>
          <w:highlight w:val="yellow"/>
        </w:rPr>
      </w:pPr>
    </w:p>
    <w:p w14:paraId="51C4AFCC" w14:textId="0F0486D0" w:rsidR="00EF2B1E" w:rsidRDefault="00EF2B1E" w:rsidP="00A540BB">
      <w:pPr>
        <w:jc w:val="center"/>
        <w:rPr>
          <w:b/>
          <w:bCs/>
          <w:i/>
          <w:iCs/>
          <w:sz w:val="18"/>
          <w:szCs w:val="18"/>
        </w:rPr>
      </w:pPr>
    </w:p>
    <w:p w14:paraId="3BB49967" w14:textId="1A6DD4F8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028FEBB0" w14:textId="66517E40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5F6549BF" w14:textId="4BCB15D4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49114001" w14:textId="35D145F9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3876329B" w14:textId="29803349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363C3C3B" w14:textId="3FDF6C90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7954B4F0" w14:textId="41AE5938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58A180E6" w14:textId="46DAE34D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564EE274" w14:textId="2B52620B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12881B09" w14:textId="0A81F659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36D47226" w14:textId="0F2BF007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23A3F651" w14:textId="642D369F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3595709E" w14:textId="410E24BB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56A3F0C6" w14:textId="6A58C9C6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6B4195B5" w14:textId="4E19265B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35E15696" w14:textId="20C3970E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0A86B068" w14:textId="583AD546" w:rsidR="00CB5D35" w:rsidRDefault="00CB5D35" w:rsidP="00A540BB">
      <w:pPr>
        <w:jc w:val="center"/>
        <w:rPr>
          <w:b/>
          <w:bCs/>
          <w:i/>
          <w:iCs/>
          <w:sz w:val="18"/>
          <w:szCs w:val="18"/>
        </w:rPr>
      </w:pPr>
    </w:p>
    <w:p w14:paraId="6414B100" w14:textId="08D72D49" w:rsidR="00097A90" w:rsidRDefault="00097A90" w:rsidP="00A540BB">
      <w:pPr>
        <w:jc w:val="center"/>
        <w:rPr>
          <w:b/>
          <w:bCs/>
          <w:i/>
          <w:iCs/>
          <w:sz w:val="18"/>
          <w:szCs w:val="18"/>
        </w:rPr>
      </w:pPr>
    </w:p>
    <w:p w14:paraId="41F10CA8" w14:textId="77777777" w:rsidR="00097A90" w:rsidRDefault="00097A90" w:rsidP="00A540BB">
      <w:pPr>
        <w:jc w:val="center"/>
        <w:rPr>
          <w:b/>
          <w:bCs/>
          <w:i/>
          <w:iCs/>
          <w:sz w:val="18"/>
          <w:szCs w:val="18"/>
        </w:rPr>
      </w:pPr>
    </w:p>
    <w:p w14:paraId="3AF70AF2" w14:textId="77777777" w:rsidR="00A31D99" w:rsidRDefault="00A31D99" w:rsidP="00A540BB">
      <w:pPr>
        <w:jc w:val="center"/>
        <w:rPr>
          <w:b/>
          <w:bCs/>
          <w:i/>
          <w:iCs/>
          <w:sz w:val="18"/>
          <w:szCs w:val="18"/>
        </w:rPr>
      </w:pPr>
    </w:p>
    <w:p w14:paraId="67132A0A" w14:textId="77777777" w:rsidR="00A31D99" w:rsidRDefault="00A31D99" w:rsidP="00A540BB">
      <w:pPr>
        <w:jc w:val="center"/>
        <w:rPr>
          <w:b/>
          <w:bCs/>
          <w:i/>
          <w:iCs/>
          <w:sz w:val="18"/>
          <w:szCs w:val="18"/>
        </w:rPr>
      </w:pPr>
    </w:p>
    <w:p w14:paraId="7C11D1AF" w14:textId="77777777" w:rsidR="00A31D99" w:rsidRDefault="00A31D99" w:rsidP="00A540BB">
      <w:pPr>
        <w:jc w:val="center"/>
        <w:rPr>
          <w:b/>
          <w:bCs/>
          <w:i/>
          <w:iCs/>
          <w:sz w:val="18"/>
          <w:szCs w:val="18"/>
        </w:rPr>
      </w:pPr>
    </w:p>
    <w:p w14:paraId="4AAED787" w14:textId="77777777" w:rsidR="00A31D99" w:rsidRDefault="00A31D99" w:rsidP="00A540BB">
      <w:pPr>
        <w:jc w:val="center"/>
        <w:rPr>
          <w:b/>
          <w:bCs/>
          <w:i/>
          <w:iCs/>
          <w:sz w:val="18"/>
          <w:szCs w:val="18"/>
        </w:rPr>
      </w:pPr>
    </w:p>
    <w:p w14:paraId="7DEAFCC4" w14:textId="77777777" w:rsidR="00A31D99" w:rsidRDefault="00A31D99" w:rsidP="00A540BB">
      <w:pPr>
        <w:jc w:val="center"/>
        <w:rPr>
          <w:b/>
          <w:bCs/>
          <w:i/>
          <w:iCs/>
          <w:sz w:val="18"/>
          <w:szCs w:val="18"/>
        </w:rPr>
      </w:pPr>
    </w:p>
    <w:p w14:paraId="15E64F57" w14:textId="77777777" w:rsidR="0011114A" w:rsidRDefault="0011114A" w:rsidP="00E57C0E">
      <w:pPr>
        <w:rPr>
          <w:b/>
          <w:bCs/>
          <w:i/>
          <w:iCs/>
          <w:sz w:val="18"/>
          <w:szCs w:val="18"/>
        </w:rPr>
      </w:pPr>
    </w:p>
    <w:p w14:paraId="47D3CB55" w14:textId="77777777" w:rsidR="003F15A2" w:rsidRPr="00383CCA" w:rsidRDefault="003F15A2" w:rsidP="00E57C0E">
      <w:pPr>
        <w:rPr>
          <w:b/>
          <w:bCs/>
          <w:i/>
          <w:iCs/>
          <w:sz w:val="18"/>
          <w:szCs w:val="18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586"/>
        <w:gridCol w:w="3484"/>
      </w:tblGrid>
      <w:tr w:rsidR="00EF2B1E" w:rsidRPr="00383CCA" w14:paraId="7E1AA8F6" w14:textId="77777777" w:rsidTr="00E637C2">
        <w:trPr>
          <w:jc w:val="center"/>
        </w:trPr>
        <w:tc>
          <w:tcPr>
            <w:tcW w:w="3270" w:type="pct"/>
          </w:tcPr>
          <w:p w14:paraId="465686E0" w14:textId="77777777" w:rsidR="00EF2B1E" w:rsidRPr="00383CCA" w:rsidRDefault="00EF2B1E" w:rsidP="00A540BB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383CCA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NAME (Print):</w:t>
            </w:r>
          </w:p>
          <w:p w14:paraId="00810DE7" w14:textId="77777777" w:rsidR="00EF2B1E" w:rsidRPr="00383CCA" w:rsidRDefault="00EF2B1E" w:rsidP="00A540BB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  <w:tc>
          <w:tcPr>
            <w:tcW w:w="1730" w:type="pct"/>
          </w:tcPr>
          <w:p w14:paraId="71FF182E" w14:textId="77777777" w:rsidR="00EF2B1E" w:rsidRPr="00383CCA" w:rsidRDefault="00EF2B1E" w:rsidP="00A540BB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  <w:r w:rsidRPr="00383CCA"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  <w:t>Date:</w:t>
            </w:r>
          </w:p>
          <w:p w14:paraId="624F7E91" w14:textId="77777777" w:rsidR="00EF2B1E" w:rsidRPr="00383CCA" w:rsidRDefault="00EF2B1E" w:rsidP="00A540BB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lang w:eastAsia="en-US"/>
              </w:rPr>
            </w:pPr>
          </w:p>
          <w:p w14:paraId="1EB76E99" w14:textId="77777777" w:rsidR="00EF2B1E" w:rsidRPr="00383CCA" w:rsidRDefault="00EF2B1E" w:rsidP="00A540BB">
            <w:pPr>
              <w:rPr>
                <w:rFonts w:eastAsia="Times New Roman"/>
                <w:b/>
                <w:bCs/>
                <w:color w:val="000000"/>
                <w:kern w:val="28"/>
                <w:sz w:val="20"/>
                <w:szCs w:val="20"/>
                <w:lang w:eastAsia="en-US"/>
              </w:rPr>
            </w:pPr>
          </w:p>
        </w:tc>
      </w:tr>
    </w:tbl>
    <w:p w14:paraId="26A1CF84" w14:textId="77777777" w:rsidR="00EF2B1E" w:rsidRPr="00383CCA" w:rsidRDefault="00EF2B1E" w:rsidP="00A540BB">
      <w:pPr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28A2C762" w14:textId="1FF00F35" w:rsidR="00EF2B1E" w:rsidRPr="00387D5C" w:rsidRDefault="0021395D" w:rsidP="00A540BB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  <w:r w:rsidRPr="00387D5C">
        <w:rPr>
          <w:b/>
          <w:bCs/>
          <w:color w:val="000000"/>
          <w:sz w:val="20"/>
          <w:szCs w:val="20"/>
          <w:shd w:val="clear" w:color="auto" w:fill="FFFFFF"/>
        </w:rPr>
        <w:t>Jewelry and Personal Effects</w:t>
      </w:r>
      <w:r w:rsidR="00420765" w:rsidRPr="00387D5C">
        <w:rPr>
          <w:b/>
          <w:bCs/>
          <w:color w:val="000000"/>
          <w:sz w:val="20"/>
          <w:szCs w:val="20"/>
          <w:shd w:val="clear" w:color="auto" w:fill="FFFFFF"/>
        </w:rPr>
        <w:t xml:space="preserve"> </w:t>
      </w:r>
      <w:r w:rsidR="00EF2B1E" w:rsidRPr="00387D5C"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  <w:t>Comprehension Quiz</w:t>
      </w:r>
    </w:p>
    <w:p w14:paraId="07C7B892" w14:textId="77777777" w:rsidR="00EF2B1E" w:rsidRPr="00383CCA" w:rsidRDefault="00EF2B1E" w:rsidP="00A540BB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140074D6" w14:textId="77777777" w:rsidR="00EF2B1E" w:rsidRPr="00A43AAD" w:rsidRDefault="00EF2B1E" w:rsidP="00A540BB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  <w:r w:rsidRPr="00A43AAD">
        <w:rPr>
          <w:rFonts w:eastAsia="Times New Roman"/>
          <w:b/>
          <w:color w:val="000000"/>
          <w:kern w:val="28"/>
          <w:sz w:val="20"/>
          <w:szCs w:val="20"/>
          <w:lang w:eastAsia="en-US"/>
        </w:rPr>
        <w:t>Direction:</w:t>
      </w:r>
      <w:r w:rsidRPr="00A43AAD">
        <w:rPr>
          <w:rFonts w:eastAsia="Times New Roman"/>
          <w:color w:val="000000"/>
          <w:kern w:val="28"/>
          <w:sz w:val="20"/>
          <w:szCs w:val="20"/>
          <w:lang w:eastAsia="en-US"/>
        </w:rPr>
        <w:t xml:space="preserve"> Choose the best answer and encircle the letter.</w:t>
      </w:r>
    </w:p>
    <w:p w14:paraId="708EE744" w14:textId="77777777" w:rsidR="00EF2B1E" w:rsidRPr="00A43AAD" w:rsidRDefault="00EF2B1E" w:rsidP="00A540BB">
      <w:pPr>
        <w:shd w:val="clear" w:color="auto" w:fill="FFFFFF"/>
        <w:rPr>
          <w:rFonts w:eastAsia="Times New Roman"/>
          <w:color w:val="000000"/>
          <w:kern w:val="28"/>
          <w:sz w:val="20"/>
          <w:szCs w:val="20"/>
          <w:lang w:eastAsia="en-US"/>
        </w:rPr>
      </w:pPr>
    </w:p>
    <w:p w14:paraId="711326C2" w14:textId="77777777" w:rsidR="00F700B0" w:rsidRPr="00447101" w:rsidRDefault="00F700B0" w:rsidP="00F700B0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447101">
        <w:rPr>
          <w:rFonts w:eastAsia="Times New Roman"/>
          <w:b/>
          <w:color w:val="000000"/>
          <w:kern w:val="28"/>
          <w:sz w:val="20"/>
          <w:szCs w:val="20"/>
        </w:rPr>
        <w:t>If such hand jewelry cannot be removed, it may be covered with a material that can be maintained intact, in a clean and sanitary condition, and which effectively protects against the contamination by these objects to the food, food-contact surfaces, or food-packaging materials.</w:t>
      </w:r>
    </w:p>
    <w:p w14:paraId="06C2DB70" w14:textId="77777777" w:rsidR="00F700B0" w:rsidRPr="00447101" w:rsidRDefault="00F700B0" w:rsidP="00F700B0">
      <w:pPr>
        <w:numPr>
          <w:ilvl w:val="0"/>
          <w:numId w:val="4"/>
        </w:numPr>
        <w:shd w:val="clear" w:color="auto" w:fill="FFFFFF"/>
        <w:ind w:left="993" w:hanging="28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447101">
        <w:rPr>
          <w:sz w:val="20"/>
          <w:szCs w:val="20"/>
        </w:rPr>
        <w:t>True</w:t>
      </w:r>
    </w:p>
    <w:p w14:paraId="7C690E02" w14:textId="77777777" w:rsidR="00F700B0" w:rsidRPr="00447101" w:rsidRDefault="00F700B0" w:rsidP="00F700B0">
      <w:pPr>
        <w:numPr>
          <w:ilvl w:val="0"/>
          <w:numId w:val="4"/>
        </w:numPr>
        <w:shd w:val="clear" w:color="auto" w:fill="FFFFFF"/>
        <w:ind w:left="993" w:hanging="28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447101">
        <w:rPr>
          <w:sz w:val="20"/>
          <w:szCs w:val="20"/>
        </w:rPr>
        <w:t>False</w:t>
      </w:r>
    </w:p>
    <w:p w14:paraId="654B5703" w14:textId="77777777" w:rsidR="00F700B0" w:rsidRPr="00447101" w:rsidRDefault="00F700B0" w:rsidP="00F700B0">
      <w:pPr>
        <w:shd w:val="clear" w:color="auto" w:fill="FFFFFF"/>
        <w:ind w:left="72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</w:p>
    <w:p w14:paraId="16560AB3" w14:textId="77777777" w:rsidR="00F700B0" w:rsidRPr="00447101" w:rsidRDefault="00F700B0" w:rsidP="00F700B0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bookmarkStart w:id="2" w:name="_Hlk119011787"/>
      <w:r w:rsidRPr="00447101">
        <w:rPr>
          <w:rFonts w:eastAsia="Times New Roman"/>
          <w:b/>
          <w:color w:val="000000"/>
          <w:kern w:val="28"/>
          <w:sz w:val="20"/>
          <w:szCs w:val="20"/>
        </w:rPr>
        <w:t>In __________________ or those where the product is exposed, company policies require the removal of all jewelry and loose objects prior to entering the processing areas.</w:t>
      </w:r>
    </w:p>
    <w:p w14:paraId="7DE52B1F" w14:textId="77777777" w:rsidR="00F700B0" w:rsidRPr="00447101" w:rsidRDefault="00F700B0" w:rsidP="00F700B0">
      <w:pPr>
        <w:numPr>
          <w:ilvl w:val="0"/>
          <w:numId w:val="5"/>
        </w:num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bookmarkStart w:id="3" w:name="_Hlk119966629"/>
      <w:bookmarkStart w:id="4" w:name="_Hlk119966853"/>
      <w:r w:rsidRPr="00447101">
        <w:rPr>
          <w:sz w:val="20"/>
          <w:szCs w:val="20"/>
        </w:rPr>
        <w:t>Low risk processes</w:t>
      </w:r>
    </w:p>
    <w:p w14:paraId="5BB44A02" w14:textId="77777777" w:rsidR="00F700B0" w:rsidRPr="00447101" w:rsidRDefault="00F700B0" w:rsidP="00F700B0">
      <w:pPr>
        <w:numPr>
          <w:ilvl w:val="0"/>
          <w:numId w:val="5"/>
        </w:numPr>
        <w:shd w:val="clear" w:color="auto" w:fill="FFFFFF"/>
        <w:ind w:left="1134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447101">
        <w:rPr>
          <w:sz w:val="20"/>
          <w:szCs w:val="20"/>
        </w:rPr>
        <w:t>High-risk processes</w:t>
      </w:r>
    </w:p>
    <w:bookmarkEnd w:id="2"/>
    <w:bookmarkEnd w:id="3"/>
    <w:bookmarkEnd w:id="4"/>
    <w:p w14:paraId="2E881169" w14:textId="77777777" w:rsidR="00F700B0" w:rsidRPr="00447101" w:rsidRDefault="00F700B0" w:rsidP="00F700B0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</w:p>
    <w:p w14:paraId="3510A517" w14:textId="77777777" w:rsidR="00F700B0" w:rsidRPr="00447101" w:rsidRDefault="00F700B0" w:rsidP="00F700B0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447101">
        <w:rPr>
          <w:rFonts w:eastAsia="Times New Roman"/>
          <w:b/>
          <w:color w:val="000000"/>
          <w:kern w:val="28"/>
          <w:sz w:val="20"/>
          <w:szCs w:val="20"/>
        </w:rPr>
        <w:t>Facilities can adjust their good employee ______________________ based on customer requirements, the risk to their product, product exposure, and processing conditions.</w:t>
      </w:r>
    </w:p>
    <w:p w14:paraId="5A9A22D2" w14:textId="77777777" w:rsidR="00F700B0" w:rsidRPr="00447101" w:rsidRDefault="00F700B0" w:rsidP="00F700B0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447101">
        <w:rPr>
          <w:rFonts w:eastAsia="Times New Roman"/>
          <w:color w:val="000000"/>
          <w:kern w:val="28"/>
          <w:sz w:val="20"/>
          <w:szCs w:val="20"/>
        </w:rPr>
        <w:t>Production Practices</w:t>
      </w:r>
    </w:p>
    <w:p w14:paraId="6636A65B" w14:textId="77777777" w:rsidR="00F700B0" w:rsidRPr="00447101" w:rsidRDefault="00F700B0" w:rsidP="00F700B0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447101">
        <w:rPr>
          <w:rFonts w:eastAsia="Times New Roman"/>
          <w:color w:val="000000"/>
          <w:kern w:val="28"/>
          <w:sz w:val="20"/>
          <w:szCs w:val="20"/>
        </w:rPr>
        <w:t>Food Practices</w:t>
      </w:r>
    </w:p>
    <w:p w14:paraId="5998E99E" w14:textId="77777777" w:rsidR="00F700B0" w:rsidRPr="00447101" w:rsidRDefault="00F700B0" w:rsidP="00F700B0">
      <w:pPr>
        <w:pStyle w:val="ListParagraph"/>
        <w:numPr>
          <w:ilvl w:val="2"/>
          <w:numId w:val="3"/>
        </w:numPr>
        <w:ind w:leftChars="0" w:left="1080"/>
        <w:rPr>
          <w:rFonts w:eastAsia="Times New Roman"/>
          <w:color w:val="000000"/>
          <w:kern w:val="28"/>
          <w:sz w:val="20"/>
          <w:szCs w:val="20"/>
        </w:rPr>
      </w:pPr>
      <w:r w:rsidRPr="00447101">
        <w:rPr>
          <w:rFonts w:eastAsia="Times New Roman"/>
          <w:color w:val="000000"/>
          <w:kern w:val="28"/>
          <w:sz w:val="20"/>
          <w:szCs w:val="20"/>
        </w:rPr>
        <w:t>Hygiene Practices</w:t>
      </w:r>
    </w:p>
    <w:p w14:paraId="5A473634" w14:textId="77777777" w:rsidR="00F700B0" w:rsidRPr="00447101" w:rsidRDefault="00F700B0" w:rsidP="00F700B0">
      <w:pPr>
        <w:pStyle w:val="ListParagraph"/>
        <w:ind w:leftChars="0" w:left="1080"/>
        <w:rPr>
          <w:rFonts w:eastAsia="Times New Roman"/>
          <w:color w:val="000000"/>
          <w:kern w:val="28"/>
          <w:sz w:val="20"/>
          <w:szCs w:val="20"/>
        </w:rPr>
      </w:pPr>
    </w:p>
    <w:p w14:paraId="78F740A1" w14:textId="77777777" w:rsidR="00F700B0" w:rsidRPr="00447101" w:rsidRDefault="00F700B0" w:rsidP="00F700B0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447101">
        <w:rPr>
          <w:rFonts w:eastAsia="Times New Roman"/>
          <w:b/>
          <w:color w:val="000000"/>
          <w:kern w:val="28"/>
          <w:sz w:val="20"/>
          <w:szCs w:val="20"/>
        </w:rPr>
        <w:t>Loose pieces of jewelry can fall into exposed food products and cause a choking hazard.</w:t>
      </w:r>
    </w:p>
    <w:p w14:paraId="4077553A" w14:textId="77777777" w:rsidR="00F700B0" w:rsidRPr="00447101" w:rsidRDefault="00F700B0" w:rsidP="00F700B0">
      <w:pPr>
        <w:pStyle w:val="ListParagraph"/>
        <w:numPr>
          <w:ilvl w:val="2"/>
          <w:numId w:val="3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447101">
        <w:rPr>
          <w:sz w:val="20"/>
          <w:szCs w:val="20"/>
        </w:rPr>
        <w:t>True</w:t>
      </w:r>
    </w:p>
    <w:p w14:paraId="3D0D6BE9" w14:textId="77777777" w:rsidR="00F700B0" w:rsidRPr="00447101" w:rsidRDefault="00F700B0" w:rsidP="00F700B0">
      <w:pPr>
        <w:pStyle w:val="ListParagraph"/>
        <w:numPr>
          <w:ilvl w:val="2"/>
          <w:numId w:val="3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447101">
        <w:rPr>
          <w:sz w:val="20"/>
          <w:szCs w:val="20"/>
        </w:rPr>
        <w:t>False</w:t>
      </w:r>
    </w:p>
    <w:p w14:paraId="46F19B51" w14:textId="77777777" w:rsidR="00F700B0" w:rsidRPr="00447101" w:rsidRDefault="00F700B0" w:rsidP="00F700B0">
      <w:pPr>
        <w:shd w:val="clear" w:color="auto" w:fill="FFFFFF"/>
        <w:ind w:left="993"/>
        <w:contextualSpacing/>
        <w:jc w:val="both"/>
        <w:rPr>
          <w:rFonts w:eastAsia="MS Mincho"/>
          <w:color w:val="000000"/>
          <w:sz w:val="20"/>
          <w:shd w:val="clear" w:color="auto" w:fill="FFFFFF"/>
        </w:rPr>
      </w:pPr>
    </w:p>
    <w:p w14:paraId="55D3A595" w14:textId="3873DB01" w:rsidR="001E1940" w:rsidRPr="008B56A1" w:rsidRDefault="001E1940" w:rsidP="001E1940">
      <w:pPr>
        <w:pStyle w:val="ListParagraph"/>
        <w:numPr>
          <w:ilvl w:val="0"/>
          <w:numId w:val="3"/>
        </w:numPr>
        <w:ind w:leftChars="0"/>
        <w:rPr>
          <w:rFonts w:eastAsia="Times New Roman"/>
          <w:b/>
          <w:color w:val="000000"/>
          <w:kern w:val="28"/>
          <w:sz w:val="20"/>
          <w:szCs w:val="20"/>
        </w:rPr>
      </w:pPr>
      <w:r w:rsidRPr="008B56A1">
        <w:rPr>
          <w:rFonts w:eastAsia="Times New Roman"/>
          <w:b/>
          <w:color w:val="000000"/>
          <w:kern w:val="28"/>
          <w:sz w:val="20"/>
          <w:szCs w:val="20"/>
        </w:rPr>
        <w:t>Wearing jewelry within the facility is highly encouraged.</w:t>
      </w:r>
    </w:p>
    <w:p w14:paraId="3749C647" w14:textId="77777777" w:rsidR="001E1940" w:rsidRPr="008B56A1" w:rsidRDefault="001E1940" w:rsidP="001E1940">
      <w:pPr>
        <w:pStyle w:val="ListParagraph"/>
        <w:numPr>
          <w:ilvl w:val="2"/>
          <w:numId w:val="3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B56A1">
        <w:rPr>
          <w:sz w:val="20"/>
          <w:szCs w:val="20"/>
        </w:rPr>
        <w:t>True</w:t>
      </w:r>
    </w:p>
    <w:p w14:paraId="24486C62" w14:textId="77777777" w:rsidR="001E1940" w:rsidRPr="008B56A1" w:rsidRDefault="001E1940" w:rsidP="001E1940">
      <w:pPr>
        <w:pStyle w:val="ListParagraph"/>
        <w:numPr>
          <w:ilvl w:val="2"/>
          <w:numId w:val="3"/>
        </w:numPr>
        <w:shd w:val="clear" w:color="auto" w:fill="FFFFFF"/>
        <w:ind w:leftChars="0" w:left="1080"/>
        <w:contextualSpacing/>
        <w:jc w:val="both"/>
        <w:rPr>
          <w:rFonts w:eastAsia="Times New Roman"/>
          <w:color w:val="000000"/>
          <w:kern w:val="28"/>
          <w:sz w:val="20"/>
          <w:szCs w:val="20"/>
        </w:rPr>
      </w:pPr>
      <w:r w:rsidRPr="008B56A1">
        <w:rPr>
          <w:sz w:val="20"/>
          <w:szCs w:val="20"/>
        </w:rPr>
        <w:t>False</w:t>
      </w:r>
    </w:p>
    <w:p w14:paraId="25719B7D" w14:textId="77777777" w:rsidR="003F15A2" w:rsidRPr="00383CCA" w:rsidRDefault="003F15A2" w:rsidP="00A540BB">
      <w:pPr>
        <w:shd w:val="clear" w:color="auto" w:fill="FFFFFF"/>
        <w:contextualSpacing/>
        <w:jc w:val="both"/>
        <w:rPr>
          <w:rFonts w:eastAsia="Times New Roman"/>
          <w:color w:val="000000"/>
          <w:kern w:val="28"/>
          <w:lang w:eastAsia="en-US"/>
        </w:rPr>
      </w:pPr>
    </w:p>
    <w:p w14:paraId="6020F5AD" w14:textId="77777777" w:rsidR="008A2CD7" w:rsidRDefault="008A2CD7" w:rsidP="00A540BB"/>
    <w:p w14:paraId="3062C646" w14:textId="77777777" w:rsidR="007B08D4" w:rsidRDefault="007B08D4" w:rsidP="00A540BB"/>
    <w:p w14:paraId="0BF2685B" w14:textId="77777777" w:rsidR="007B08D4" w:rsidRDefault="007B08D4" w:rsidP="00A540BB"/>
    <w:p w14:paraId="4D4D1709" w14:textId="77777777" w:rsidR="007B08D4" w:rsidRDefault="007B08D4" w:rsidP="00A540BB"/>
    <w:p w14:paraId="4F591953" w14:textId="77777777" w:rsidR="007B08D4" w:rsidRDefault="007B08D4" w:rsidP="00A540BB"/>
    <w:p w14:paraId="72D822F5" w14:textId="77777777" w:rsidR="007B08D4" w:rsidRDefault="007B08D4" w:rsidP="00A540BB"/>
    <w:p w14:paraId="73E220A0" w14:textId="77777777" w:rsidR="007B08D4" w:rsidRDefault="007B08D4" w:rsidP="00A540BB"/>
    <w:p w14:paraId="40489770" w14:textId="77777777" w:rsidR="007B08D4" w:rsidRDefault="007B08D4" w:rsidP="00A540BB"/>
    <w:p w14:paraId="11AA3567" w14:textId="77777777" w:rsidR="007B08D4" w:rsidRDefault="007B08D4" w:rsidP="00A540BB"/>
    <w:p w14:paraId="35FB658F" w14:textId="77777777" w:rsidR="007B08D4" w:rsidRDefault="007B08D4" w:rsidP="00A540BB"/>
    <w:p w14:paraId="64D146E8" w14:textId="77777777" w:rsidR="007B08D4" w:rsidRDefault="007B08D4" w:rsidP="00A540BB"/>
    <w:p w14:paraId="3253F49F" w14:textId="577F5947" w:rsidR="001560BB" w:rsidRDefault="001560BB" w:rsidP="007B08D4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7225A80A" w14:textId="77777777" w:rsidR="00B312A3" w:rsidRDefault="00B312A3" w:rsidP="007B08D4">
      <w:pPr>
        <w:shd w:val="clear" w:color="auto" w:fill="FFFFFF"/>
        <w:jc w:val="center"/>
        <w:rPr>
          <w:rFonts w:eastAsia="Times New Roman"/>
          <w:b/>
          <w:bCs/>
          <w:color w:val="000000"/>
          <w:kern w:val="28"/>
          <w:sz w:val="20"/>
          <w:szCs w:val="20"/>
          <w:lang w:eastAsia="en-US"/>
        </w:rPr>
      </w:pPr>
    </w:p>
    <w:p w14:paraId="7114A451" w14:textId="77777777" w:rsidR="007B08D4" w:rsidRDefault="007B08D4" w:rsidP="00A970EE"/>
    <w:sectPr w:rsidR="007B08D4" w:rsidSect="00EF2B1E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A38D59" w14:textId="77777777" w:rsidR="009840FA" w:rsidRDefault="009840FA" w:rsidP="00EF2B1E">
      <w:pPr>
        <w:spacing w:line="240" w:lineRule="auto"/>
      </w:pPr>
      <w:r>
        <w:separator/>
      </w:r>
    </w:p>
  </w:endnote>
  <w:endnote w:type="continuationSeparator" w:id="0">
    <w:p w14:paraId="09C9CAB9" w14:textId="77777777" w:rsidR="009840FA" w:rsidRDefault="009840FA" w:rsidP="00EF2B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80" w:type="dxa"/>
      <w:jc w:val="center"/>
      <w:tblLook w:val="04A0" w:firstRow="1" w:lastRow="0" w:firstColumn="1" w:lastColumn="0" w:noHBand="0" w:noVBand="1"/>
    </w:tblPr>
    <w:tblGrid>
      <w:gridCol w:w="2054"/>
      <w:gridCol w:w="5468"/>
      <w:gridCol w:w="2558"/>
    </w:tblGrid>
    <w:tr w:rsidR="008A3098" w14:paraId="341FAE27" w14:textId="77777777" w:rsidTr="004E64E4">
      <w:trPr>
        <w:trHeight w:val="363"/>
        <w:jc w:val="center"/>
      </w:trPr>
      <w:tc>
        <w:tcPr>
          <w:tcW w:w="2054" w:type="dxa"/>
          <w:shd w:val="clear" w:color="auto" w:fill="auto"/>
        </w:tcPr>
        <w:p w14:paraId="15DE37A7" w14:textId="77777777" w:rsidR="008A3098" w:rsidRPr="00286FFF" w:rsidRDefault="008A3098" w:rsidP="008A3098">
          <w:pPr>
            <w:tabs>
              <w:tab w:val="center" w:pos="4680"/>
              <w:tab w:val="right" w:pos="9360"/>
            </w:tabs>
            <w:rPr>
              <w:color w:val="000000"/>
              <w:sz w:val="18"/>
              <w:szCs w:val="18"/>
            </w:rPr>
          </w:pPr>
          <w:bookmarkStart w:id="6" w:name="_Hlk114054751"/>
          <w:r w:rsidRPr="00286FFF">
            <w:rPr>
              <w:color w:val="000000"/>
              <w:sz w:val="18"/>
              <w:szCs w:val="18"/>
            </w:rPr>
            <w:t>20240531</w:t>
          </w:r>
        </w:p>
      </w:tc>
      <w:tc>
        <w:tcPr>
          <w:tcW w:w="5468" w:type="dxa"/>
          <w:shd w:val="clear" w:color="auto" w:fill="auto"/>
        </w:tcPr>
        <w:p w14:paraId="0909BB5E" w14:textId="77777777" w:rsidR="008A3098" w:rsidRPr="00286FFF" w:rsidRDefault="008A3098" w:rsidP="008A3098">
          <w:pPr>
            <w:pStyle w:val="Footer"/>
            <w:jc w:val="center"/>
            <w:rPr>
              <w:b/>
              <w:bCs/>
              <w:sz w:val="18"/>
              <w:szCs w:val="18"/>
            </w:rPr>
          </w:pPr>
          <w:r w:rsidRPr="00286FFF">
            <w:rPr>
              <w:b/>
              <w:bCs/>
              <w:sz w:val="18"/>
              <w:szCs w:val="18"/>
            </w:rPr>
            <w:t>Longevity Nutra Inc.</w:t>
          </w:r>
        </w:p>
        <w:p w14:paraId="5565B361" w14:textId="77777777" w:rsidR="008A3098" w:rsidRPr="00286FFF" w:rsidRDefault="008A3098" w:rsidP="008A3098">
          <w:pPr>
            <w:tabs>
              <w:tab w:val="center" w:pos="4680"/>
              <w:tab w:val="right" w:pos="9360"/>
            </w:tabs>
            <w:jc w:val="center"/>
            <w:rPr>
              <w:color w:val="000000"/>
              <w:sz w:val="18"/>
              <w:szCs w:val="18"/>
            </w:rPr>
          </w:pPr>
          <w:r w:rsidRPr="00286FFF">
            <w:rPr>
              <w:sz w:val="18"/>
            </w:rPr>
            <w:t>1200</w:t>
          </w:r>
          <w:r w:rsidRPr="00286FFF">
            <w:rPr>
              <w:sz w:val="14"/>
            </w:rPr>
            <w:t xml:space="preserve"> </w:t>
          </w:r>
          <w:r w:rsidRPr="00286FFF">
            <w:rPr>
              <w:bCs/>
              <w:sz w:val="18"/>
              <w:shd w:val="clear" w:color="auto" w:fill="FFFFFF"/>
            </w:rPr>
            <w:t>Hoover St., Garden Grove, CA, 92841</w:t>
          </w:r>
        </w:p>
      </w:tc>
      <w:tc>
        <w:tcPr>
          <w:tcW w:w="2558" w:type="dxa"/>
          <w:shd w:val="clear" w:color="auto" w:fill="auto"/>
        </w:tcPr>
        <w:p w14:paraId="399F6CDA" w14:textId="4B7EBDE7" w:rsidR="008A3098" w:rsidRDefault="008A3098" w:rsidP="008A3098">
          <w:pPr>
            <w:tabs>
              <w:tab w:val="center" w:pos="4680"/>
              <w:tab w:val="right" w:pos="9360"/>
            </w:tabs>
            <w:jc w:val="right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LNI</w:t>
          </w:r>
          <w:r w:rsidRPr="00286FFF">
            <w:rPr>
              <w:color w:val="000000"/>
              <w:sz w:val="18"/>
              <w:szCs w:val="18"/>
            </w:rPr>
            <w:t>-QMS-111.10.P</w:t>
          </w:r>
          <w:r>
            <w:rPr>
              <w:color w:val="000000"/>
              <w:sz w:val="18"/>
              <w:szCs w:val="18"/>
            </w:rPr>
            <w:t>4</w:t>
          </w:r>
          <w:r w:rsidRPr="00286FFF">
            <w:rPr>
              <w:color w:val="000000"/>
              <w:sz w:val="18"/>
              <w:szCs w:val="18"/>
            </w:rPr>
            <w:t>.</w:t>
          </w:r>
          <w:r>
            <w:rPr>
              <w:color w:val="000000"/>
              <w:sz w:val="18"/>
              <w:szCs w:val="18"/>
            </w:rPr>
            <w:t>L0</w:t>
          </w:r>
        </w:p>
      </w:tc>
    </w:tr>
    <w:bookmarkEnd w:id="6"/>
  </w:tbl>
  <w:p w14:paraId="2AE3AA5C" w14:textId="77777777" w:rsidR="0073284E" w:rsidRDefault="007328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8DA059" w14:textId="77777777" w:rsidR="009840FA" w:rsidRDefault="009840FA" w:rsidP="00EF2B1E">
      <w:pPr>
        <w:spacing w:line="240" w:lineRule="auto"/>
      </w:pPr>
      <w:r>
        <w:separator/>
      </w:r>
    </w:p>
  </w:footnote>
  <w:footnote w:type="continuationSeparator" w:id="0">
    <w:p w14:paraId="734A919E" w14:textId="77777777" w:rsidR="009840FA" w:rsidRDefault="009840FA" w:rsidP="00EF2B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24F294" w14:textId="77777777" w:rsidR="00E57C0E" w:rsidRDefault="00E57C0E" w:rsidP="00ED74EF">
    <w:pPr>
      <w:tabs>
        <w:tab w:val="center" w:pos="4680"/>
        <w:tab w:val="right" w:pos="9360"/>
      </w:tabs>
      <w:spacing w:line="240" w:lineRule="auto"/>
      <w:rPr>
        <w:rFonts w:eastAsia="Calibri"/>
        <w:sz w:val="20"/>
        <w:szCs w:val="20"/>
        <w:highlight w:val="yellow"/>
        <w:lang w:eastAsia="en-US"/>
      </w:rPr>
    </w:pPr>
    <w:bookmarkStart w:id="5" w:name="_Hlk136482341"/>
  </w:p>
  <w:bookmarkEnd w:id="5"/>
  <w:p w14:paraId="52B07F21" w14:textId="4396F84A" w:rsidR="00EF2B1E" w:rsidRDefault="00EB731D" w:rsidP="00EB731D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18"/>
        <w:szCs w:val="18"/>
        <w:lang w:eastAsia="en-US"/>
      </w:rPr>
    </w:pPr>
    <w:r>
      <w:rPr>
        <w:rFonts w:eastAsia="Times New Roman"/>
        <w:noProof/>
        <w:lang w:val="en-PH" w:eastAsia="en-PH"/>
      </w:rPr>
      <w:drawing>
        <wp:inline distT="0" distB="0" distL="0" distR="0" wp14:anchorId="11BFF7B7" wp14:editId="0C8EF03D">
          <wp:extent cx="1080000" cy="612000"/>
          <wp:effectExtent l="0" t="0" r="635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61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1037C7" w14:textId="77777777" w:rsidR="00EB731D" w:rsidRPr="00E57C0E" w:rsidRDefault="00EB731D" w:rsidP="00EB731D">
    <w:pPr>
      <w:tabs>
        <w:tab w:val="center" w:pos="4680"/>
        <w:tab w:val="right" w:pos="9360"/>
      </w:tabs>
      <w:spacing w:line="240" w:lineRule="auto"/>
      <w:jc w:val="center"/>
      <w:rPr>
        <w:rFonts w:eastAsia="Calibri"/>
        <w:sz w:val="18"/>
        <w:szCs w:val="18"/>
        <w:lang w:eastAsia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B3BBE"/>
    <w:multiLevelType w:val="hybridMultilevel"/>
    <w:tmpl w:val="587CF688"/>
    <w:lvl w:ilvl="0" w:tplc="FF4EEF1E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3761B"/>
    <w:multiLevelType w:val="hybridMultilevel"/>
    <w:tmpl w:val="9A96FDC4"/>
    <w:lvl w:ilvl="0" w:tplc="34090015">
      <w:start w:val="1"/>
      <w:numFmt w:val="upperLetter"/>
      <w:lvlText w:val="%1.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4779F1"/>
    <w:multiLevelType w:val="hybridMultilevel"/>
    <w:tmpl w:val="BAF875DE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0727DD"/>
    <w:multiLevelType w:val="hybridMultilevel"/>
    <w:tmpl w:val="2374920E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198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7DDB"/>
    <w:multiLevelType w:val="multilevel"/>
    <w:tmpl w:val="6B18D1EA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Theme="minorEastAsia" w:hAnsi="Arial" w:cs="Arial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980" w:hanging="360"/>
      </w:pPr>
      <w:rPr>
        <w:i w:val="0"/>
        <w:iCs w:val="0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i w:val="0"/>
        <w:iCs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6FF2"/>
    <w:multiLevelType w:val="hybridMultilevel"/>
    <w:tmpl w:val="CFAA3306"/>
    <w:lvl w:ilvl="0" w:tplc="04090015">
      <w:start w:val="1"/>
      <w:numFmt w:val="upp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2FE64ED2"/>
    <w:multiLevelType w:val="multilevel"/>
    <w:tmpl w:val="0854EA6E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4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5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7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6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40" w:hanging="1800"/>
      </w:pPr>
      <w:rPr>
        <w:rFonts w:hint="default"/>
      </w:rPr>
    </w:lvl>
  </w:abstractNum>
  <w:abstractNum w:abstractNumId="10" w15:restartNumberingAfterBreak="0">
    <w:nsid w:val="3E533FA2"/>
    <w:multiLevelType w:val="multilevel"/>
    <w:tmpl w:val="B2666DC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AF79B1"/>
    <w:multiLevelType w:val="multilevel"/>
    <w:tmpl w:val="275EAD8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F031985"/>
    <w:multiLevelType w:val="multilevel"/>
    <w:tmpl w:val="7A1A9D02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1632" w:hanging="612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276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378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516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61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756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858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9960" w:hanging="1800"/>
      </w:pPr>
      <w:rPr>
        <w:rFonts w:hint="default"/>
        <w:i w:val="0"/>
      </w:rPr>
    </w:lvl>
  </w:abstractNum>
  <w:abstractNum w:abstractNumId="13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D24060"/>
    <w:multiLevelType w:val="hybridMultilevel"/>
    <w:tmpl w:val="B2B8E918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AC44BBB"/>
    <w:multiLevelType w:val="multilevel"/>
    <w:tmpl w:val="236E8078"/>
    <w:lvl w:ilvl="0">
      <w:start w:val="4"/>
      <w:numFmt w:val="decimal"/>
      <w:lvlText w:val="%1"/>
      <w:lvlJc w:val="left"/>
      <w:pPr>
        <w:ind w:left="612" w:hanging="612"/>
      </w:pPr>
      <w:rPr>
        <w:rFonts w:hint="default"/>
        <w:i w:val="0"/>
      </w:rPr>
    </w:lvl>
    <w:lvl w:ilvl="1">
      <w:start w:val="2"/>
      <w:numFmt w:val="decimal"/>
      <w:lvlText w:val="%1.%2"/>
      <w:lvlJc w:val="left"/>
      <w:pPr>
        <w:ind w:left="612" w:hanging="612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16" w15:restartNumberingAfterBreak="0">
    <w:nsid w:val="67323D9A"/>
    <w:multiLevelType w:val="hybridMultilevel"/>
    <w:tmpl w:val="089A63B4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69C1715F"/>
    <w:multiLevelType w:val="hybridMultilevel"/>
    <w:tmpl w:val="295610B8"/>
    <w:lvl w:ilvl="0" w:tplc="34090015">
      <w:start w:val="1"/>
      <w:numFmt w:val="upp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DEA7B56"/>
    <w:multiLevelType w:val="multilevel"/>
    <w:tmpl w:val="ADFAF1D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1EC35B0"/>
    <w:multiLevelType w:val="hybridMultilevel"/>
    <w:tmpl w:val="B3A67E70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4CE5C63"/>
    <w:multiLevelType w:val="hybridMultilevel"/>
    <w:tmpl w:val="F366448C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07214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7457328">
    <w:abstractNumId w:val="6"/>
  </w:num>
  <w:num w:numId="3" w16cid:durableId="7073687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9430504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46128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895246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63824261">
    <w:abstractNumId w:val="5"/>
  </w:num>
  <w:num w:numId="8" w16cid:durableId="1566379692">
    <w:abstractNumId w:val="13"/>
  </w:num>
  <w:num w:numId="9" w16cid:durableId="112136350">
    <w:abstractNumId w:val="20"/>
  </w:num>
  <w:num w:numId="10" w16cid:durableId="1100955743">
    <w:abstractNumId w:val="7"/>
  </w:num>
  <w:num w:numId="11" w16cid:durableId="602037614">
    <w:abstractNumId w:val="4"/>
  </w:num>
  <w:num w:numId="12" w16cid:durableId="1515460523">
    <w:abstractNumId w:val="8"/>
  </w:num>
  <w:num w:numId="13" w16cid:durableId="1306162268">
    <w:abstractNumId w:val="9"/>
  </w:num>
  <w:num w:numId="14" w16cid:durableId="1279794842">
    <w:abstractNumId w:val="11"/>
  </w:num>
  <w:num w:numId="15" w16cid:durableId="1068264930">
    <w:abstractNumId w:val="18"/>
  </w:num>
  <w:num w:numId="16" w16cid:durableId="1191796452">
    <w:abstractNumId w:val="10"/>
  </w:num>
  <w:num w:numId="17" w16cid:durableId="1919169268">
    <w:abstractNumId w:val="12"/>
  </w:num>
  <w:num w:numId="18" w16cid:durableId="322248282">
    <w:abstractNumId w:val="3"/>
  </w:num>
  <w:num w:numId="19" w16cid:durableId="1164784639">
    <w:abstractNumId w:val="19"/>
  </w:num>
  <w:num w:numId="20" w16cid:durableId="1491672919">
    <w:abstractNumId w:val="2"/>
  </w:num>
  <w:num w:numId="21" w16cid:durableId="1268582970">
    <w:abstractNumId w:val="21"/>
  </w:num>
  <w:num w:numId="22" w16cid:durableId="1849712985">
    <w:abstractNumId w:val="16"/>
  </w:num>
  <w:num w:numId="23" w16cid:durableId="1450277268">
    <w:abstractNumId w:val="17"/>
  </w:num>
  <w:num w:numId="24" w16cid:durableId="1534809477">
    <w:abstractNumId w:val="1"/>
  </w:num>
  <w:num w:numId="25" w16cid:durableId="732585541">
    <w:abstractNumId w:val="14"/>
  </w:num>
  <w:num w:numId="26" w16cid:durableId="617568535">
    <w:abstractNumId w:val="15"/>
  </w:num>
  <w:num w:numId="27" w16cid:durableId="156899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B1E"/>
    <w:rsid w:val="000270AB"/>
    <w:rsid w:val="0004205C"/>
    <w:rsid w:val="00053A30"/>
    <w:rsid w:val="00064D20"/>
    <w:rsid w:val="00067F34"/>
    <w:rsid w:val="00071F56"/>
    <w:rsid w:val="00095851"/>
    <w:rsid w:val="00097A90"/>
    <w:rsid w:val="000A1C85"/>
    <w:rsid w:val="0011114A"/>
    <w:rsid w:val="001117D5"/>
    <w:rsid w:val="001261F6"/>
    <w:rsid w:val="001317AF"/>
    <w:rsid w:val="001560BB"/>
    <w:rsid w:val="0016356A"/>
    <w:rsid w:val="001744E1"/>
    <w:rsid w:val="001827D8"/>
    <w:rsid w:val="001E1940"/>
    <w:rsid w:val="0021395D"/>
    <w:rsid w:val="0021439C"/>
    <w:rsid w:val="0022414F"/>
    <w:rsid w:val="002356F9"/>
    <w:rsid w:val="00244AE7"/>
    <w:rsid w:val="00266295"/>
    <w:rsid w:val="0031520B"/>
    <w:rsid w:val="00345287"/>
    <w:rsid w:val="00387D5C"/>
    <w:rsid w:val="003A4B5C"/>
    <w:rsid w:val="003C5538"/>
    <w:rsid w:val="003E1395"/>
    <w:rsid w:val="003F15A2"/>
    <w:rsid w:val="00420765"/>
    <w:rsid w:val="00447101"/>
    <w:rsid w:val="0046558E"/>
    <w:rsid w:val="00470CFF"/>
    <w:rsid w:val="004826BC"/>
    <w:rsid w:val="0049101F"/>
    <w:rsid w:val="004B3A8C"/>
    <w:rsid w:val="004F15E1"/>
    <w:rsid w:val="00586748"/>
    <w:rsid w:val="005C0D7C"/>
    <w:rsid w:val="005E1DA1"/>
    <w:rsid w:val="005E3344"/>
    <w:rsid w:val="00620B8A"/>
    <w:rsid w:val="00622002"/>
    <w:rsid w:val="006505BF"/>
    <w:rsid w:val="00674D88"/>
    <w:rsid w:val="0068075D"/>
    <w:rsid w:val="00682DF3"/>
    <w:rsid w:val="0069776B"/>
    <w:rsid w:val="006C5F8E"/>
    <w:rsid w:val="006E5871"/>
    <w:rsid w:val="0073284E"/>
    <w:rsid w:val="00735BCC"/>
    <w:rsid w:val="00770344"/>
    <w:rsid w:val="007976C8"/>
    <w:rsid w:val="007B08D4"/>
    <w:rsid w:val="007B287F"/>
    <w:rsid w:val="007B5459"/>
    <w:rsid w:val="007E4651"/>
    <w:rsid w:val="00804525"/>
    <w:rsid w:val="008055B0"/>
    <w:rsid w:val="00817C15"/>
    <w:rsid w:val="008348C1"/>
    <w:rsid w:val="00847935"/>
    <w:rsid w:val="0085405B"/>
    <w:rsid w:val="00856928"/>
    <w:rsid w:val="00860CD3"/>
    <w:rsid w:val="00885AAF"/>
    <w:rsid w:val="008A2CD7"/>
    <w:rsid w:val="008A3098"/>
    <w:rsid w:val="008B2BF2"/>
    <w:rsid w:val="008B56A1"/>
    <w:rsid w:val="008E2F5F"/>
    <w:rsid w:val="008F32D4"/>
    <w:rsid w:val="00960D0C"/>
    <w:rsid w:val="009741DA"/>
    <w:rsid w:val="00977404"/>
    <w:rsid w:val="00980C6E"/>
    <w:rsid w:val="009840FA"/>
    <w:rsid w:val="009A6BE4"/>
    <w:rsid w:val="009B7DB9"/>
    <w:rsid w:val="00A31D99"/>
    <w:rsid w:val="00A540BB"/>
    <w:rsid w:val="00A66BF6"/>
    <w:rsid w:val="00A70414"/>
    <w:rsid w:val="00A918A8"/>
    <w:rsid w:val="00A970EE"/>
    <w:rsid w:val="00AB53C5"/>
    <w:rsid w:val="00AB5825"/>
    <w:rsid w:val="00AD5CF9"/>
    <w:rsid w:val="00AE1683"/>
    <w:rsid w:val="00B312A3"/>
    <w:rsid w:val="00B5296E"/>
    <w:rsid w:val="00B566A3"/>
    <w:rsid w:val="00B56935"/>
    <w:rsid w:val="00B60004"/>
    <w:rsid w:val="00B90CD7"/>
    <w:rsid w:val="00BB2787"/>
    <w:rsid w:val="00BB7B86"/>
    <w:rsid w:val="00BD38AB"/>
    <w:rsid w:val="00BE26C6"/>
    <w:rsid w:val="00C26D60"/>
    <w:rsid w:val="00C45BD1"/>
    <w:rsid w:val="00C70279"/>
    <w:rsid w:val="00C919F5"/>
    <w:rsid w:val="00C960B3"/>
    <w:rsid w:val="00CA1827"/>
    <w:rsid w:val="00CB5D35"/>
    <w:rsid w:val="00CE6D2E"/>
    <w:rsid w:val="00D06918"/>
    <w:rsid w:val="00D21628"/>
    <w:rsid w:val="00D23BB5"/>
    <w:rsid w:val="00D426D8"/>
    <w:rsid w:val="00D70388"/>
    <w:rsid w:val="00D82230"/>
    <w:rsid w:val="00D858FA"/>
    <w:rsid w:val="00D869C7"/>
    <w:rsid w:val="00D91802"/>
    <w:rsid w:val="00DB15A7"/>
    <w:rsid w:val="00DC1E6E"/>
    <w:rsid w:val="00DC50A6"/>
    <w:rsid w:val="00DC6B17"/>
    <w:rsid w:val="00DF001C"/>
    <w:rsid w:val="00E01646"/>
    <w:rsid w:val="00E03A6B"/>
    <w:rsid w:val="00E26232"/>
    <w:rsid w:val="00E43B4F"/>
    <w:rsid w:val="00E46D22"/>
    <w:rsid w:val="00E46E84"/>
    <w:rsid w:val="00E57C0E"/>
    <w:rsid w:val="00E74FF2"/>
    <w:rsid w:val="00E83D2B"/>
    <w:rsid w:val="00E957D3"/>
    <w:rsid w:val="00EA07A4"/>
    <w:rsid w:val="00EB03C6"/>
    <w:rsid w:val="00EB208F"/>
    <w:rsid w:val="00EB731D"/>
    <w:rsid w:val="00ED74EF"/>
    <w:rsid w:val="00EF2B1E"/>
    <w:rsid w:val="00F03A11"/>
    <w:rsid w:val="00F2554A"/>
    <w:rsid w:val="00F2760B"/>
    <w:rsid w:val="00F45A46"/>
    <w:rsid w:val="00F611A7"/>
    <w:rsid w:val="00F66536"/>
    <w:rsid w:val="00F700B0"/>
    <w:rsid w:val="00F82A59"/>
    <w:rsid w:val="00F845FB"/>
    <w:rsid w:val="00F95ED8"/>
    <w:rsid w:val="00FB0441"/>
    <w:rsid w:val="00FD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768F3"/>
  <w15:chartTrackingRefBased/>
  <w15:docId w15:val="{82752B23-4725-4503-8ECD-71C40A5BD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2B1E"/>
    <w:pPr>
      <w:spacing w:after="0" w:line="276" w:lineRule="auto"/>
    </w:pPr>
    <w:rPr>
      <w:rFonts w:ascii="Arial" w:eastAsiaTheme="minorEastAsia" w:hAnsi="Arial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B1E"/>
  </w:style>
  <w:style w:type="paragraph" w:styleId="Footer">
    <w:name w:val="footer"/>
    <w:basedOn w:val="Normal"/>
    <w:link w:val="FooterChar"/>
    <w:uiPriority w:val="99"/>
    <w:unhideWhenUsed/>
    <w:qFormat/>
    <w:rsid w:val="00EF2B1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F2B1E"/>
  </w:style>
  <w:style w:type="paragraph" w:styleId="NormalWeb">
    <w:name w:val="Normal (Web)"/>
    <w:basedOn w:val="Normal"/>
    <w:uiPriority w:val="99"/>
    <w:unhideWhenUsed/>
    <w:rsid w:val="00EF2B1E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table" w:styleId="TableGrid">
    <w:name w:val="Table Grid"/>
    <w:basedOn w:val="TableNormal"/>
    <w:uiPriority w:val="39"/>
    <w:qFormat/>
    <w:rsid w:val="00EF2B1E"/>
    <w:pPr>
      <w:spacing w:after="0" w:line="240" w:lineRule="auto"/>
    </w:pPr>
    <w:rPr>
      <w:rFonts w:ascii="Arial" w:eastAsiaTheme="minorEastAsia" w:hAnsi="Arial" w:cs="Arial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EF2B1E"/>
    <w:pPr>
      <w:ind w:leftChars="400" w:left="708"/>
    </w:pPr>
  </w:style>
  <w:style w:type="character" w:styleId="Hyperlink">
    <w:name w:val="Hyperlink"/>
    <w:basedOn w:val="DefaultParagraphFont"/>
    <w:uiPriority w:val="99"/>
    <w:unhideWhenUsed/>
    <w:qFormat/>
    <w:rsid w:val="00EF2B1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B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Geremy Garcia</cp:lastModifiedBy>
  <cp:revision>2</cp:revision>
  <dcterms:created xsi:type="dcterms:W3CDTF">2024-01-30T18:25:00Z</dcterms:created>
  <dcterms:modified xsi:type="dcterms:W3CDTF">2024-06-18T17:04:00Z</dcterms:modified>
  <cp:contentStatus/>
</cp:coreProperties>
</file>