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35B2D3" w14:textId="1923B8B7" w:rsidR="00E865A8" w:rsidRDefault="00196492" w:rsidP="001A5A5C">
      <w:pPr>
        <w:jc w:val="center"/>
        <w:rPr>
          <w:rFonts w:eastAsia="MS PGothic"/>
          <w:b/>
          <w:bCs/>
          <w:color w:val="000000"/>
          <w:lang w:val="en-PH"/>
        </w:rPr>
      </w:pPr>
      <w:r w:rsidRPr="00196492">
        <w:rPr>
          <w:rFonts w:eastAsia="MS PGothic"/>
          <w:b/>
          <w:bCs/>
          <w:color w:val="000000"/>
          <w:lang w:val="en-PH"/>
        </w:rPr>
        <w:t xml:space="preserve">Cold Storage Freezing and Chilling of Foods </w:t>
      </w:r>
      <w:r w:rsidR="00CD6E2E" w:rsidRPr="00CD6E2E">
        <w:rPr>
          <w:rFonts w:eastAsia="MS PGothic"/>
          <w:b/>
          <w:bCs/>
          <w:color w:val="000000"/>
          <w:lang w:val="en-PH"/>
        </w:rPr>
        <w:t>Lesson</w:t>
      </w:r>
    </w:p>
    <w:p w14:paraId="0B8CCF94" w14:textId="77777777" w:rsidR="00CD6E2E" w:rsidRPr="00383CCA" w:rsidRDefault="00CD6E2E" w:rsidP="001A5A5C">
      <w:pPr>
        <w:jc w:val="center"/>
      </w:pPr>
    </w:p>
    <w:p w14:paraId="048834DD" w14:textId="77777777" w:rsidR="00A403AB" w:rsidRPr="00D259C6" w:rsidRDefault="00A403AB" w:rsidP="00A403AB">
      <w:pPr>
        <w:numPr>
          <w:ilvl w:val="0"/>
          <w:numId w:val="7"/>
        </w:numPr>
        <w:ind w:left="501"/>
        <w:contextualSpacing/>
        <w:jc w:val="both"/>
        <w:rPr>
          <w:sz w:val="20"/>
          <w:szCs w:val="20"/>
        </w:rPr>
      </w:pPr>
      <w:r w:rsidRPr="00D259C6">
        <w:rPr>
          <w:rFonts w:eastAsia="SimSun"/>
          <w:sz w:val="20"/>
          <w:szCs w:val="20"/>
          <w:lang w:val="en-PH"/>
        </w:rPr>
        <w:t xml:space="preserve">Policy </w:t>
      </w:r>
    </w:p>
    <w:p w14:paraId="7860B169" w14:textId="77777777" w:rsidR="00A403AB" w:rsidRPr="00D259C6" w:rsidRDefault="00A403AB" w:rsidP="00A403AB">
      <w:pPr>
        <w:numPr>
          <w:ilvl w:val="1"/>
          <w:numId w:val="7"/>
        </w:numPr>
        <w:ind w:left="990" w:hanging="180"/>
        <w:contextualSpacing/>
        <w:jc w:val="both"/>
        <w:rPr>
          <w:sz w:val="20"/>
          <w:szCs w:val="20"/>
        </w:rPr>
      </w:pPr>
      <w:r w:rsidRPr="00D259C6">
        <w:rPr>
          <w:rFonts w:eastAsia="SimSun"/>
          <w:sz w:val="20"/>
          <w:szCs w:val="20"/>
        </w:rPr>
        <w:t xml:space="preserve">Freezing and cold storage apply to sub-zero temperatures and storage of the product at that temperature for preservation. Ideally, frozen food is stored </w:t>
      </w:r>
      <w:r w:rsidRPr="00910D7A">
        <w:rPr>
          <w:rFonts w:eastAsia="SimSun"/>
          <w:sz w:val="20"/>
          <w:szCs w:val="20"/>
        </w:rPr>
        <w:t>at 11 F or below.</w:t>
      </w:r>
    </w:p>
    <w:p w14:paraId="30831304" w14:textId="77777777" w:rsidR="00A403AB" w:rsidRPr="00D259C6" w:rsidRDefault="00A403AB" w:rsidP="00A403AB">
      <w:pPr>
        <w:numPr>
          <w:ilvl w:val="1"/>
          <w:numId w:val="7"/>
        </w:numPr>
        <w:ind w:left="990" w:hanging="180"/>
        <w:contextualSpacing/>
        <w:jc w:val="both"/>
        <w:rPr>
          <w:sz w:val="20"/>
          <w:szCs w:val="20"/>
        </w:rPr>
      </w:pPr>
      <w:r w:rsidRPr="00D259C6">
        <w:rPr>
          <w:rFonts w:eastAsia="SimSun"/>
          <w:sz w:val="20"/>
          <w:szCs w:val="20"/>
        </w:rPr>
        <w:t xml:space="preserve">Chilling refers to the process of reducing the temperature of food to 0 - 5°C (32 </w:t>
      </w:r>
      <w:r w:rsidRPr="00910D7A">
        <w:rPr>
          <w:rFonts w:eastAsia="SimSun"/>
          <w:sz w:val="20"/>
          <w:szCs w:val="20"/>
        </w:rPr>
        <w:t>- 41°F</w:t>
      </w:r>
      <w:r w:rsidRPr="00D259C6">
        <w:rPr>
          <w:rFonts w:eastAsia="SimSun"/>
          <w:sz w:val="20"/>
          <w:szCs w:val="20"/>
        </w:rPr>
        <w:t xml:space="preserve">) and storing it within that temperature range, to minimize pathogen growth and extend shelf-life. </w:t>
      </w:r>
    </w:p>
    <w:p w14:paraId="2F7D3C52" w14:textId="77777777" w:rsidR="00A403AB" w:rsidRPr="00D259C6" w:rsidRDefault="00A403AB" w:rsidP="00A403AB">
      <w:pPr>
        <w:numPr>
          <w:ilvl w:val="1"/>
          <w:numId w:val="7"/>
        </w:numPr>
        <w:ind w:left="990" w:hanging="180"/>
        <w:contextualSpacing/>
        <w:jc w:val="both"/>
        <w:rPr>
          <w:sz w:val="20"/>
          <w:szCs w:val="20"/>
        </w:rPr>
      </w:pPr>
      <w:r w:rsidRPr="00D259C6">
        <w:rPr>
          <w:rFonts w:eastAsia="SimSun"/>
          <w:sz w:val="20"/>
          <w:szCs w:val="20"/>
        </w:rPr>
        <w:t>In both cases, the equipment required to chill, freeze</w:t>
      </w:r>
      <w:r>
        <w:rPr>
          <w:rFonts w:eastAsia="SimSun"/>
          <w:sz w:val="20"/>
          <w:szCs w:val="20"/>
        </w:rPr>
        <w:t>,</w:t>
      </w:r>
      <w:r w:rsidRPr="00D259C6">
        <w:rPr>
          <w:rFonts w:eastAsia="SimSun"/>
          <w:sz w:val="20"/>
          <w:szCs w:val="20"/>
        </w:rPr>
        <w:t xml:space="preserve"> or store product must be effective and cater to maximum throughput. </w:t>
      </w:r>
    </w:p>
    <w:p w14:paraId="727FF4A5" w14:textId="77777777" w:rsidR="00A403AB" w:rsidRPr="00D259C6" w:rsidRDefault="00A403AB" w:rsidP="00A403AB">
      <w:pPr>
        <w:contextualSpacing/>
        <w:jc w:val="both"/>
        <w:rPr>
          <w:sz w:val="20"/>
          <w:szCs w:val="20"/>
        </w:rPr>
      </w:pPr>
    </w:p>
    <w:p w14:paraId="31D95C7F" w14:textId="77777777" w:rsidR="00A403AB" w:rsidRPr="00D259C6" w:rsidRDefault="00A403AB" w:rsidP="00A403AB">
      <w:pPr>
        <w:pStyle w:val="ListParagraph"/>
        <w:numPr>
          <w:ilvl w:val="0"/>
          <w:numId w:val="7"/>
        </w:numPr>
        <w:ind w:leftChars="0" w:left="501"/>
        <w:contextualSpacing/>
        <w:jc w:val="both"/>
        <w:rPr>
          <w:sz w:val="20"/>
          <w:szCs w:val="20"/>
        </w:rPr>
      </w:pPr>
      <w:r w:rsidRPr="00D259C6">
        <w:rPr>
          <w:sz w:val="20"/>
          <w:szCs w:val="20"/>
        </w:rPr>
        <w:t>Procedure</w:t>
      </w:r>
    </w:p>
    <w:p w14:paraId="7ABE4608" w14:textId="77777777" w:rsidR="00A403AB" w:rsidRPr="00D259C6" w:rsidRDefault="00A403AB" w:rsidP="00A403AB">
      <w:pPr>
        <w:pStyle w:val="ListParagraph"/>
        <w:numPr>
          <w:ilvl w:val="1"/>
          <w:numId w:val="7"/>
        </w:numPr>
        <w:ind w:leftChars="0" w:left="990" w:hanging="180"/>
        <w:contextualSpacing/>
        <w:jc w:val="both"/>
        <w:rPr>
          <w:sz w:val="20"/>
          <w:szCs w:val="20"/>
        </w:rPr>
      </w:pPr>
      <w:r w:rsidRPr="00D259C6">
        <w:rPr>
          <w:rFonts w:eastAsia="SimSun"/>
          <w:sz w:val="20"/>
          <w:szCs w:val="20"/>
        </w:rPr>
        <w:t>Freezing and cold storage equipment</w:t>
      </w:r>
    </w:p>
    <w:p w14:paraId="70918F33" w14:textId="67D32619" w:rsidR="00A403AB" w:rsidRPr="00910D7A" w:rsidRDefault="00A403AB" w:rsidP="00A403AB">
      <w:pPr>
        <w:pStyle w:val="ListParagraph"/>
        <w:numPr>
          <w:ilvl w:val="2"/>
          <w:numId w:val="7"/>
        </w:numPr>
        <w:ind w:leftChars="0" w:left="1800" w:hanging="270"/>
        <w:contextualSpacing/>
        <w:jc w:val="both"/>
        <w:rPr>
          <w:rFonts w:eastAsia="SimSun"/>
          <w:sz w:val="20"/>
          <w:szCs w:val="20"/>
        </w:rPr>
      </w:pPr>
      <w:r w:rsidRPr="00910D7A">
        <w:rPr>
          <w:rFonts w:eastAsia="SimSun"/>
          <w:sz w:val="20"/>
          <w:szCs w:val="20"/>
        </w:rPr>
        <w:t xml:space="preserve">Frozen goods are currently not received by </w:t>
      </w:r>
      <w:r w:rsidR="00376EB7" w:rsidRPr="00376EB7">
        <w:rPr>
          <w:rFonts w:eastAsia="SimSun"/>
          <w:sz w:val="20"/>
          <w:szCs w:val="20"/>
          <w:highlight w:val="yellow"/>
        </w:rPr>
        <w:t>COMPANY NAME</w:t>
      </w:r>
      <w:r w:rsidRPr="00910D7A">
        <w:rPr>
          <w:rFonts w:eastAsia="SimSun"/>
          <w:sz w:val="20"/>
          <w:szCs w:val="20"/>
        </w:rPr>
        <w:t>.  Frozen storage is maintained at –26 to 11 F.</w:t>
      </w:r>
    </w:p>
    <w:p w14:paraId="1B2F7FC1" w14:textId="77777777" w:rsidR="00A403AB" w:rsidRPr="00D259C6" w:rsidRDefault="00A403AB" w:rsidP="00A403AB">
      <w:pPr>
        <w:pStyle w:val="ListParagraph"/>
        <w:numPr>
          <w:ilvl w:val="1"/>
          <w:numId w:val="7"/>
        </w:numPr>
        <w:ind w:leftChars="0" w:left="990" w:hanging="180"/>
        <w:contextualSpacing/>
        <w:jc w:val="both"/>
        <w:rPr>
          <w:sz w:val="20"/>
          <w:szCs w:val="20"/>
        </w:rPr>
      </w:pPr>
      <w:r w:rsidRPr="00D259C6">
        <w:rPr>
          <w:rFonts w:eastAsia="SimSun"/>
          <w:sz w:val="20"/>
          <w:szCs w:val="20"/>
        </w:rPr>
        <w:t xml:space="preserve">Refrigeration equipment </w:t>
      </w:r>
    </w:p>
    <w:p w14:paraId="0844DC12" w14:textId="77777777" w:rsidR="00A403AB" w:rsidRPr="00E9385B" w:rsidRDefault="00A403AB" w:rsidP="00A403AB">
      <w:pPr>
        <w:numPr>
          <w:ilvl w:val="2"/>
          <w:numId w:val="7"/>
        </w:numPr>
        <w:ind w:left="1800" w:hanging="270"/>
        <w:contextualSpacing/>
        <w:jc w:val="both"/>
        <w:rPr>
          <w:sz w:val="20"/>
          <w:szCs w:val="20"/>
        </w:rPr>
      </w:pPr>
      <w:r w:rsidRPr="00E9385B">
        <w:rPr>
          <w:rFonts w:eastAsia="SimSun"/>
          <w:sz w:val="20"/>
          <w:szCs w:val="20"/>
        </w:rPr>
        <w:t xml:space="preserve">Have the capacity to maintain an ambient temperature at or </w:t>
      </w:r>
      <w:r w:rsidRPr="00910D7A">
        <w:rPr>
          <w:rFonts w:eastAsia="SimSun"/>
          <w:sz w:val="20"/>
          <w:szCs w:val="20"/>
        </w:rPr>
        <w:t>below 5°C (41°F) except</w:t>
      </w:r>
      <w:r w:rsidRPr="00E9385B">
        <w:rPr>
          <w:rFonts w:eastAsia="SimSun"/>
          <w:sz w:val="20"/>
          <w:szCs w:val="20"/>
        </w:rPr>
        <w:t xml:space="preserve"> when loading or unloading the product from the cooler unless other temperatures are prescribed by legislation.</w:t>
      </w:r>
      <w:r w:rsidRPr="00E9385B">
        <w:rPr>
          <w:sz w:val="20"/>
          <w:szCs w:val="20"/>
        </w:rPr>
        <w:t xml:space="preserve"> </w:t>
      </w:r>
      <w:r w:rsidRPr="00E9385B">
        <w:rPr>
          <w:rFonts w:eastAsia="SimSun"/>
          <w:sz w:val="20"/>
          <w:szCs w:val="20"/>
        </w:rPr>
        <w:t xml:space="preserve">During these operations, the ambient temperature returns to 5°C </w:t>
      </w:r>
      <w:r w:rsidRPr="00910D7A">
        <w:rPr>
          <w:rFonts w:eastAsia="SimSun"/>
          <w:sz w:val="20"/>
          <w:szCs w:val="20"/>
        </w:rPr>
        <w:t>(41°F) within</w:t>
      </w:r>
      <w:r w:rsidRPr="00E9385B">
        <w:rPr>
          <w:rFonts w:eastAsia="SimSun"/>
          <w:sz w:val="20"/>
          <w:szCs w:val="20"/>
        </w:rPr>
        <w:t xml:space="preserve"> a short time after access doors are closed.</w:t>
      </w:r>
    </w:p>
    <w:p w14:paraId="54BB408E" w14:textId="77777777" w:rsidR="00A403AB" w:rsidRPr="00D259C6" w:rsidRDefault="00A403AB" w:rsidP="00A403AB">
      <w:pPr>
        <w:numPr>
          <w:ilvl w:val="2"/>
          <w:numId w:val="7"/>
        </w:numPr>
        <w:ind w:left="1800" w:hanging="270"/>
        <w:contextualSpacing/>
        <w:jc w:val="both"/>
        <w:rPr>
          <w:sz w:val="20"/>
          <w:szCs w:val="20"/>
        </w:rPr>
      </w:pPr>
      <w:r w:rsidRPr="00D259C6">
        <w:rPr>
          <w:rFonts w:eastAsia="SimSun"/>
          <w:sz w:val="20"/>
          <w:szCs w:val="20"/>
        </w:rPr>
        <w:t xml:space="preserve">Verification is demonstrated through historical temperature recordings. Refrigeration facilities can reduce </w:t>
      </w:r>
      <w:r>
        <w:rPr>
          <w:rFonts w:eastAsia="SimSun"/>
          <w:sz w:val="20"/>
          <w:szCs w:val="20"/>
        </w:rPr>
        <w:t xml:space="preserve">the </w:t>
      </w:r>
      <w:r w:rsidRPr="00D259C6">
        <w:rPr>
          <w:rFonts w:eastAsia="SimSun"/>
          <w:sz w:val="20"/>
          <w:szCs w:val="20"/>
        </w:rPr>
        <w:t xml:space="preserve">temperatures of </w:t>
      </w:r>
      <w:r>
        <w:rPr>
          <w:rFonts w:eastAsia="SimSun"/>
          <w:sz w:val="20"/>
          <w:szCs w:val="20"/>
        </w:rPr>
        <w:t>products</w:t>
      </w:r>
      <w:r w:rsidRPr="00D259C6">
        <w:rPr>
          <w:rFonts w:eastAsia="SimSun"/>
          <w:sz w:val="20"/>
          <w:szCs w:val="20"/>
        </w:rPr>
        <w:t xml:space="preserve"> at rates suitable to maintain food safety and/or quality or as prescribed by legislation appropriate to the commodities being processed.</w:t>
      </w:r>
    </w:p>
    <w:p w14:paraId="2EA87342" w14:textId="77777777" w:rsidR="00A403AB" w:rsidRPr="00D259C6" w:rsidRDefault="00A403AB" w:rsidP="00A403AB">
      <w:pPr>
        <w:pStyle w:val="ListParagraph"/>
        <w:numPr>
          <w:ilvl w:val="1"/>
          <w:numId w:val="7"/>
        </w:numPr>
        <w:ind w:leftChars="0" w:left="990" w:hanging="180"/>
        <w:contextualSpacing/>
        <w:jc w:val="both"/>
        <w:rPr>
          <w:rFonts w:eastAsia="SimSun"/>
          <w:sz w:val="20"/>
          <w:szCs w:val="20"/>
        </w:rPr>
      </w:pPr>
      <w:r w:rsidRPr="00D259C6">
        <w:rPr>
          <w:rFonts w:eastAsia="SimSun"/>
          <w:sz w:val="20"/>
          <w:szCs w:val="20"/>
        </w:rPr>
        <w:t>Methods</w:t>
      </w:r>
    </w:p>
    <w:p w14:paraId="0F5A857E" w14:textId="77777777" w:rsidR="00A403AB" w:rsidRPr="00910D7A" w:rsidRDefault="00A403AB" w:rsidP="00A403AB">
      <w:pPr>
        <w:pStyle w:val="ListParagraph"/>
        <w:numPr>
          <w:ilvl w:val="2"/>
          <w:numId w:val="7"/>
        </w:numPr>
        <w:ind w:leftChars="0" w:left="1800" w:hanging="270"/>
        <w:contextualSpacing/>
        <w:jc w:val="both"/>
        <w:rPr>
          <w:rFonts w:eastAsia="SimSun"/>
          <w:sz w:val="20"/>
          <w:szCs w:val="20"/>
        </w:rPr>
      </w:pPr>
      <w:r>
        <w:rPr>
          <w:rFonts w:eastAsia="SimSun"/>
          <w:sz w:val="20"/>
          <w:szCs w:val="20"/>
        </w:rPr>
        <w:t xml:space="preserve">Loading area </w:t>
      </w:r>
      <w:r w:rsidRPr="00CD45EF">
        <w:rPr>
          <w:rFonts w:eastAsia="SimSun"/>
          <w:sz w:val="20"/>
          <w:szCs w:val="20"/>
        </w:rPr>
        <w:t xml:space="preserve">must be designed to minimize unnecessary product exposure to conditions that would cause a negative impact </w:t>
      </w:r>
      <w:r>
        <w:rPr>
          <w:rFonts w:eastAsia="SimSun"/>
          <w:sz w:val="20"/>
          <w:szCs w:val="20"/>
        </w:rPr>
        <w:t>on</w:t>
      </w:r>
      <w:r w:rsidRPr="00CD45EF">
        <w:rPr>
          <w:rFonts w:eastAsia="SimSun"/>
          <w:sz w:val="20"/>
          <w:szCs w:val="20"/>
        </w:rPr>
        <w:t xml:space="preserve"> the product or package integrity. i.e. Protect product that </w:t>
      </w:r>
      <w:r w:rsidRPr="00910D7A">
        <w:rPr>
          <w:rFonts w:eastAsia="SimSun"/>
          <w:sz w:val="20"/>
          <w:szCs w:val="20"/>
        </w:rPr>
        <w:t>requires cold storage from high temperatures.</w:t>
      </w:r>
    </w:p>
    <w:p w14:paraId="1EBFF670" w14:textId="77777777" w:rsidR="00A403AB" w:rsidRPr="00910D7A" w:rsidRDefault="00A403AB" w:rsidP="00A403AB">
      <w:pPr>
        <w:pStyle w:val="ListParagraph"/>
        <w:numPr>
          <w:ilvl w:val="2"/>
          <w:numId w:val="7"/>
        </w:numPr>
        <w:ind w:leftChars="0" w:left="1800" w:hanging="270"/>
        <w:contextualSpacing/>
        <w:jc w:val="both"/>
        <w:rPr>
          <w:rFonts w:eastAsia="SimSun"/>
          <w:sz w:val="20"/>
          <w:szCs w:val="20"/>
        </w:rPr>
      </w:pPr>
      <w:r w:rsidRPr="00910D7A">
        <w:rPr>
          <w:rFonts w:eastAsia="SimSun"/>
          <w:sz w:val="20"/>
          <w:szCs w:val="20"/>
        </w:rPr>
        <w:t>All vehicles for the shipment of refrigerated or frozen products must be pre-cooled to 38 F or below, prior to loading. The refrigerator unit should be running during loading.  Carriers that are not at the specified temperature may not be loaded.  The temperature of the trailer is measured using an IR gun, and is recorded on the delivery docket.</w:t>
      </w:r>
    </w:p>
    <w:p w14:paraId="455DDAFD" w14:textId="77777777" w:rsidR="00A403AB" w:rsidRPr="00B037ED" w:rsidRDefault="00A403AB" w:rsidP="00A403AB">
      <w:pPr>
        <w:pStyle w:val="ListParagraph"/>
        <w:numPr>
          <w:ilvl w:val="2"/>
          <w:numId w:val="7"/>
        </w:numPr>
        <w:ind w:leftChars="0" w:left="1800" w:hanging="270"/>
        <w:contextualSpacing/>
        <w:jc w:val="both"/>
        <w:rPr>
          <w:rFonts w:eastAsia="SimSun"/>
          <w:sz w:val="20"/>
          <w:szCs w:val="20"/>
        </w:rPr>
      </w:pPr>
      <w:r w:rsidRPr="00CD45EF">
        <w:rPr>
          <w:rFonts w:eastAsia="SimSun"/>
          <w:sz w:val="20"/>
          <w:szCs w:val="20"/>
        </w:rPr>
        <w:t xml:space="preserve">Vehicles (e.g. trucks/vans/containers) shall be secured from tampering using a seal or other </w:t>
      </w:r>
      <w:r w:rsidRPr="00B037ED">
        <w:rPr>
          <w:rFonts w:eastAsia="SimSun"/>
          <w:sz w:val="20"/>
          <w:szCs w:val="20"/>
        </w:rPr>
        <w:t>agreed-upon, acceptable device or system.</w:t>
      </w:r>
    </w:p>
    <w:p w14:paraId="3CA6ED82" w14:textId="77777777" w:rsidR="00A403AB" w:rsidRPr="00B037ED" w:rsidRDefault="00A403AB" w:rsidP="00A403AB">
      <w:pPr>
        <w:pStyle w:val="ListParagraph"/>
        <w:numPr>
          <w:ilvl w:val="2"/>
          <w:numId w:val="7"/>
        </w:numPr>
        <w:ind w:leftChars="0" w:left="1800" w:hanging="270"/>
        <w:contextualSpacing/>
        <w:jc w:val="both"/>
        <w:rPr>
          <w:rFonts w:eastAsia="SimSun"/>
          <w:sz w:val="20"/>
          <w:szCs w:val="20"/>
        </w:rPr>
      </w:pPr>
      <w:r w:rsidRPr="00B037ED">
        <w:rPr>
          <w:rFonts w:eastAsia="SimSun"/>
          <w:sz w:val="20"/>
          <w:szCs w:val="20"/>
        </w:rPr>
        <w:t xml:space="preserve">Documentation of floor materials is included in the site plan or description of the plant/processing area. </w:t>
      </w:r>
    </w:p>
    <w:p w14:paraId="6AF266A5" w14:textId="77777777" w:rsidR="00A403AB" w:rsidRPr="00B037ED" w:rsidRDefault="00A403AB" w:rsidP="00A403AB">
      <w:pPr>
        <w:pStyle w:val="ListParagraph"/>
        <w:numPr>
          <w:ilvl w:val="2"/>
          <w:numId w:val="7"/>
        </w:numPr>
        <w:ind w:leftChars="0" w:left="1800" w:hanging="270"/>
        <w:contextualSpacing/>
        <w:jc w:val="both"/>
        <w:rPr>
          <w:rFonts w:eastAsia="SimSun"/>
          <w:sz w:val="20"/>
          <w:szCs w:val="20"/>
        </w:rPr>
      </w:pPr>
      <w:r w:rsidRPr="00B037ED">
        <w:rPr>
          <w:rFonts w:eastAsia="SimSun"/>
          <w:sz w:val="20"/>
          <w:szCs w:val="20"/>
        </w:rPr>
        <w:t>A written SOP addresses timely and effective water removal or excessive ice build-up. Dense waterproof concrete is generally used for flooring and needs to be smooth and graded to reduce water accumulation.</w:t>
      </w:r>
    </w:p>
    <w:p w14:paraId="7058C0A6" w14:textId="77777777" w:rsidR="00A403AB" w:rsidRPr="00910D7A" w:rsidRDefault="00A403AB" w:rsidP="00A403AB">
      <w:pPr>
        <w:pStyle w:val="ListParagraph"/>
        <w:numPr>
          <w:ilvl w:val="2"/>
          <w:numId w:val="7"/>
        </w:numPr>
        <w:ind w:leftChars="0" w:left="1800" w:hanging="270"/>
        <w:contextualSpacing/>
        <w:jc w:val="both"/>
        <w:rPr>
          <w:rFonts w:eastAsia="SimSun"/>
          <w:sz w:val="20"/>
          <w:szCs w:val="20"/>
        </w:rPr>
      </w:pPr>
      <w:r w:rsidRPr="00910D7A">
        <w:rPr>
          <w:rFonts w:eastAsia="SimSun"/>
          <w:sz w:val="20"/>
          <w:szCs w:val="20"/>
        </w:rPr>
        <w:t xml:space="preserve">The tops of refrigerated rooms are covered with rodent-proof material. </w:t>
      </w:r>
    </w:p>
    <w:p w14:paraId="17E39220" w14:textId="16B5DFD0" w:rsidR="00A403AB" w:rsidRPr="00910D7A" w:rsidRDefault="00A403AB" w:rsidP="00A403AB">
      <w:pPr>
        <w:pStyle w:val="ListParagraph"/>
        <w:numPr>
          <w:ilvl w:val="2"/>
          <w:numId w:val="7"/>
        </w:numPr>
        <w:ind w:leftChars="0" w:left="1800" w:hanging="270"/>
        <w:contextualSpacing/>
        <w:jc w:val="both"/>
        <w:rPr>
          <w:rFonts w:eastAsia="SimSun"/>
          <w:sz w:val="20"/>
          <w:szCs w:val="20"/>
        </w:rPr>
      </w:pPr>
      <w:r w:rsidRPr="00910D7A">
        <w:rPr>
          <w:rFonts w:eastAsia="SimSun"/>
          <w:sz w:val="20"/>
          <w:szCs w:val="20"/>
        </w:rPr>
        <w:t xml:space="preserve">Receiving employees are responsible for checking all incoming raw materials and product temperatures of all refrigerated items for compliance.  Refrigerated goods must be received at 41 F or below.   Storage temperature operational limits are 32 to 41 F. Frozen goods is currently not received by </w:t>
      </w:r>
      <w:r w:rsidR="00376EB7" w:rsidRPr="00376EB7">
        <w:rPr>
          <w:rFonts w:eastAsia="SimSun"/>
          <w:sz w:val="20"/>
          <w:szCs w:val="20"/>
          <w:highlight w:val="yellow"/>
        </w:rPr>
        <w:t>COMPANY NAME</w:t>
      </w:r>
      <w:r w:rsidRPr="00910D7A">
        <w:rPr>
          <w:rFonts w:eastAsia="SimSun"/>
          <w:sz w:val="20"/>
          <w:szCs w:val="20"/>
        </w:rPr>
        <w:t xml:space="preserve">.  Frozen storage is maintained at –26 to 10 F.   </w:t>
      </w:r>
    </w:p>
    <w:p w14:paraId="106985CF" w14:textId="77777777" w:rsidR="00A403AB" w:rsidRPr="00910D7A" w:rsidRDefault="00A403AB" w:rsidP="00A403AB">
      <w:pPr>
        <w:pStyle w:val="ListParagraph"/>
        <w:numPr>
          <w:ilvl w:val="2"/>
          <w:numId w:val="7"/>
        </w:numPr>
        <w:ind w:leftChars="0" w:left="1800" w:hanging="270"/>
        <w:contextualSpacing/>
        <w:jc w:val="both"/>
        <w:rPr>
          <w:rFonts w:eastAsia="SimSun"/>
          <w:sz w:val="20"/>
          <w:szCs w:val="20"/>
        </w:rPr>
      </w:pPr>
      <w:r w:rsidRPr="00910D7A">
        <w:rPr>
          <w:rFonts w:eastAsia="SimSun"/>
          <w:sz w:val="20"/>
          <w:szCs w:val="20"/>
        </w:rPr>
        <w:t>Refrigerated items are promptly moved to their respective storage areas after receiving to prevent temperature abuse.</w:t>
      </w:r>
      <w:r w:rsidRPr="00910D7A">
        <w:rPr>
          <w:rFonts w:eastAsia="SimSun"/>
          <w:sz w:val="20"/>
          <w:szCs w:val="20"/>
        </w:rPr>
        <w:tab/>
      </w:r>
    </w:p>
    <w:p w14:paraId="3B3F01CF" w14:textId="77777777" w:rsidR="00A403AB" w:rsidRPr="00B037ED" w:rsidRDefault="00A403AB" w:rsidP="00A403AB">
      <w:pPr>
        <w:pStyle w:val="ListParagraph"/>
        <w:numPr>
          <w:ilvl w:val="2"/>
          <w:numId w:val="7"/>
        </w:numPr>
        <w:ind w:leftChars="0" w:left="1800" w:hanging="270"/>
        <w:contextualSpacing/>
        <w:jc w:val="both"/>
        <w:rPr>
          <w:rFonts w:eastAsia="SimSun"/>
          <w:sz w:val="20"/>
          <w:szCs w:val="20"/>
        </w:rPr>
      </w:pPr>
      <w:r w:rsidRPr="00910D7A">
        <w:rPr>
          <w:rFonts w:eastAsia="SimSun"/>
          <w:sz w:val="20"/>
          <w:szCs w:val="20"/>
        </w:rPr>
        <w:t>Inaccessible cavities are sealed</w:t>
      </w:r>
      <w:r w:rsidRPr="00B037ED">
        <w:rPr>
          <w:rFonts w:eastAsia="SimSun"/>
          <w:sz w:val="20"/>
          <w:szCs w:val="20"/>
        </w:rPr>
        <w:t xml:space="preserve"> to prevent the access of rodents or other pests. Storage racks and shelving are constructed of non-corrosive material and are easily cleanable. </w:t>
      </w:r>
    </w:p>
    <w:p w14:paraId="7B353118" w14:textId="77777777" w:rsidR="00A403AB" w:rsidRPr="00B037ED" w:rsidRDefault="00A403AB" w:rsidP="00A403AB">
      <w:pPr>
        <w:pStyle w:val="ListParagraph"/>
        <w:numPr>
          <w:ilvl w:val="2"/>
          <w:numId w:val="7"/>
        </w:numPr>
        <w:ind w:leftChars="0" w:left="1800" w:hanging="270"/>
        <w:contextualSpacing/>
        <w:jc w:val="both"/>
        <w:rPr>
          <w:rFonts w:eastAsia="SimSun"/>
          <w:sz w:val="20"/>
          <w:szCs w:val="20"/>
        </w:rPr>
      </w:pPr>
      <w:r w:rsidRPr="00B037ED">
        <w:rPr>
          <w:rFonts w:eastAsia="SimSun"/>
          <w:sz w:val="20"/>
          <w:szCs w:val="20"/>
        </w:rPr>
        <w:t xml:space="preserve">The product on these racks or shelves is at least 30 cm (twelve inches) from the walls and 150 mm (6 inches) off the floor to prevent contamination and allow for adequate air circulation around the product. </w:t>
      </w:r>
    </w:p>
    <w:p w14:paraId="42A97030" w14:textId="77777777" w:rsidR="00A403AB" w:rsidRPr="00910D7A" w:rsidRDefault="00A403AB" w:rsidP="00A403AB">
      <w:pPr>
        <w:pStyle w:val="ListParagraph"/>
        <w:numPr>
          <w:ilvl w:val="2"/>
          <w:numId w:val="7"/>
        </w:numPr>
        <w:ind w:leftChars="0" w:left="1800" w:hanging="270"/>
        <w:contextualSpacing/>
        <w:jc w:val="both"/>
        <w:rPr>
          <w:rFonts w:eastAsia="SimSun"/>
          <w:sz w:val="20"/>
          <w:szCs w:val="20"/>
        </w:rPr>
      </w:pPr>
      <w:r w:rsidRPr="00B037ED">
        <w:rPr>
          <w:rFonts w:eastAsia="SimSun"/>
          <w:sz w:val="20"/>
          <w:szCs w:val="20"/>
        </w:rPr>
        <w:lastRenderedPageBreak/>
        <w:t xml:space="preserve">Condensation from cooling equipment is piped to the facility drainage system or to the exterior of the building in a manner that does not create pools or any standing water. When defrosting </w:t>
      </w:r>
      <w:r w:rsidRPr="00910D7A">
        <w:rPr>
          <w:rFonts w:eastAsia="SimSun"/>
          <w:sz w:val="20"/>
          <w:szCs w:val="20"/>
        </w:rPr>
        <w:t xml:space="preserve">refrigeration units, it is necessary that the timing of the defrosting be such that it does not pose a threat to the sanitary conditions of the area or product. </w:t>
      </w:r>
    </w:p>
    <w:p w14:paraId="7941AEAF" w14:textId="66ED8C2E" w:rsidR="00A403AB" w:rsidRPr="00910D7A" w:rsidRDefault="00A403AB" w:rsidP="00A403AB">
      <w:pPr>
        <w:pStyle w:val="ListParagraph"/>
        <w:numPr>
          <w:ilvl w:val="2"/>
          <w:numId w:val="7"/>
        </w:numPr>
        <w:ind w:leftChars="0" w:left="1800" w:hanging="270"/>
        <w:contextualSpacing/>
        <w:jc w:val="both"/>
        <w:rPr>
          <w:rFonts w:eastAsia="SimSun"/>
          <w:sz w:val="20"/>
          <w:szCs w:val="20"/>
        </w:rPr>
      </w:pPr>
      <w:r w:rsidRPr="00910D7A">
        <w:rPr>
          <w:rFonts w:eastAsia="SimSun"/>
          <w:sz w:val="20"/>
          <w:szCs w:val="20"/>
        </w:rPr>
        <w:t xml:space="preserve">The surface temperature of goods from each outbound load and the condition of the trailer are recorded on the delivery docket.   One random box from the load is opened and the IR gun is used to measure surface temperature.  The box is resealed by the </w:t>
      </w:r>
      <w:r w:rsidR="00376EB7" w:rsidRPr="00376EB7">
        <w:rPr>
          <w:rFonts w:eastAsia="SimSun"/>
          <w:sz w:val="20"/>
          <w:szCs w:val="20"/>
          <w:highlight w:val="yellow"/>
        </w:rPr>
        <w:t>COMPANY NAME</w:t>
      </w:r>
      <w:r w:rsidRPr="00910D7A">
        <w:rPr>
          <w:rFonts w:eastAsia="SimSun"/>
          <w:sz w:val="20"/>
          <w:szCs w:val="20"/>
        </w:rPr>
        <w:t xml:space="preserve"> shipping personnel.  Trailer temperature, product temperature, description and lot number of goods in the load, trailer condition, initials, ship date.  Ensure the code date is recorded for each product in the load.  Refrigerated outbound goods as applicable must be 41 F or below.  Surface temperature of outbound frozen goods must be 11 F or below.</w:t>
      </w:r>
    </w:p>
    <w:p w14:paraId="67D77A31" w14:textId="77777777" w:rsidR="00A403AB" w:rsidRPr="00B037ED" w:rsidRDefault="00A403AB" w:rsidP="00A403AB">
      <w:pPr>
        <w:pStyle w:val="ListParagraph"/>
        <w:numPr>
          <w:ilvl w:val="1"/>
          <w:numId w:val="7"/>
        </w:numPr>
        <w:ind w:leftChars="0" w:left="990" w:hanging="180"/>
        <w:contextualSpacing/>
        <w:jc w:val="both"/>
        <w:rPr>
          <w:rFonts w:eastAsia="SimSun"/>
          <w:sz w:val="20"/>
          <w:szCs w:val="20"/>
        </w:rPr>
      </w:pPr>
      <w:r w:rsidRPr="00B037ED">
        <w:rPr>
          <w:rFonts w:eastAsia="SimSun"/>
          <w:sz w:val="20"/>
          <w:szCs w:val="20"/>
        </w:rPr>
        <w:t>Validation and Verification</w:t>
      </w:r>
    </w:p>
    <w:p w14:paraId="50778523" w14:textId="77777777" w:rsidR="00A403AB" w:rsidRPr="00B037ED" w:rsidRDefault="00A403AB" w:rsidP="00A403AB">
      <w:pPr>
        <w:pStyle w:val="ListParagraph"/>
        <w:numPr>
          <w:ilvl w:val="2"/>
          <w:numId w:val="7"/>
        </w:numPr>
        <w:ind w:leftChars="0" w:left="1800" w:hanging="270"/>
        <w:contextualSpacing/>
        <w:jc w:val="both"/>
        <w:rPr>
          <w:rFonts w:eastAsia="SimSun"/>
          <w:sz w:val="20"/>
          <w:szCs w:val="20"/>
        </w:rPr>
      </w:pPr>
      <w:r w:rsidRPr="00B037ED">
        <w:rPr>
          <w:rFonts w:eastAsia="SimSun"/>
          <w:sz w:val="20"/>
          <w:szCs w:val="20"/>
        </w:rPr>
        <w:t>Monitoring and validation of the cooler temperature are done following the site’s Food Safety Plan or similar document.</w:t>
      </w:r>
    </w:p>
    <w:p w14:paraId="143B79AB" w14:textId="77777777" w:rsidR="00A403AB" w:rsidRPr="00B037ED" w:rsidRDefault="00A403AB" w:rsidP="00A403AB">
      <w:pPr>
        <w:pStyle w:val="ListParagraph"/>
        <w:numPr>
          <w:ilvl w:val="2"/>
          <w:numId w:val="7"/>
        </w:numPr>
        <w:ind w:leftChars="0" w:left="1800" w:hanging="270"/>
        <w:contextualSpacing/>
        <w:jc w:val="both"/>
        <w:rPr>
          <w:rFonts w:eastAsia="SimSun"/>
          <w:sz w:val="20"/>
          <w:szCs w:val="20"/>
        </w:rPr>
      </w:pPr>
      <w:r w:rsidRPr="00B037ED">
        <w:rPr>
          <w:rFonts w:eastAsia="SimSun"/>
          <w:sz w:val="20"/>
          <w:szCs w:val="20"/>
        </w:rPr>
        <w:t xml:space="preserve">Cooling or storage temperatures are verified and validated as prescribed by legislation. </w:t>
      </w:r>
    </w:p>
    <w:p w14:paraId="48B74274" w14:textId="77777777" w:rsidR="00A403AB" w:rsidRPr="00B037ED" w:rsidRDefault="00A403AB" w:rsidP="00A403AB">
      <w:pPr>
        <w:pStyle w:val="ListParagraph"/>
        <w:numPr>
          <w:ilvl w:val="2"/>
          <w:numId w:val="7"/>
        </w:numPr>
        <w:ind w:leftChars="0" w:left="1800" w:hanging="270"/>
        <w:contextualSpacing/>
        <w:jc w:val="both"/>
        <w:rPr>
          <w:rFonts w:eastAsia="SimSun"/>
          <w:sz w:val="20"/>
          <w:szCs w:val="20"/>
        </w:rPr>
      </w:pPr>
      <w:r w:rsidRPr="00B037ED">
        <w:rPr>
          <w:rFonts w:eastAsia="SimSun"/>
          <w:sz w:val="20"/>
          <w:szCs w:val="20"/>
        </w:rPr>
        <w:t xml:space="preserve">Manual monitoring of cold storage rooms on a predetermined frequency is acceptable provided there is a justification for the frequency, and documentation is kept on file with corrective actions, if applicable. </w:t>
      </w:r>
    </w:p>
    <w:p w14:paraId="397D31DC" w14:textId="77777777" w:rsidR="00A403AB" w:rsidRPr="00B037ED" w:rsidRDefault="00A403AB" w:rsidP="00A403AB">
      <w:pPr>
        <w:jc w:val="both"/>
        <w:rPr>
          <w:sz w:val="20"/>
          <w:szCs w:val="20"/>
        </w:rPr>
      </w:pPr>
    </w:p>
    <w:p w14:paraId="12EE96F9" w14:textId="77777777" w:rsidR="00A403AB" w:rsidRPr="00B037ED" w:rsidRDefault="00A403AB" w:rsidP="00A403AB">
      <w:pPr>
        <w:pStyle w:val="ListParagraph"/>
        <w:numPr>
          <w:ilvl w:val="0"/>
          <w:numId w:val="7"/>
        </w:numPr>
        <w:ind w:leftChars="0" w:left="501"/>
        <w:contextualSpacing/>
        <w:jc w:val="both"/>
        <w:rPr>
          <w:sz w:val="20"/>
          <w:szCs w:val="20"/>
        </w:rPr>
      </w:pPr>
      <w:r w:rsidRPr="00B037ED">
        <w:rPr>
          <w:sz w:val="20"/>
          <w:szCs w:val="20"/>
        </w:rPr>
        <w:t>Responsibility</w:t>
      </w:r>
    </w:p>
    <w:p w14:paraId="66227DF6" w14:textId="77777777" w:rsidR="00A403AB" w:rsidRPr="00B037ED" w:rsidRDefault="00A403AB" w:rsidP="00A403AB">
      <w:pPr>
        <w:numPr>
          <w:ilvl w:val="1"/>
          <w:numId w:val="7"/>
        </w:numPr>
        <w:ind w:left="990" w:hanging="180"/>
        <w:contextualSpacing/>
        <w:jc w:val="both"/>
        <w:rPr>
          <w:sz w:val="20"/>
          <w:szCs w:val="20"/>
        </w:rPr>
      </w:pPr>
      <w:r w:rsidRPr="00B037ED">
        <w:rPr>
          <w:sz w:val="20"/>
          <w:szCs w:val="20"/>
        </w:rPr>
        <w:t>All Personnel</w:t>
      </w:r>
    </w:p>
    <w:p w14:paraId="54472659" w14:textId="77777777" w:rsidR="00A403AB" w:rsidRPr="00B037ED" w:rsidRDefault="00A403AB" w:rsidP="00A403AB">
      <w:pPr>
        <w:numPr>
          <w:ilvl w:val="2"/>
          <w:numId w:val="7"/>
        </w:numPr>
        <w:ind w:left="1800" w:hanging="270"/>
        <w:contextualSpacing/>
        <w:jc w:val="both"/>
        <w:rPr>
          <w:sz w:val="20"/>
          <w:szCs w:val="20"/>
        </w:rPr>
      </w:pPr>
      <w:r w:rsidRPr="00B037ED">
        <w:rPr>
          <w:sz w:val="20"/>
          <w:szCs w:val="20"/>
        </w:rPr>
        <w:t>Adhere to this policy.</w:t>
      </w:r>
    </w:p>
    <w:p w14:paraId="48971852" w14:textId="77777777" w:rsidR="00A403AB" w:rsidRPr="00B037ED" w:rsidRDefault="00A403AB" w:rsidP="00A403AB">
      <w:pPr>
        <w:numPr>
          <w:ilvl w:val="1"/>
          <w:numId w:val="7"/>
        </w:numPr>
        <w:ind w:left="990" w:hanging="180"/>
        <w:contextualSpacing/>
        <w:jc w:val="both"/>
        <w:rPr>
          <w:sz w:val="20"/>
          <w:szCs w:val="20"/>
        </w:rPr>
      </w:pPr>
      <w:r w:rsidRPr="00B037ED">
        <w:rPr>
          <w:sz w:val="20"/>
          <w:szCs w:val="20"/>
        </w:rPr>
        <w:t>Receiving Personnel</w:t>
      </w:r>
    </w:p>
    <w:p w14:paraId="678CE285" w14:textId="77777777" w:rsidR="00A403AB" w:rsidRPr="00B037ED" w:rsidRDefault="00A403AB" w:rsidP="00A403AB">
      <w:pPr>
        <w:pStyle w:val="ListParagraph"/>
        <w:numPr>
          <w:ilvl w:val="2"/>
          <w:numId w:val="7"/>
        </w:numPr>
        <w:ind w:leftChars="0" w:left="1800" w:hanging="270"/>
        <w:contextualSpacing/>
        <w:jc w:val="both"/>
        <w:rPr>
          <w:sz w:val="20"/>
          <w:szCs w:val="20"/>
        </w:rPr>
      </w:pPr>
      <w:r w:rsidRPr="00B037ED">
        <w:rPr>
          <w:sz w:val="20"/>
          <w:szCs w:val="20"/>
        </w:rPr>
        <w:t>Inspects inbound and outbound goods.</w:t>
      </w:r>
    </w:p>
    <w:p w14:paraId="22DAF544" w14:textId="77777777" w:rsidR="00A403AB" w:rsidRPr="00B037ED" w:rsidRDefault="00A403AB" w:rsidP="00A403AB">
      <w:pPr>
        <w:pStyle w:val="ListParagraph"/>
        <w:numPr>
          <w:ilvl w:val="2"/>
          <w:numId w:val="7"/>
        </w:numPr>
        <w:ind w:leftChars="0" w:left="1800" w:hanging="270"/>
        <w:contextualSpacing/>
        <w:jc w:val="both"/>
        <w:rPr>
          <w:sz w:val="20"/>
          <w:szCs w:val="20"/>
        </w:rPr>
      </w:pPr>
      <w:r w:rsidRPr="00B037ED">
        <w:rPr>
          <w:sz w:val="20"/>
          <w:szCs w:val="20"/>
        </w:rPr>
        <w:t xml:space="preserve">Ensure all refrigerated raw materials </w:t>
      </w:r>
      <w:proofErr w:type="gramStart"/>
      <w:r w:rsidRPr="00B037ED">
        <w:rPr>
          <w:sz w:val="20"/>
          <w:szCs w:val="20"/>
        </w:rPr>
        <w:t>are in compliance with</w:t>
      </w:r>
      <w:proofErr w:type="gramEnd"/>
      <w:r w:rsidRPr="00B037ED">
        <w:rPr>
          <w:sz w:val="20"/>
          <w:szCs w:val="20"/>
        </w:rPr>
        <w:t xml:space="preserve"> the required storage temperatures. </w:t>
      </w:r>
    </w:p>
    <w:p w14:paraId="44FFE93A" w14:textId="77777777" w:rsidR="00A403AB" w:rsidRPr="00B037ED" w:rsidRDefault="00A403AB" w:rsidP="00A403AB">
      <w:pPr>
        <w:numPr>
          <w:ilvl w:val="1"/>
          <w:numId w:val="7"/>
        </w:numPr>
        <w:ind w:left="990" w:hanging="180"/>
        <w:contextualSpacing/>
        <w:jc w:val="both"/>
        <w:rPr>
          <w:sz w:val="20"/>
          <w:szCs w:val="20"/>
        </w:rPr>
      </w:pPr>
      <w:r w:rsidRPr="00B037ED">
        <w:rPr>
          <w:sz w:val="20"/>
          <w:szCs w:val="20"/>
        </w:rPr>
        <w:t>Supervisors or department heads and team leaders</w:t>
      </w:r>
    </w:p>
    <w:p w14:paraId="28A32067" w14:textId="77777777" w:rsidR="00A403AB" w:rsidRPr="00B037ED" w:rsidRDefault="00A403AB" w:rsidP="00A403AB">
      <w:pPr>
        <w:numPr>
          <w:ilvl w:val="2"/>
          <w:numId w:val="7"/>
        </w:numPr>
        <w:ind w:left="1800" w:hanging="270"/>
        <w:contextualSpacing/>
        <w:jc w:val="both"/>
        <w:rPr>
          <w:sz w:val="20"/>
          <w:szCs w:val="20"/>
        </w:rPr>
      </w:pPr>
      <w:r w:rsidRPr="00B037ED">
        <w:rPr>
          <w:sz w:val="20"/>
          <w:szCs w:val="20"/>
        </w:rPr>
        <w:t>Visually inspect areas for compliance with this policy.</w:t>
      </w:r>
    </w:p>
    <w:p w14:paraId="151ECA17" w14:textId="77777777" w:rsidR="00A403AB" w:rsidRPr="00B037ED" w:rsidRDefault="00A403AB" w:rsidP="00A403AB">
      <w:pPr>
        <w:numPr>
          <w:ilvl w:val="2"/>
          <w:numId w:val="7"/>
        </w:numPr>
        <w:ind w:left="1800" w:hanging="270"/>
        <w:contextualSpacing/>
        <w:jc w:val="both"/>
        <w:rPr>
          <w:sz w:val="20"/>
          <w:szCs w:val="20"/>
        </w:rPr>
      </w:pPr>
      <w:r w:rsidRPr="00B037ED">
        <w:rPr>
          <w:sz w:val="20"/>
          <w:szCs w:val="20"/>
        </w:rPr>
        <w:t>Oversee (Verify) compliance of procedure.</w:t>
      </w:r>
    </w:p>
    <w:p w14:paraId="593B9072" w14:textId="77777777" w:rsidR="00A403AB" w:rsidRPr="00B037ED" w:rsidRDefault="00A403AB" w:rsidP="00A403AB">
      <w:pPr>
        <w:numPr>
          <w:ilvl w:val="2"/>
          <w:numId w:val="7"/>
        </w:numPr>
        <w:ind w:left="1800" w:hanging="270"/>
        <w:contextualSpacing/>
        <w:jc w:val="both"/>
        <w:rPr>
          <w:sz w:val="20"/>
          <w:szCs w:val="20"/>
        </w:rPr>
      </w:pPr>
      <w:r w:rsidRPr="00B037ED">
        <w:rPr>
          <w:sz w:val="20"/>
          <w:szCs w:val="20"/>
        </w:rPr>
        <w:t>Ensure personnel is trained on this policy and procedures.</w:t>
      </w:r>
    </w:p>
    <w:p w14:paraId="5D21592D" w14:textId="77777777" w:rsidR="00A403AB" w:rsidRPr="00B037ED" w:rsidRDefault="00A403AB" w:rsidP="00A403AB">
      <w:pPr>
        <w:numPr>
          <w:ilvl w:val="2"/>
          <w:numId w:val="7"/>
        </w:numPr>
        <w:ind w:left="1800" w:hanging="270"/>
        <w:contextualSpacing/>
        <w:jc w:val="both"/>
        <w:rPr>
          <w:sz w:val="20"/>
          <w:szCs w:val="20"/>
        </w:rPr>
      </w:pPr>
      <w:r w:rsidRPr="00B037ED">
        <w:rPr>
          <w:sz w:val="20"/>
          <w:szCs w:val="20"/>
        </w:rPr>
        <w:t>Monitor and take corrective action to ensure compliance with this policy.</w:t>
      </w:r>
    </w:p>
    <w:p w14:paraId="63670589" w14:textId="77777777" w:rsidR="00A403AB" w:rsidRPr="00B037ED" w:rsidRDefault="00A403AB" w:rsidP="00A403AB">
      <w:pPr>
        <w:numPr>
          <w:ilvl w:val="1"/>
          <w:numId w:val="7"/>
        </w:numPr>
        <w:ind w:left="990" w:hanging="180"/>
        <w:contextualSpacing/>
        <w:jc w:val="both"/>
        <w:rPr>
          <w:sz w:val="20"/>
          <w:szCs w:val="20"/>
        </w:rPr>
      </w:pPr>
      <w:r w:rsidRPr="00B037ED">
        <w:rPr>
          <w:sz w:val="20"/>
          <w:szCs w:val="20"/>
        </w:rPr>
        <w:t>Quality Control Personnel</w:t>
      </w:r>
    </w:p>
    <w:p w14:paraId="024C5215" w14:textId="77777777" w:rsidR="00A403AB" w:rsidRPr="00B037ED" w:rsidRDefault="00A403AB" w:rsidP="00A403AB">
      <w:pPr>
        <w:numPr>
          <w:ilvl w:val="2"/>
          <w:numId w:val="7"/>
        </w:numPr>
        <w:ind w:left="1800" w:hanging="270"/>
        <w:contextualSpacing/>
        <w:jc w:val="both"/>
        <w:rPr>
          <w:sz w:val="20"/>
          <w:szCs w:val="20"/>
        </w:rPr>
      </w:pPr>
      <w:r w:rsidRPr="00B037ED">
        <w:rPr>
          <w:sz w:val="20"/>
          <w:szCs w:val="20"/>
        </w:rPr>
        <w:t>Validate training and adherence to policy and procedure.</w:t>
      </w:r>
    </w:p>
    <w:p w14:paraId="44F5A607" w14:textId="77777777" w:rsidR="00A403AB" w:rsidRPr="00B037ED" w:rsidRDefault="00A403AB" w:rsidP="00A403AB">
      <w:pPr>
        <w:numPr>
          <w:ilvl w:val="2"/>
          <w:numId w:val="7"/>
        </w:numPr>
        <w:ind w:left="1800" w:hanging="270"/>
        <w:contextualSpacing/>
        <w:jc w:val="both"/>
        <w:rPr>
          <w:sz w:val="20"/>
          <w:szCs w:val="20"/>
        </w:rPr>
      </w:pPr>
      <w:r w:rsidRPr="00B037ED">
        <w:rPr>
          <w:sz w:val="20"/>
          <w:szCs w:val="20"/>
        </w:rPr>
        <w:t>Monitor and document non-conformance observation also known as discrepancy using Corrective Action Preventive Action-CAPA Report.</w:t>
      </w:r>
    </w:p>
    <w:p w14:paraId="1EEF2F71" w14:textId="77777777" w:rsidR="00A403AB" w:rsidRPr="00B037ED" w:rsidRDefault="00A403AB" w:rsidP="00A403AB">
      <w:pPr>
        <w:numPr>
          <w:ilvl w:val="2"/>
          <w:numId w:val="7"/>
        </w:numPr>
        <w:ind w:left="1800" w:hanging="270"/>
        <w:contextualSpacing/>
        <w:jc w:val="both"/>
        <w:rPr>
          <w:sz w:val="20"/>
          <w:szCs w:val="20"/>
        </w:rPr>
      </w:pPr>
      <w:r w:rsidRPr="00B037ED">
        <w:rPr>
          <w:sz w:val="20"/>
          <w:szCs w:val="20"/>
        </w:rPr>
        <w:t xml:space="preserve">Verify the storage temperature of the refrigerated raw materials. </w:t>
      </w:r>
    </w:p>
    <w:p w14:paraId="58FBC4D0" w14:textId="77777777" w:rsidR="00A403AB" w:rsidRPr="00B037ED" w:rsidRDefault="00A403AB" w:rsidP="00A403AB">
      <w:pPr>
        <w:numPr>
          <w:ilvl w:val="1"/>
          <w:numId w:val="7"/>
        </w:numPr>
        <w:ind w:left="990" w:hanging="180"/>
        <w:contextualSpacing/>
        <w:jc w:val="both"/>
        <w:rPr>
          <w:sz w:val="20"/>
          <w:szCs w:val="20"/>
        </w:rPr>
      </w:pPr>
      <w:r w:rsidRPr="00B037ED">
        <w:rPr>
          <w:sz w:val="20"/>
          <w:szCs w:val="20"/>
        </w:rPr>
        <w:t>QC / Compliance Department</w:t>
      </w:r>
    </w:p>
    <w:p w14:paraId="4DBA3355" w14:textId="77777777" w:rsidR="00A403AB" w:rsidRPr="00B037ED" w:rsidRDefault="00A403AB" w:rsidP="00A403AB">
      <w:pPr>
        <w:numPr>
          <w:ilvl w:val="2"/>
          <w:numId w:val="7"/>
        </w:numPr>
        <w:ind w:left="1800" w:hanging="219"/>
        <w:contextualSpacing/>
        <w:jc w:val="both"/>
        <w:rPr>
          <w:sz w:val="20"/>
          <w:szCs w:val="20"/>
        </w:rPr>
      </w:pPr>
      <w:r w:rsidRPr="00B037ED">
        <w:rPr>
          <w:sz w:val="20"/>
          <w:szCs w:val="20"/>
        </w:rPr>
        <w:t>Maintain document control, records, and archive.</w:t>
      </w:r>
    </w:p>
    <w:p w14:paraId="7B502090" w14:textId="77777777" w:rsidR="00A403AB" w:rsidRPr="00B037ED" w:rsidRDefault="00A403AB" w:rsidP="00A403AB">
      <w:pPr>
        <w:jc w:val="both"/>
        <w:rPr>
          <w:sz w:val="20"/>
          <w:szCs w:val="20"/>
        </w:rPr>
      </w:pPr>
    </w:p>
    <w:p w14:paraId="4BFE289A" w14:textId="77777777" w:rsidR="00A403AB" w:rsidRPr="00B037ED" w:rsidRDefault="00A403AB" w:rsidP="00A403AB">
      <w:pPr>
        <w:pStyle w:val="ListParagraph"/>
        <w:numPr>
          <w:ilvl w:val="0"/>
          <w:numId w:val="7"/>
        </w:numPr>
        <w:ind w:leftChars="0" w:left="501"/>
        <w:contextualSpacing/>
        <w:jc w:val="both"/>
        <w:rPr>
          <w:sz w:val="20"/>
          <w:szCs w:val="20"/>
        </w:rPr>
      </w:pPr>
      <w:r w:rsidRPr="00B037ED">
        <w:rPr>
          <w:sz w:val="20"/>
          <w:szCs w:val="20"/>
        </w:rPr>
        <w:t>Corrective Action</w:t>
      </w:r>
    </w:p>
    <w:p w14:paraId="7068722F" w14:textId="77777777" w:rsidR="00A403AB" w:rsidRPr="00B037ED" w:rsidRDefault="00A403AB" w:rsidP="00A403AB">
      <w:pPr>
        <w:numPr>
          <w:ilvl w:val="1"/>
          <w:numId w:val="7"/>
        </w:numPr>
        <w:ind w:left="1080" w:hanging="270"/>
        <w:contextualSpacing/>
        <w:jc w:val="both"/>
        <w:rPr>
          <w:sz w:val="20"/>
          <w:szCs w:val="20"/>
        </w:rPr>
      </w:pPr>
      <w:r w:rsidRPr="00B037ED">
        <w:rPr>
          <w:sz w:val="20"/>
          <w:szCs w:val="20"/>
        </w:rPr>
        <w:t>Train all personnel on this policy and reference SSOPs.</w:t>
      </w:r>
    </w:p>
    <w:p w14:paraId="71F177E5" w14:textId="77777777" w:rsidR="00A403AB" w:rsidRPr="00B037ED" w:rsidRDefault="00A403AB" w:rsidP="00A403AB">
      <w:pPr>
        <w:numPr>
          <w:ilvl w:val="1"/>
          <w:numId w:val="7"/>
        </w:numPr>
        <w:ind w:left="1080" w:hanging="270"/>
        <w:contextualSpacing/>
        <w:jc w:val="both"/>
        <w:rPr>
          <w:sz w:val="20"/>
          <w:szCs w:val="20"/>
        </w:rPr>
      </w:pPr>
      <w:r w:rsidRPr="00B037ED">
        <w:rPr>
          <w:sz w:val="20"/>
          <w:szCs w:val="20"/>
        </w:rPr>
        <w:t>Non-compliance will require re-training or dismissal from job duties or termination of employment.</w:t>
      </w:r>
    </w:p>
    <w:p w14:paraId="57919216" w14:textId="77777777" w:rsidR="00A403AB" w:rsidRPr="00B037ED" w:rsidRDefault="00A403AB" w:rsidP="00A403AB">
      <w:pPr>
        <w:pStyle w:val="ListParagraph"/>
        <w:ind w:left="880"/>
        <w:jc w:val="both"/>
        <w:rPr>
          <w:sz w:val="20"/>
          <w:szCs w:val="20"/>
        </w:rPr>
      </w:pPr>
    </w:p>
    <w:p w14:paraId="069E469D" w14:textId="77777777" w:rsidR="00A403AB" w:rsidRPr="00B037ED" w:rsidRDefault="00A403AB" w:rsidP="00A403AB">
      <w:pPr>
        <w:pStyle w:val="ListParagraph"/>
        <w:numPr>
          <w:ilvl w:val="0"/>
          <w:numId w:val="7"/>
        </w:numPr>
        <w:ind w:leftChars="0" w:left="501"/>
        <w:contextualSpacing/>
        <w:jc w:val="both"/>
        <w:rPr>
          <w:sz w:val="20"/>
          <w:szCs w:val="20"/>
        </w:rPr>
      </w:pPr>
      <w:r w:rsidRPr="00B037ED">
        <w:rPr>
          <w:sz w:val="20"/>
          <w:szCs w:val="20"/>
        </w:rPr>
        <w:t>Review – Quality</w:t>
      </w:r>
    </w:p>
    <w:p w14:paraId="0107A8BD" w14:textId="77777777" w:rsidR="00A403AB" w:rsidRPr="00B037ED" w:rsidRDefault="00A403AB" w:rsidP="00A403AB">
      <w:pPr>
        <w:numPr>
          <w:ilvl w:val="1"/>
          <w:numId w:val="7"/>
        </w:numPr>
        <w:ind w:left="990" w:hanging="180"/>
        <w:contextualSpacing/>
        <w:jc w:val="both"/>
        <w:rPr>
          <w:sz w:val="20"/>
          <w:szCs w:val="20"/>
        </w:rPr>
      </w:pPr>
      <w:r w:rsidRPr="00B037ED">
        <w:rPr>
          <w:rFonts w:eastAsia="SimSun"/>
          <w:sz w:val="20"/>
          <w:szCs w:val="20"/>
        </w:rPr>
        <w:t xml:space="preserve">Cold storage, freezing, chilling procedures (SOPs), and temperature validation procedures are reviewed for the initial desk audit. Subsequently, they are audited as part of each site audit through observation, review of records, and interviews with refrigeration mechanics and operating personnel. Evidence includes: </w:t>
      </w:r>
    </w:p>
    <w:p w14:paraId="1DE11AE0" w14:textId="77777777" w:rsidR="00A403AB" w:rsidRPr="00B037ED" w:rsidRDefault="00A403AB" w:rsidP="00A403AB">
      <w:pPr>
        <w:numPr>
          <w:ilvl w:val="2"/>
          <w:numId w:val="7"/>
        </w:numPr>
        <w:ind w:left="1800" w:hanging="270"/>
        <w:contextualSpacing/>
        <w:jc w:val="both"/>
        <w:rPr>
          <w:sz w:val="20"/>
          <w:szCs w:val="20"/>
        </w:rPr>
      </w:pPr>
      <w:r w:rsidRPr="00B037ED">
        <w:rPr>
          <w:rFonts w:eastAsia="SimSun"/>
          <w:sz w:val="20"/>
          <w:szCs w:val="20"/>
        </w:rPr>
        <w:t xml:space="preserve">SOPs exist for chilling, freezing, and cold </w:t>
      </w:r>
      <w:proofErr w:type="gramStart"/>
      <w:r w:rsidRPr="00B037ED">
        <w:rPr>
          <w:rFonts w:eastAsia="SimSun"/>
          <w:sz w:val="20"/>
          <w:szCs w:val="20"/>
        </w:rPr>
        <w:t>storage;</w:t>
      </w:r>
      <w:proofErr w:type="gramEnd"/>
      <w:r w:rsidRPr="00B037ED">
        <w:rPr>
          <w:rFonts w:eastAsia="SimSun"/>
          <w:sz w:val="20"/>
          <w:szCs w:val="20"/>
        </w:rPr>
        <w:t xml:space="preserve"> </w:t>
      </w:r>
    </w:p>
    <w:p w14:paraId="5FD0D067" w14:textId="77777777" w:rsidR="00A403AB" w:rsidRPr="00B037ED" w:rsidRDefault="00A403AB" w:rsidP="00A403AB">
      <w:pPr>
        <w:numPr>
          <w:ilvl w:val="2"/>
          <w:numId w:val="7"/>
        </w:numPr>
        <w:ind w:left="1800" w:hanging="270"/>
        <w:contextualSpacing/>
        <w:jc w:val="both"/>
        <w:rPr>
          <w:sz w:val="20"/>
          <w:szCs w:val="20"/>
        </w:rPr>
      </w:pPr>
      <w:r w:rsidRPr="00B037ED">
        <w:rPr>
          <w:rFonts w:eastAsia="SimSun"/>
          <w:sz w:val="20"/>
          <w:szCs w:val="20"/>
        </w:rPr>
        <w:t xml:space="preserve">SOPs exist for validation of chilled and frozen temperatures and </w:t>
      </w:r>
      <w:proofErr w:type="gramStart"/>
      <w:r w:rsidRPr="00B037ED">
        <w:rPr>
          <w:rFonts w:eastAsia="SimSun"/>
          <w:sz w:val="20"/>
          <w:szCs w:val="20"/>
        </w:rPr>
        <w:t>times;</w:t>
      </w:r>
      <w:proofErr w:type="gramEnd"/>
      <w:r w:rsidRPr="00B037ED">
        <w:rPr>
          <w:rFonts w:eastAsia="SimSun"/>
          <w:sz w:val="20"/>
          <w:szCs w:val="20"/>
        </w:rPr>
        <w:t xml:space="preserve"> </w:t>
      </w:r>
    </w:p>
    <w:p w14:paraId="68D7DA44" w14:textId="77777777" w:rsidR="00A403AB" w:rsidRPr="00B037ED" w:rsidRDefault="00A403AB" w:rsidP="00A403AB">
      <w:pPr>
        <w:numPr>
          <w:ilvl w:val="2"/>
          <w:numId w:val="7"/>
        </w:numPr>
        <w:ind w:left="1800" w:hanging="270"/>
        <w:contextualSpacing/>
        <w:jc w:val="both"/>
        <w:rPr>
          <w:sz w:val="20"/>
          <w:szCs w:val="20"/>
        </w:rPr>
      </w:pPr>
      <w:r w:rsidRPr="00B037ED">
        <w:rPr>
          <w:rFonts w:eastAsia="SimSun"/>
          <w:sz w:val="20"/>
          <w:szCs w:val="20"/>
        </w:rPr>
        <w:lastRenderedPageBreak/>
        <w:t xml:space="preserve">The site can confirm the effective operation of the chillers/freezers; the site can confirm the effective operation of the chilled and cold storage rooms; Cold storage rooms are properly designed and constructed; </w:t>
      </w:r>
    </w:p>
    <w:p w14:paraId="3BDD58F1" w14:textId="77777777" w:rsidR="00A403AB" w:rsidRPr="00B037ED" w:rsidRDefault="00A403AB" w:rsidP="00A403AB">
      <w:pPr>
        <w:numPr>
          <w:ilvl w:val="2"/>
          <w:numId w:val="7"/>
        </w:numPr>
        <w:ind w:left="1800" w:hanging="270"/>
        <w:contextualSpacing/>
        <w:jc w:val="both"/>
        <w:rPr>
          <w:sz w:val="20"/>
          <w:szCs w:val="20"/>
        </w:rPr>
      </w:pPr>
      <w:r w:rsidRPr="00B037ED">
        <w:rPr>
          <w:rFonts w:eastAsia="SimSun"/>
          <w:sz w:val="20"/>
          <w:szCs w:val="20"/>
        </w:rPr>
        <w:t xml:space="preserve">Cold storage rooms are easily </w:t>
      </w:r>
      <w:proofErr w:type="gramStart"/>
      <w:r w:rsidRPr="00B037ED">
        <w:rPr>
          <w:rFonts w:eastAsia="SimSun"/>
          <w:sz w:val="20"/>
          <w:szCs w:val="20"/>
        </w:rPr>
        <w:t>cleaned;</w:t>
      </w:r>
      <w:proofErr w:type="gramEnd"/>
      <w:r w:rsidRPr="00B037ED">
        <w:rPr>
          <w:rFonts w:eastAsia="SimSun"/>
          <w:sz w:val="20"/>
          <w:szCs w:val="20"/>
        </w:rPr>
        <w:t xml:space="preserve"> </w:t>
      </w:r>
    </w:p>
    <w:p w14:paraId="35A9E128" w14:textId="77777777" w:rsidR="00A403AB" w:rsidRPr="00B037ED" w:rsidRDefault="00A403AB" w:rsidP="00A403AB">
      <w:pPr>
        <w:numPr>
          <w:ilvl w:val="2"/>
          <w:numId w:val="7"/>
        </w:numPr>
        <w:ind w:left="1800" w:hanging="270"/>
        <w:contextualSpacing/>
        <w:jc w:val="both"/>
        <w:rPr>
          <w:sz w:val="20"/>
          <w:szCs w:val="20"/>
        </w:rPr>
      </w:pPr>
      <w:r w:rsidRPr="00B037ED">
        <w:rPr>
          <w:rFonts w:eastAsia="SimSun"/>
          <w:sz w:val="20"/>
          <w:szCs w:val="20"/>
        </w:rPr>
        <w:t xml:space="preserve">Cold storage areas are easily accessible for inspection; </w:t>
      </w:r>
    </w:p>
    <w:p w14:paraId="512F7992" w14:textId="77777777" w:rsidR="00A403AB" w:rsidRPr="00B037ED" w:rsidRDefault="00A403AB" w:rsidP="00A403AB">
      <w:pPr>
        <w:numPr>
          <w:ilvl w:val="2"/>
          <w:numId w:val="7"/>
        </w:numPr>
        <w:ind w:left="1800" w:hanging="270"/>
        <w:contextualSpacing/>
        <w:jc w:val="both"/>
        <w:rPr>
          <w:sz w:val="20"/>
          <w:szCs w:val="20"/>
        </w:rPr>
      </w:pPr>
      <w:r w:rsidRPr="00B037ED">
        <w:rPr>
          <w:rFonts w:eastAsia="SimSun"/>
          <w:sz w:val="20"/>
          <w:szCs w:val="20"/>
        </w:rPr>
        <w:t xml:space="preserve">There is adequate refrigeration </w:t>
      </w:r>
      <w:proofErr w:type="gramStart"/>
      <w:r w:rsidRPr="00B037ED">
        <w:rPr>
          <w:rFonts w:eastAsia="SimSun"/>
          <w:sz w:val="20"/>
          <w:szCs w:val="20"/>
        </w:rPr>
        <w:t>capacity;</w:t>
      </w:r>
      <w:proofErr w:type="gramEnd"/>
      <w:r w:rsidRPr="00B037ED">
        <w:rPr>
          <w:rFonts w:eastAsia="SimSun"/>
          <w:sz w:val="20"/>
          <w:szCs w:val="20"/>
        </w:rPr>
        <w:t xml:space="preserve"> </w:t>
      </w:r>
    </w:p>
    <w:p w14:paraId="2557BF2A" w14:textId="77777777" w:rsidR="00A403AB" w:rsidRPr="00B037ED" w:rsidRDefault="00A403AB" w:rsidP="00A403AB">
      <w:pPr>
        <w:numPr>
          <w:ilvl w:val="2"/>
          <w:numId w:val="7"/>
        </w:numPr>
        <w:ind w:left="1800" w:hanging="270"/>
        <w:contextualSpacing/>
        <w:jc w:val="both"/>
        <w:rPr>
          <w:sz w:val="20"/>
          <w:szCs w:val="20"/>
        </w:rPr>
      </w:pPr>
      <w:r w:rsidRPr="00B037ED">
        <w:rPr>
          <w:rFonts w:eastAsia="SimSun"/>
          <w:sz w:val="20"/>
          <w:szCs w:val="20"/>
        </w:rPr>
        <w:t xml:space="preserve">There is adequate freezer </w:t>
      </w:r>
      <w:proofErr w:type="gramStart"/>
      <w:r w:rsidRPr="00B037ED">
        <w:rPr>
          <w:rFonts w:eastAsia="SimSun"/>
          <w:sz w:val="20"/>
          <w:szCs w:val="20"/>
        </w:rPr>
        <w:t>capacity;</w:t>
      </w:r>
      <w:proofErr w:type="gramEnd"/>
      <w:r w:rsidRPr="00B037ED">
        <w:rPr>
          <w:rFonts w:eastAsia="SimSun"/>
          <w:sz w:val="20"/>
          <w:szCs w:val="20"/>
        </w:rPr>
        <w:t xml:space="preserve"> </w:t>
      </w:r>
    </w:p>
    <w:p w14:paraId="324D8207" w14:textId="77777777" w:rsidR="00A403AB" w:rsidRPr="00B037ED" w:rsidRDefault="00A403AB" w:rsidP="00A403AB">
      <w:pPr>
        <w:numPr>
          <w:ilvl w:val="2"/>
          <w:numId w:val="7"/>
        </w:numPr>
        <w:ind w:left="1800" w:hanging="270"/>
        <w:contextualSpacing/>
        <w:jc w:val="both"/>
        <w:rPr>
          <w:sz w:val="20"/>
          <w:szCs w:val="20"/>
        </w:rPr>
      </w:pPr>
      <w:r w:rsidRPr="00B037ED">
        <w:rPr>
          <w:rFonts w:eastAsia="SimSun"/>
          <w:sz w:val="20"/>
          <w:szCs w:val="20"/>
        </w:rPr>
        <w:t xml:space="preserve">There is no condensation in the cold storage </w:t>
      </w:r>
      <w:proofErr w:type="gramStart"/>
      <w:r w:rsidRPr="00B037ED">
        <w:rPr>
          <w:rFonts w:eastAsia="SimSun"/>
          <w:sz w:val="20"/>
          <w:szCs w:val="20"/>
        </w:rPr>
        <w:t>area;</w:t>
      </w:r>
      <w:proofErr w:type="gramEnd"/>
      <w:r w:rsidRPr="00B037ED">
        <w:rPr>
          <w:rFonts w:eastAsia="SimSun"/>
          <w:sz w:val="20"/>
          <w:szCs w:val="20"/>
        </w:rPr>
        <w:t xml:space="preserve"> </w:t>
      </w:r>
    </w:p>
    <w:p w14:paraId="6282233A" w14:textId="77777777" w:rsidR="00A403AB" w:rsidRPr="00B037ED" w:rsidRDefault="00A403AB" w:rsidP="00A403AB">
      <w:pPr>
        <w:numPr>
          <w:ilvl w:val="2"/>
          <w:numId w:val="7"/>
        </w:numPr>
        <w:ind w:left="1800" w:hanging="270"/>
        <w:contextualSpacing/>
        <w:jc w:val="both"/>
        <w:rPr>
          <w:sz w:val="20"/>
          <w:szCs w:val="20"/>
        </w:rPr>
      </w:pPr>
      <w:r w:rsidRPr="00B037ED">
        <w:rPr>
          <w:rFonts w:eastAsia="SimSun"/>
          <w:sz w:val="20"/>
          <w:szCs w:val="20"/>
        </w:rPr>
        <w:t xml:space="preserve">There is no frost or ice build-up in the cold storage </w:t>
      </w:r>
      <w:proofErr w:type="gramStart"/>
      <w:r w:rsidRPr="00B037ED">
        <w:rPr>
          <w:rFonts w:eastAsia="SimSun"/>
          <w:sz w:val="20"/>
          <w:szCs w:val="20"/>
        </w:rPr>
        <w:t>area;</w:t>
      </w:r>
      <w:proofErr w:type="gramEnd"/>
      <w:r w:rsidRPr="00B037ED">
        <w:rPr>
          <w:rFonts w:eastAsia="SimSun"/>
          <w:sz w:val="20"/>
          <w:szCs w:val="20"/>
        </w:rPr>
        <w:t xml:space="preserve"> </w:t>
      </w:r>
    </w:p>
    <w:p w14:paraId="358E5C5C" w14:textId="77777777" w:rsidR="00A403AB" w:rsidRPr="00B037ED" w:rsidRDefault="00A403AB" w:rsidP="00A403AB">
      <w:pPr>
        <w:numPr>
          <w:ilvl w:val="2"/>
          <w:numId w:val="7"/>
        </w:numPr>
        <w:ind w:left="1800" w:hanging="180"/>
        <w:contextualSpacing/>
        <w:jc w:val="both"/>
        <w:rPr>
          <w:sz w:val="20"/>
          <w:szCs w:val="20"/>
        </w:rPr>
      </w:pPr>
      <w:r w:rsidRPr="00B037ED">
        <w:rPr>
          <w:rFonts w:eastAsia="SimSun"/>
          <w:sz w:val="20"/>
          <w:szCs w:val="20"/>
        </w:rPr>
        <w:t xml:space="preserve">Defrost water is discharged appropriately. </w:t>
      </w:r>
    </w:p>
    <w:p w14:paraId="1B0628E8" w14:textId="77777777" w:rsidR="00A403AB" w:rsidRDefault="00A403AB" w:rsidP="00A403AB">
      <w:pPr>
        <w:numPr>
          <w:ilvl w:val="2"/>
          <w:numId w:val="7"/>
        </w:numPr>
        <w:ind w:left="1800" w:hanging="180"/>
        <w:contextualSpacing/>
        <w:jc w:val="both"/>
        <w:rPr>
          <w:sz w:val="20"/>
          <w:szCs w:val="20"/>
        </w:rPr>
      </w:pPr>
      <w:r w:rsidRPr="00B037ED">
        <w:rPr>
          <w:rFonts w:eastAsia="SimSun"/>
          <w:sz w:val="20"/>
          <w:szCs w:val="20"/>
        </w:rPr>
        <w:t xml:space="preserve">Temperature monitoring is </w:t>
      </w:r>
      <w:proofErr w:type="gramStart"/>
      <w:r w:rsidRPr="00B037ED">
        <w:rPr>
          <w:rFonts w:eastAsia="SimSun"/>
          <w:sz w:val="20"/>
          <w:szCs w:val="20"/>
        </w:rPr>
        <w:t>adequate;</w:t>
      </w:r>
      <w:proofErr w:type="gramEnd"/>
      <w:r w:rsidRPr="00B037ED">
        <w:rPr>
          <w:rFonts w:eastAsia="SimSun"/>
          <w:sz w:val="20"/>
          <w:szCs w:val="20"/>
        </w:rPr>
        <w:t xml:space="preserve"> </w:t>
      </w:r>
    </w:p>
    <w:p w14:paraId="597C3F34" w14:textId="6F473D43" w:rsidR="00E62712" w:rsidRPr="00A403AB" w:rsidRDefault="00A403AB" w:rsidP="00A403AB">
      <w:pPr>
        <w:numPr>
          <w:ilvl w:val="2"/>
          <w:numId w:val="7"/>
        </w:numPr>
        <w:ind w:left="1800" w:hanging="180"/>
        <w:contextualSpacing/>
        <w:jc w:val="both"/>
        <w:rPr>
          <w:sz w:val="20"/>
          <w:szCs w:val="20"/>
        </w:rPr>
      </w:pPr>
      <w:r w:rsidRPr="00A403AB">
        <w:rPr>
          <w:rFonts w:eastAsia="SimSun"/>
          <w:sz w:val="20"/>
          <w:szCs w:val="20"/>
        </w:rPr>
        <w:t>Temperature records are retained.</w:t>
      </w:r>
    </w:p>
    <w:p w14:paraId="030AA057" w14:textId="77777777" w:rsidR="00E62712" w:rsidRDefault="00E62712" w:rsidP="00E62712">
      <w:pPr>
        <w:ind w:left="1800"/>
        <w:contextualSpacing/>
        <w:jc w:val="both"/>
        <w:rPr>
          <w:sz w:val="20"/>
          <w:szCs w:val="20"/>
        </w:rPr>
      </w:pPr>
    </w:p>
    <w:p w14:paraId="011D8A3D" w14:textId="08204824" w:rsidR="00E865A8" w:rsidRPr="00E62712" w:rsidRDefault="00E865A8" w:rsidP="00E62712">
      <w:pPr>
        <w:numPr>
          <w:ilvl w:val="0"/>
          <w:numId w:val="7"/>
        </w:numPr>
        <w:contextualSpacing/>
        <w:jc w:val="both"/>
        <w:rPr>
          <w:sz w:val="20"/>
          <w:szCs w:val="20"/>
        </w:rPr>
      </w:pPr>
      <w:r w:rsidRPr="00E62712">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0"/>
        <w:gridCol w:w="1529"/>
        <w:gridCol w:w="2290"/>
        <w:gridCol w:w="2495"/>
        <w:gridCol w:w="2316"/>
      </w:tblGrid>
      <w:tr w:rsidR="00B67580" w:rsidRPr="00B17ED6" w14:paraId="42FD3078" w14:textId="77777777" w:rsidTr="00A27949">
        <w:trPr>
          <w:trHeight w:val="150"/>
          <w:jc w:val="center"/>
        </w:trPr>
        <w:tc>
          <w:tcPr>
            <w:tcW w:w="711" w:type="pct"/>
            <w:shd w:val="clear" w:color="auto" w:fill="auto"/>
            <w:tcMar>
              <w:top w:w="100" w:type="dxa"/>
              <w:left w:w="100" w:type="dxa"/>
              <w:bottom w:w="100" w:type="dxa"/>
              <w:right w:w="100" w:type="dxa"/>
            </w:tcMar>
            <w:vAlign w:val="center"/>
          </w:tcPr>
          <w:p w14:paraId="61441EA5" w14:textId="77777777" w:rsidR="00B67580" w:rsidRPr="00B17ED6" w:rsidRDefault="00B67580" w:rsidP="00A27949">
            <w:pPr>
              <w:widowControl w:val="0"/>
              <w:pBdr>
                <w:top w:val="nil"/>
                <w:left w:val="nil"/>
                <w:bottom w:val="nil"/>
                <w:right w:val="nil"/>
                <w:between w:val="nil"/>
              </w:pBdr>
              <w:jc w:val="center"/>
              <w:rPr>
                <w:sz w:val="20"/>
                <w:szCs w:val="20"/>
              </w:rPr>
            </w:pPr>
            <w:r w:rsidRPr="00B17ED6">
              <w:rPr>
                <w:sz w:val="20"/>
                <w:szCs w:val="20"/>
              </w:rPr>
              <w:t>Revision No.:</w:t>
            </w:r>
          </w:p>
        </w:tc>
        <w:tc>
          <w:tcPr>
            <w:tcW w:w="760" w:type="pct"/>
            <w:shd w:val="clear" w:color="auto" w:fill="auto"/>
            <w:tcMar>
              <w:top w:w="100" w:type="dxa"/>
              <w:left w:w="100" w:type="dxa"/>
              <w:bottom w:w="100" w:type="dxa"/>
              <w:right w:w="100" w:type="dxa"/>
            </w:tcMar>
            <w:vAlign w:val="center"/>
          </w:tcPr>
          <w:p w14:paraId="0D589788" w14:textId="77777777" w:rsidR="00B67580" w:rsidRPr="00B17ED6" w:rsidRDefault="00B67580" w:rsidP="00A27949">
            <w:pPr>
              <w:widowControl w:val="0"/>
              <w:pBdr>
                <w:top w:val="nil"/>
                <w:left w:val="nil"/>
                <w:bottom w:val="nil"/>
                <w:right w:val="nil"/>
                <w:between w:val="nil"/>
              </w:pBdr>
              <w:jc w:val="center"/>
              <w:rPr>
                <w:sz w:val="20"/>
                <w:szCs w:val="20"/>
              </w:rPr>
            </w:pPr>
            <w:r w:rsidRPr="00B17ED6">
              <w:rPr>
                <w:sz w:val="20"/>
                <w:szCs w:val="20"/>
              </w:rPr>
              <w:t>Revision Date:</w:t>
            </w:r>
          </w:p>
        </w:tc>
        <w:tc>
          <w:tcPr>
            <w:tcW w:w="1138" w:type="pct"/>
            <w:shd w:val="clear" w:color="auto" w:fill="auto"/>
            <w:tcMar>
              <w:top w:w="100" w:type="dxa"/>
              <w:left w:w="100" w:type="dxa"/>
              <w:bottom w:w="100" w:type="dxa"/>
              <w:right w:w="100" w:type="dxa"/>
            </w:tcMar>
            <w:vAlign w:val="center"/>
          </w:tcPr>
          <w:p w14:paraId="1AB9EBFD" w14:textId="77777777" w:rsidR="00B67580" w:rsidRPr="00B17ED6" w:rsidRDefault="00B67580" w:rsidP="00A27949">
            <w:pPr>
              <w:widowControl w:val="0"/>
              <w:pBdr>
                <w:top w:val="nil"/>
                <w:left w:val="nil"/>
                <w:bottom w:val="nil"/>
                <w:right w:val="nil"/>
                <w:between w:val="nil"/>
              </w:pBdr>
              <w:jc w:val="center"/>
              <w:rPr>
                <w:sz w:val="20"/>
                <w:szCs w:val="20"/>
              </w:rPr>
            </w:pPr>
            <w:r w:rsidRPr="00B17ED6">
              <w:rPr>
                <w:sz w:val="20"/>
                <w:szCs w:val="20"/>
              </w:rPr>
              <w:t>Description of Change:</w:t>
            </w:r>
          </w:p>
        </w:tc>
        <w:tc>
          <w:tcPr>
            <w:tcW w:w="1240" w:type="pct"/>
            <w:shd w:val="clear" w:color="auto" w:fill="auto"/>
            <w:tcMar>
              <w:top w:w="100" w:type="dxa"/>
              <w:left w:w="100" w:type="dxa"/>
              <w:bottom w:w="100" w:type="dxa"/>
              <w:right w:w="100" w:type="dxa"/>
            </w:tcMar>
            <w:vAlign w:val="center"/>
          </w:tcPr>
          <w:p w14:paraId="699F097F" w14:textId="77777777" w:rsidR="00B67580" w:rsidRPr="00B17ED6" w:rsidRDefault="00B67580" w:rsidP="00A27949">
            <w:pPr>
              <w:widowControl w:val="0"/>
              <w:pBdr>
                <w:top w:val="nil"/>
                <w:left w:val="nil"/>
                <w:bottom w:val="nil"/>
                <w:right w:val="nil"/>
                <w:between w:val="nil"/>
              </w:pBdr>
              <w:jc w:val="center"/>
              <w:rPr>
                <w:sz w:val="20"/>
                <w:szCs w:val="20"/>
              </w:rPr>
            </w:pPr>
            <w:r w:rsidRPr="00B17ED6">
              <w:rPr>
                <w:sz w:val="20"/>
                <w:szCs w:val="20"/>
              </w:rPr>
              <w:t>Originator / Author Name:</w:t>
            </w:r>
          </w:p>
        </w:tc>
        <w:tc>
          <w:tcPr>
            <w:tcW w:w="1151" w:type="pct"/>
            <w:shd w:val="clear" w:color="auto" w:fill="auto"/>
            <w:tcMar>
              <w:top w:w="100" w:type="dxa"/>
              <w:left w:w="100" w:type="dxa"/>
              <w:bottom w:w="100" w:type="dxa"/>
              <w:right w:w="100" w:type="dxa"/>
            </w:tcMar>
            <w:vAlign w:val="center"/>
          </w:tcPr>
          <w:p w14:paraId="153C3D02" w14:textId="77777777" w:rsidR="00B67580" w:rsidRPr="00B17ED6" w:rsidRDefault="00B67580" w:rsidP="00A27949">
            <w:pPr>
              <w:widowControl w:val="0"/>
              <w:pBdr>
                <w:top w:val="nil"/>
                <w:left w:val="nil"/>
                <w:bottom w:val="nil"/>
                <w:right w:val="nil"/>
                <w:between w:val="nil"/>
              </w:pBdr>
              <w:jc w:val="center"/>
              <w:rPr>
                <w:sz w:val="20"/>
                <w:szCs w:val="20"/>
              </w:rPr>
            </w:pPr>
            <w:r w:rsidRPr="00B17ED6">
              <w:rPr>
                <w:sz w:val="20"/>
                <w:szCs w:val="20"/>
              </w:rPr>
              <w:t>Title / Department:</w:t>
            </w:r>
          </w:p>
        </w:tc>
      </w:tr>
      <w:tr w:rsidR="00B67580" w:rsidRPr="00B17ED6" w14:paraId="62E71D4E" w14:textId="77777777" w:rsidTr="00A27949">
        <w:trPr>
          <w:trHeight w:val="393"/>
          <w:jc w:val="center"/>
        </w:trPr>
        <w:tc>
          <w:tcPr>
            <w:tcW w:w="711" w:type="pct"/>
            <w:shd w:val="clear" w:color="auto" w:fill="auto"/>
            <w:tcMar>
              <w:top w:w="100" w:type="dxa"/>
              <w:left w:w="100" w:type="dxa"/>
              <w:bottom w:w="100" w:type="dxa"/>
              <w:right w:w="100" w:type="dxa"/>
            </w:tcMar>
            <w:vAlign w:val="center"/>
          </w:tcPr>
          <w:p w14:paraId="06395506" w14:textId="77777777" w:rsidR="00B67580" w:rsidRPr="00B17ED6" w:rsidRDefault="00B67580" w:rsidP="00A27949">
            <w:pPr>
              <w:jc w:val="center"/>
              <w:rPr>
                <w:sz w:val="20"/>
                <w:szCs w:val="20"/>
              </w:rPr>
            </w:pPr>
            <w:r w:rsidRPr="00D150E8">
              <w:rPr>
                <w:rFonts w:eastAsia="Arial"/>
                <w:color w:val="000000"/>
                <w:sz w:val="20"/>
                <w:szCs w:val="20"/>
                <w:lang w:val="en-PH" w:eastAsia="en-US"/>
              </w:rPr>
              <w:t>0</w:t>
            </w:r>
          </w:p>
        </w:tc>
        <w:tc>
          <w:tcPr>
            <w:tcW w:w="760" w:type="pct"/>
            <w:shd w:val="clear" w:color="auto" w:fill="auto"/>
            <w:tcMar>
              <w:top w:w="100" w:type="dxa"/>
              <w:left w:w="100" w:type="dxa"/>
              <w:bottom w:w="100" w:type="dxa"/>
              <w:right w:w="100" w:type="dxa"/>
            </w:tcMar>
            <w:vAlign w:val="center"/>
          </w:tcPr>
          <w:p w14:paraId="607F6A18" w14:textId="77777777" w:rsidR="00B67580" w:rsidRPr="00B17ED6" w:rsidRDefault="00B67580" w:rsidP="00A27949">
            <w:pPr>
              <w:jc w:val="center"/>
              <w:rPr>
                <w:sz w:val="20"/>
                <w:szCs w:val="20"/>
              </w:rPr>
            </w:pPr>
            <w:r w:rsidRPr="00D150E8">
              <w:rPr>
                <w:rFonts w:eastAsia="Arial"/>
                <w:color w:val="000000"/>
                <w:sz w:val="20"/>
                <w:szCs w:val="20"/>
                <w:highlight w:val="yellow"/>
                <w:lang w:val="en-PH" w:eastAsia="en-US"/>
              </w:rPr>
              <w:t>YYYYMMDD</w:t>
            </w:r>
          </w:p>
        </w:tc>
        <w:tc>
          <w:tcPr>
            <w:tcW w:w="1138" w:type="pct"/>
            <w:shd w:val="clear" w:color="auto" w:fill="auto"/>
            <w:tcMar>
              <w:top w:w="100" w:type="dxa"/>
              <w:left w:w="100" w:type="dxa"/>
              <w:bottom w:w="100" w:type="dxa"/>
              <w:right w:w="100" w:type="dxa"/>
            </w:tcMar>
            <w:vAlign w:val="center"/>
          </w:tcPr>
          <w:p w14:paraId="13160D4A" w14:textId="77777777" w:rsidR="00B67580" w:rsidRPr="00B17ED6" w:rsidRDefault="00B67580" w:rsidP="00A27949">
            <w:pPr>
              <w:ind w:left="1"/>
              <w:jc w:val="center"/>
              <w:rPr>
                <w:sz w:val="20"/>
                <w:szCs w:val="20"/>
              </w:rPr>
            </w:pPr>
            <w:r w:rsidRPr="00D150E8">
              <w:rPr>
                <w:rFonts w:eastAsia="Arial"/>
                <w:color w:val="000000"/>
                <w:sz w:val="20"/>
                <w:szCs w:val="20"/>
                <w:lang w:val="en-PH" w:eastAsia="en-US"/>
              </w:rPr>
              <w:t>Original</w:t>
            </w:r>
          </w:p>
        </w:tc>
        <w:tc>
          <w:tcPr>
            <w:tcW w:w="1240" w:type="pct"/>
            <w:shd w:val="clear" w:color="auto" w:fill="auto"/>
            <w:tcMar>
              <w:top w:w="100" w:type="dxa"/>
              <w:left w:w="100" w:type="dxa"/>
              <w:bottom w:w="100" w:type="dxa"/>
              <w:right w:w="100" w:type="dxa"/>
            </w:tcMar>
            <w:vAlign w:val="center"/>
          </w:tcPr>
          <w:p w14:paraId="500878F1" w14:textId="77777777" w:rsidR="00B67580" w:rsidRPr="00B17ED6" w:rsidRDefault="00B67580" w:rsidP="00A27949">
            <w:pPr>
              <w:jc w:val="center"/>
              <w:rPr>
                <w:sz w:val="20"/>
                <w:szCs w:val="20"/>
              </w:rPr>
            </w:pPr>
            <w:r w:rsidRPr="00D150E8">
              <w:rPr>
                <w:rFonts w:eastAsia="Arial"/>
                <w:color w:val="000000"/>
                <w:sz w:val="20"/>
                <w:szCs w:val="20"/>
                <w:highlight w:val="yellow"/>
                <w:lang w:val="en-PH" w:eastAsia="en-US"/>
              </w:rPr>
              <w:t>ENTER AUTHOR NAME</w:t>
            </w:r>
          </w:p>
        </w:tc>
        <w:tc>
          <w:tcPr>
            <w:tcW w:w="1151" w:type="pct"/>
            <w:shd w:val="clear" w:color="auto" w:fill="auto"/>
            <w:tcMar>
              <w:top w:w="100" w:type="dxa"/>
              <w:left w:w="100" w:type="dxa"/>
              <w:bottom w:w="100" w:type="dxa"/>
              <w:right w:w="100" w:type="dxa"/>
            </w:tcMar>
            <w:vAlign w:val="center"/>
          </w:tcPr>
          <w:p w14:paraId="7014A411" w14:textId="77777777" w:rsidR="00B67580" w:rsidRPr="00B17ED6" w:rsidRDefault="00B67580" w:rsidP="00A27949">
            <w:pPr>
              <w:jc w:val="center"/>
              <w:rPr>
                <w:sz w:val="20"/>
                <w:szCs w:val="20"/>
              </w:rPr>
            </w:pPr>
            <w:r w:rsidRPr="00D150E8">
              <w:rPr>
                <w:rFonts w:eastAsia="Arial"/>
                <w:color w:val="000000"/>
                <w:sz w:val="20"/>
                <w:szCs w:val="20"/>
                <w:highlight w:val="yellow"/>
                <w:lang w:val="en-PH" w:eastAsia="en-US"/>
              </w:rPr>
              <w:t>ENTER TITLE / ENTER DEPARTMENT</w:t>
            </w:r>
          </w:p>
        </w:tc>
      </w:tr>
    </w:tbl>
    <w:p w14:paraId="45768CB2" w14:textId="77777777" w:rsidR="00E865A8" w:rsidRPr="00383CCA" w:rsidRDefault="00E865A8" w:rsidP="001A5A5C">
      <w:pPr>
        <w:jc w:val="both"/>
        <w:rPr>
          <w:b/>
          <w:sz w:val="16"/>
          <w:szCs w:val="16"/>
        </w:rPr>
      </w:pPr>
    </w:p>
    <w:p w14:paraId="70006C17" w14:textId="77777777" w:rsidR="00E865A8" w:rsidRPr="00383CCA" w:rsidRDefault="00E865A8" w:rsidP="001A5A5C">
      <w:pPr>
        <w:spacing w:after="12"/>
        <w:jc w:val="both"/>
        <w:rPr>
          <w:sz w:val="20"/>
          <w:szCs w:val="20"/>
        </w:rPr>
      </w:pPr>
      <w:r w:rsidRPr="00383CCA">
        <w:rPr>
          <w:b/>
          <w:sz w:val="16"/>
        </w:rPr>
        <w:t xml:space="preserve">Requirements: </w:t>
      </w:r>
    </w:p>
    <w:p w14:paraId="5B3FAFFB" w14:textId="77777777" w:rsidR="00E865A8" w:rsidRPr="00383CCA" w:rsidRDefault="00E865A8" w:rsidP="001A5A5C">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354F1351" w14:textId="77777777" w:rsidR="00E865A8" w:rsidRPr="00383CCA" w:rsidRDefault="00E865A8" w:rsidP="001A5A5C">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observed a demonstration of the task they are to perform or the procedure for which they are being trained as required. </w:t>
      </w:r>
    </w:p>
    <w:p w14:paraId="35A4C9D1" w14:textId="77777777" w:rsidR="00E865A8" w:rsidRPr="00383CCA" w:rsidRDefault="00E865A8" w:rsidP="001A5A5C">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demonstrated the ability to perform the task with acceptable proficiency and minimal supervision.</w:t>
      </w:r>
    </w:p>
    <w:p w14:paraId="0DDF2408" w14:textId="77777777" w:rsidR="00E865A8" w:rsidRPr="00383CCA" w:rsidRDefault="00E865A8" w:rsidP="001A5A5C">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E865A8" w:rsidRPr="00383CCA" w14:paraId="571349D8" w14:textId="77777777" w:rsidTr="00CA7104">
        <w:trPr>
          <w:jc w:val="center"/>
        </w:trPr>
        <w:tc>
          <w:tcPr>
            <w:tcW w:w="1606" w:type="pct"/>
          </w:tcPr>
          <w:p w14:paraId="4475F6DC" w14:textId="77777777" w:rsidR="00E865A8" w:rsidRPr="00383CCA" w:rsidRDefault="00E865A8" w:rsidP="001A5A5C">
            <w:pPr>
              <w:rPr>
                <w:b/>
                <w:i/>
                <w:sz w:val="20"/>
                <w:szCs w:val="20"/>
              </w:rPr>
            </w:pPr>
            <w:r w:rsidRPr="00383CCA">
              <w:rPr>
                <w:b/>
                <w:i/>
                <w:sz w:val="20"/>
                <w:szCs w:val="20"/>
              </w:rPr>
              <w:t>TRAINEE (Print Name):</w:t>
            </w:r>
          </w:p>
          <w:p w14:paraId="7C8C3959" w14:textId="77777777" w:rsidR="00E865A8" w:rsidRPr="00383CCA" w:rsidRDefault="00E865A8" w:rsidP="001A5A5C">
            <w:pPr>
              <w:rPr>
                <w:b/>
                <w:i/>
                <w:sz w:val="20"/>
                <w:szCs w:val="20"/>
              </w:rPr>
            </w:pPr>
          </w:p>
          <w:p w14:paraId="2A810CF6" w14:textId="77777777" w:rsidR="00E865A8" w:rsidRPr="00383CCA" w:rsidRDefault="00E865A8" w:rsidP="001A5A5C">
            <w:pPr>
              <w:rPr>
                <w:b/>
                <w:i/>
                <w:sz w:val="20"/>
                <w:szCs w:val="20"/>
              </w:rPr>
            </w:pPr>
          </w:p>
        </w:tc>
        <w:tc>
          <w:tcPr>
            <w:tcW w:w="1133" w:type="pct"/>
          </w:tcPr>
          <w:p w14:paraId="33DAF623" w14:textId="77777777" w:rsidR="00E865A8" w:rsidRPr="00383CCA" w:rsidRDefault="00E865A8" w:rsidP="001A5A5C">
            <w:pPr>
              <w:rPr>
                <w:b/>
                <w:i/>
                <w:sz w:val="20"/>
                <w:szCs w:val="20"/>
              </w:rPr>
            </w:pPr>
            <w:r w:rsidRPr="00383CCA">
              <w:rPr>
                <w:b/>
                <w:i/>
                <w:sz w:val="20"/>
                <w:szCs w:val="20"/>
              </w:rPr>
              <w:t>TRAINEE (Signature):</w:t>
            </w:r>
          </w:p>
        </w:tc>
        <w:tc>
          <w:tcPr>
            <w:tcW w:w="781" w:type="pct"/>
          </w:tcPr>
          <w:p w14:paraId="72215C1A" w14:textId="77777777" w:rsidR="00E865A8" w:rsidRPr="00383CCA" w:rsidRDefault="00E865A8" w:rsidP="001A5A5C">
            <w:pPr>
              <w:rPr>
                <w:b/>
                <w:i/>
                <w:sz w:val="20"/>
                <w:szCs w:val="20"/>
              </w:rPr>
            </w:pPr>
            <w:r w:rsidRPr="00383CCA">
              <w:rPr>
                <w:b/>
                <w:i/>
                <w:sz w:val="20"/>
                <w:szCs w:val="20"/>
              </w:rPr>
              <w:t>Date:</w:t>
            </w:r>
          </w:p>
          <w:p w14:paraId="04D744EA" w14:textId="77777777" w:rsidR="00E865A8" w:rsidRPr="00383CCA" w:rsidRDefault="00E865A8" w:rsidP="001A5A5C">
            <w:pPr>
              <w:rPr>
                <w:b/>
                <w:i/>
                <w:sz w:val="20"/>
                <w:szCs w:val="20"/>
              </w:rPr>
            </w:pPr>
          </w:p>
          <w:p w14:paraId="517B7509" w14:textId="77777777" w:rsidR="00E865A8" w:rsidRPr="00383CCA" w:rsidRDefault="00E865A8" w:rsidP="001A5A5C">
            <w:pPr>
              <w:rPr>
                <w:b/>
                <w:i/>
                <w:sz w:val="20"/>
                <w:szCs w:val="20"/>
              </w:rPr>
            </w:pPr>
          </w:p>
          <w:p w14:paraId="0845C4AC" w14:textId="77777777" w:rsidR="00E865A8" w:rsidRPr="00383CCA" w:rsidRDefault="00E865A8" w:rsidP="001A5A5C">
            <w:pPr>
              <w:rPr>
                <w:b/>
                <w:i/>
                <w:sz w:val="20"/>
                <w:szCs w:val="20"/>
              </w:rPr>
            </w:pPr>
          </w:p>
        </w:tc>
        <w:tc>
          <w:tcPr>
            <w:tcW w:w="1480" w:type="pct"/>
          </w:tcPr>
          <w:p w14:paraId="7796AB42" w14:textId="77777777" w:rsidR="00E865A8" w:rsidRPr="00383CCA" w:rsidRDefault="00E865A8" w:rsidP="001A5A5C">
            <w:pPr>
              <w:rPr>
                <w:b/>
                <w:i/>
                <w:sz w:val="20"/>
                <w:szCs w:val="20"/>
              </w:rPr>
            </w:pPr>
            <w:r w:rsidRPr="00383CCA">
              <w:rPr>
                <w:b/>
                <w:i/>
                <w:sz w:val="20"/>
                <w:szCs w:val="20"/>
              </w:rPr>
              <w:t>Department:</w:t>
            </w:r>
          </w:p>
          <w:p w14:paraId="6A350CB1" w14:textId="77777777" w:rsidR="00E865A8" w:rsidRPr="00383CCA" w:rsidRDefault="00E865A8" w:rsidP="001A5A5C">
            <w:pPr>
              <w:rPr>
                <w:b/>
                <w:i/>
                <w:sz w:val="20"/>
                <w:szCs w:val="20"/>
              </w:rPr>
            </w:pPr>
          </w:p>
          <w:p w14:paraId="1034DD1D" w14:textId="77777777" w:rsidR="00E865A8" w:rsidRPr="00383CCA" w:rsidRDefault="00E865A8" w:rsidP="001A5A5C">
            <w:pPr>
              <w:rPr>
                <w:b/>
                <w:i/>
                <w:sz w:val="20"/>
                <w:szCs w:val="20"/>
              </w:rPr>
            </w:pPr>
          </w:p>
        </w:tc>
      </w:tr>
      <w:tr w:rsidR="00E865A8" w:rsidRPr="00383CCA" w14:paraId="39B13DBF" w14:textId="77777777" w:rsidTr="00CA7104">
        <w:trPr>
          <w:trHeight w:val="665"/>
          <w:jc w:val="center"/>
        </w:trPr>
        <w:tc>
          <w:tcPr>
            <w:tcW w:w="1606" w:type="pct"/>
          </w:tcPr>
          <w:p w14:paraId="1A04D909" w14:textId="77777777" w:rsidR="00E865A8" w:rsidRPr="00383CCA" w:rsidRDefault="00E865A8" w:rsidP="001A5A5C">
            <w:pPr>
              <w:rPr>
                <w:sz w:val="20"/>
                <w:szCs w:val="20"/>
              </w:rPr>
            </w:pPr>
            <w:r w:rsidRPr="00383CCA">
              <w:rPr>
                <w:sz w:val="20"/>
                <w:szCs w:val="20"/>
              </w:rPr>
              <w:t>Trainer / Supervisor (Print Name):</w:t>
            </w:r>
          </w:p>
          <w:p w14:paraId="4706E185" w14:textId="77777777" w:rsidR="00E865A8" w:rsidRPr="00383CCA" w:rsidRDefault="00E865A8" w:rsidP="001A5A5C">
            <w:pPr>
              <w:rPr>
                <w:sz w:val="20"/>
                <w:szCs w:val="20"/>
              </w:rPr>
            </w:pPr>
          </w:p>
          <w:p w14:paraId="6E068E72" w14:textId="77777777" w:rsidR="00E865A8" w:rsidRPr="00383CCA" w:rsidRDefault="00E865A8" w:rsidP="001A5A5C">
            <w:pPr>
              <w:rPr>
                <w:sz w:val="20"/>
                <w:szCs w:val="20"/>
              </w:rPr>
            </w:pPr>
          </w:p>
        </w:tc>
        <w:tc>
          <w:tcPr>
            <w:tcW w:w="1133" w:type="pct"/>
          </w:tcPr>
          <w:p w14:paraId="0C93912C" w14:textId="77777777" w:rsidR="00E865A8" w:rsidRPr="00383CCA" w:rsidRDefault="00E865A8" w:rsidP="001A5A5C">
            <w:pPr>
              <w:rPr>
                <w:sz w:val="20"/>
                <w:szCs w:val="20"/>
              </w:rPr>
            </w:pPr>
            <w:r w:rsidRPr="00383CCA">
              <w:rPr>
                <w:sz w:val="20"/>
                <w:szCs w:val="20"/>
              </w:rPr>
              <w:t>Trainer (Signature):</w:t>
            </w:r>
          </w:p>
        </w:tc>
        <w:tc>
          <w:tcPr>
            <w:tcW w:w="781" w:type="pct"/>
          </w:tcPr>
          <w:p w14:paraId="1434EBE0" w14:textId="77777777" w:rsidR="00E865A8" w:rsidRPr="00383CCA" w:rsidRDefault="00E865A8" w:rsidP="001A5A5C">
            <w:pPr>
              <w:rPr>
                <w:sz w:val="20"/>
                <w:szCs w:val="20"/>
              </w:rPr>
            </w:pPr>
            <w:r w:rsidRPr="00383CCA">
              <w:rPr>
                <w:sz w:val="20"/>
                <w:szCs w:val="20"/>
              </w:rPr>
              <w:t>Date:</w:t>
            </w:r>
          </w:p>
          <w:p w14:paraId="4D49AE44" w14:textId="77777777" w:rsidR="00E865A8" w:rsidRPr="00383CCA" w:rsidRDefault="00E865A8" w:rsidP="001A5A5C">
            <w:pPr>
              <w:rPr>
                <w:sz w:val="20"/>
                <w:szCs w:val="20"/>
              </w:rPr>
            </w:pPr>
          </w:p>
          <w:p w14:paraId="1EAF41E5" w14:textId="77777777" w:rsidR="00E865A8" w:rsidRPr="00383CCA" w:rsidRDefault="00E865A8" w:rsidP="001A5A5C">
            <w:pPr>
              <w:rPr>
                <w:sz w:val="20"/>
                <w:szCs w:val="20"/>
              </w:rPr>
            </w:pPr>
          </w:p>
          <w:p w14:paraId="447FA3D7" w14:textId="77777777" w:rsidR="00E865A8" w:rsidRPr="00383CCA" w:rsidRDefault="00E865A8" w:rsidP="001A5A5C">
            <w:pPr>
              <w:rPr>
                <w:sz w:val="20"/>
                <w:szCs w:val="20"/>
              </w:rPr>
            </w:pPr>
          </w:p>
        </w:tc>
        <w:tc>
          <w:tcPr>
            <w:tcW w:w="1480" w:type="pct"/>
          </w:tcPr>
          <w:p w14:paraId="6FBD4B0A" w14:textId="77777777" w:rsidR="00E865A8" w:rsidRPr="00383CCA" w:rsidRDefault="00E865A8" w:rsidP="001A5A5C">
            <w:pPr>
              <w:rPr>
                <w:sz w:val="20"/>
                <w:szCs w:val="20"/>
              </w:rPr>
            </w:pPr>
            <w:r w:rsidRPr="00383CCA">
              <w:rPr>
                <w:sz w:val="20"/>
                <w:szCs w:val="20"/>
              </w:rPr>
              <w:t>Department:</w:t>
            </w:r>
          </w:p>
          <w:p w14:paraId="4BF4B9F7" w14:textId="77777777" w:rsidR="00E865A8" w:rsidRPr="00383CCA" w:rsidRDefault="00E865A8" w:rsidP="001A5A5C">
            <w:pPr>
              <w:rPr>
                <w:sz w:val="20"/>
                <w:szCs w:val="20"/>
              </w:rPr>
            </w:pPr>
          </w:p>
          <w:p w14:paraId="068F11F9" w14:textId="77777777" w:rsidR="00E865A8" w:rsidRPr="00383CCA" w:rsidRDefault="00E865A8" w:rsidP="001A5A5C">
            <w:pPr>
              <w:rPr>
                <w:sz w:val="20"/>
                <w:szCs w:val="20"/>
              </w:rPr>
            </w:pPr>
          </w:p>
        </w:tc>
      </w:tr>
    </w:tbl>
    <w:p w14:paraId="5F9A9C61" w14:textId="77777777" w:rsidR="00E865A8" w:rsidRPr="00383CCA" w:rsidRDefault="00E865A8" w:rsidP="001A5A5C">
      <w:pPr>
        <w:shd w:val="clear" w:color="auto" w:fill="FFFFFF"/>
        <w:rPr>
          <w:b/>
          <w:bCs/>
          <w:i/>
          <w:iCs/>
          <w:sz w:val="18"/>
          <w:szCs w:val="18"/>
        </w:rPr>
      </w:pPr>
    </w:p>
    <w:p w14:paraId="71006677" w14:textId="77777777" w:rsidR="00B67580" w:rsidRDefault="00B67580" w:rsidP="00B67580">
      <w:pPr>
        <w:jc w:val="center"/>
        <w:rPr>
          <w:rFonts w:eastAsiaTheme="minorHAnsi"/>
          <w:i/>
          <w:color w:val="202124"/>
          <w:sz w:val="20"/>
          <w:szCs w:val="20"/>
          <w:shd w:val="clear" w:color="auto" w:fill="FFFFFF"/>
        </w:rPr>
      </w:pPr>
      <w:r w:rsidRPr="00D150E8">
        <w:rPr>
          <w:rFonts w:eastAsiaTheme="minorHAnsi"/>
          <w:i/>
          <w:color w:val="202124"/>
          <w:sz w:val="20"/>
          <w:szCs w:val="20"/>
          <w:highlight w:val="yellow"/>
          <w:shd w:val="clear" w:color="auto" w:fill="FFFFFF"/>
        </w:rPr>
        <w:t xml:space="preserve">*Should you need assistance in customizing this document please email </w:t>
      </w:r>
      <w:r w:rsidRPr="0013269F">
        <w:rPr>
          <w:rFonts w:eastAsiaTheme="minorHAnsi"/>
          <w:i/>
          <w:color w:val="202124"/>
          <w:sz w:val="20"/>
          <w:szCs w:val="20"/>
          <w:highlight w:val="yellow"/>
          <w:shd w:val="clear" w:color="auto" w:fill="FFFFFF"/>
        </w:rPr>
        <w:t>services@consultareinc.com</w:t>
      </w:r>
    </w:p>
    <w:p w14:paraId="27E9C34C" w14:textId="215F72B8" w:rsidR="00E865A8" w:rsidRPr="00383CCA" w:rsidRDefault="00E865A8" w:rsidP="001A5A5C">
      <w:pPr>
        <w:jc w:val="center"/>
        <w:rPr>
          <w:b/>
          <w:bCs/>
          <w:i/>
          <w:iCs/>
          <w:sz w:val="18"/>
          <w:szCs w:val="18"/>
        </w:rPr>
      </w:pPr>
    </w:p>
    <w:p w14:paraId="2F7D85D4" w14:textId="7EB15D23" w:rsidR="00E865A8" w:rsidRPr="00383CCA" w:rsidRDefault="00E865A8" w:rsidP="001A5A5C">
      <w:pPr>
        <w:shd w:val="clear" w:color="auto" w:fill="FFFFFF"/>
        <w:rPr>
          <w:b/>
          <w:bCs/>
          <w:i/>
          <w:iCs/>
          <w:sz w:val="18"/>
          <w:szCs w:val="18"/>
        </w:rPr>
      </w:pPr>
    </w:p>
    <w:p w14:paraId="754F0225" w14:textId="73123E26" w:rsidR="00383CCA" w:rsidRPr="00383CCA" w:rsidRDefault="00383CCA" w:rsidP="001A5A5C">
      <w:pPr>
        <w:shd w:val="clear" w:color="auto" w:fill="FFFFFF"/>
        <w:rPr>
          <w:b/>
          <w:bCs/>
          <w:i/>
          <w:iCs/>
          <w:sz w:val="18"/>
          <w:szCs w:val="18"/>
        </w:rPr>
      </w:pPr>
    </w:p>
    <w:p w14:paraId="1DE729A0" w14:textId="48348F4E" w:rsidR="00383CCA" w:rsidRPr="00383CCA" w:rsidRDefault="00383CCA" w:rsidP="001A5A5C">
      <w:pPr>
        <w:shd w:val="clear" w:color="auto" w:fill="FFFFFF"/>
        <w:rPr>
          <w:b/>
          <w:bCs/>
          <w:i/>
          <w:iCs/>
          <w:sz w:val="18"/>
          <w:szCs w:val="18"/>
        </w:rPr>
      </w:pPr>
    </w:p>
    <w:p w14:paraId="236A754F" w14:textId="46232699" w:rsidR="00383CCA" w:rsidRPr="00383CCA" w:rsidRDefault="00383CCA" w:rsidP="001A5A5C">
      <w:pPr>
        <w:shd w:val="clear" w:color="auto" w:fill="FFFFFF"/>
        <w:rPr>
          <w:b/>
          <w:bCs/>
          <w:i/>
          <w:iCs/>
          <w:sz w:val="18"/>
          <w:szCs w:val="18"/>
        </w:rPr>
      </w:pPr>
    </w:p>
    <w:p w14:paraId="4D8C9FB0" w14:textId="26D6F031" w:rsidR="00383CCA" w:rsidRPr="00383CCA" w:rsidRDefault="00383CCA" w:rsidP="001A5A5C">
      <w:pPr>
        <w:shd w:val="clear" w:color="auto" w:fill="FFFFFF"/>
        <w:rPr>
          <w:b/>
          <w:bCs/>
          <w:i/>
          <w:iCs/>
          <w:sz w:val="18"/>
          <w:szCs w:val="18"/>
        </w:rPr>
      </w:pPr>
    </w:p>
    <w:p w14:paraId="1EC945B2" w14:textId="2A83727D" w:rsidR="00383CCA" w:rsidRPr="00383CCA" w:rsidRDefault="00383CCA" w:rsidP="001A5A5C">
      <w:pPr>
        <w:shd w:val="clear" w:color="auto" w:fill="FFFFFF"/>
        <w:rPr>
          <w:b/>
          <w:bCs/>
          <w:i/>
          <w:iCs/>
          <w:sz w:val="18"/>
          <w:szCs w:val="18"/>
        </w:rPr>
      </w:pPr>
    </w:p>
    <w:p w14:paraId="0FCC016D" w14:textId="205F682C" w:rsidR="00383CCA" w:rsidRPr="00383CCA" w:rsidRDefault="00383CCA" w:rsidP="001A5A5C">
      <w:pPr>
        <w:shd w:val="clear" w:color="auto" w:fill="FFFFFF"/>
        <w:rPr>
          <w:b/>
          <w:bCs/>
          <w:i/>
          <w:iCs/>
          <w:sz w:val="18"/>
          <w:szCs w:val="18"/>
        </w:rPr>
      </w:pPr>
    </w:p>
    <w:p w14:paraId="072C34F5" w14:textId="45F84DBB" w:rsidR="00383CCA" w:rsidRPr="00383CCA" w:rsidRDefault="00383CCA" w:rsidP="001A5A5C">
      <w:pPr>
        <w:shd w:val="clear" w:color="auto" w:fill="FFFFFF"/>
        <w:rPr>
          <w:b/>
          <w:bCs/>
          <w:i/>
          <w:iCs/>
          <w:sz w:val="18"/>
          <w:szCs w:val="18"/>
        </w:rPr>
      </w:pPr>
    </w:p>
    <w:p w14:paraId="61CAD7A6" w14:textId="3DBFD78B" w:rsidR="00383CCA" w:rsidRPr="00383CCA" w:rsidRDefault="00383CCA" w:rsidP="001A5A5C">
      <w:pPr>
        <w:shd w:val="clear" w:color="auto" w:fill="FFFFFF"/>
        <w:rPr>
          <w:b/>
          <w:bCs/>
          <w:i/>
          <w:iCs/>
          <w:sz w:val="18"/>
          <w:szCs w:val="18"/>
        </w:rPr>
      </w:pPr>
    </w:p>
    <w:p w14:paraId="03BCB9FB" w14:textId="7A37746C" w:rsidR="00383CCA" w:rsidRPr="00383CCA" w:rsidRDefault="00383CCA" w:rsidP="001A5A5C">
      <w:pPr>
        <w:shd w:val="clear" w:color="auto" w:fill="FFFFFF"/>
        <w:rPr>
          <w:b/>
          <w:bCs/>
          <w:i/>
          <w:iCs/>
          <w:sz w:val="18"/>
          <w:szCs w:val="18"/>
        </w:rPr>
      </w:pPr>
    </w:p>
    <w:p w14:paraId="3C7A53D0" w14:textId="3BEE20B7" w:rsidR="00383CCA" w:rsidRPr="00383CCA" w:rsidRDefault="00383CCA" w:rsidP="001A5A5C">
      <w:pPr>
        <w:shd w:val="clear" w:color="auto" w:fill="FFFFFF"/>
        <w:rPr>
          <w:b/>
          <w:bCs/>
          <w:i/>
          <w:iCs/>
          <w:sz w:val="18"/>
          <w:szCs w:val="18"/>
        </w:rPr>
      </w:pPr>
    </w:p>
    <w:p w14:paraId="3969D144" w14:textId="2B8DEDCE" w:rsidR="00383CCA" w:rsidRPr="00383CCA" w:rsidRDefault="00383CCA" w:rsidP="001A5A5C">
      <w:pPr>
        <w:shd w:val="clear" w:color="auto" w:fill="FFFFFF"/>
        <w:rPr>
          <w:b/>
          <w:bCs/>
          <w:i/>
          <w:iCs/>
          <w:sz w:val="18"/>
          <w:szCs w:val="18"/>
        </w:rPr>
      </w:pPr>
    </w:p>
    <w:p w14:paraId="7EE8B1FA" w14:textId="4000C23A" w:rsidR="00383CCA" w:rsidRPr="00383CCA" w:rsidRDefault="00383CCA" w:rsidP="001A5A5C">
      <w:pPr>
        <w:shd w:val="clear" w:color="auto" w:fill="FFFFFF"/>
        <w:rPr>
          <w:b/>
          <w:bCs/>
          <w:i/>
          <w:iCs/>
          <w:sz w:val="18"/>
          <w:szCs w:val="18"/>
        </w:rPr>
      </w:pPr>
    </w:p>
    <w:p w14:paraId="7827EF07" w14:textId="2F09D615" w:rsidR="00383CCA" w:rsidRPr="00383CCA" w:rsidRDefault="00383CCA" w:rsidP="001A5A5C">
      <w:pPr>
        <w:shd w:val="clear" w:color="auto" w:fill="FFFFFF"/>
        <w:rPr>
          <w:b/>
          <w:bCs/>
          <w:i/>
          <w:iCs/>
          <w:sz w:val="18"/>
          <w:szCs w:val="18"/>
        </w:rPr>
      </w:pPr>
    </w:p>
    <w:p w14:paraId="656D5F87" w14:textId="77777777" w:rsidR="00E16B36" w:rsidRPr="00383CCA" w:rsidRDefault="00E16B36" w:rsidP="001A5A5C">
      <w:pPr>
        <w:shd w:val="clear" w:color="auto" w:fill="FFFFFF"/>
        <w:rPr>
          <w:b/>
          <w:bCs/>
          <w:i/>
          <w:iCs/>
          <w:sz w:val="18"/>
          <w:szCs w:val="18"/>
        </w:rPr>
      </w:pPr>
    </w:p>
    <w:sectPr w:rsidR="00E16B36" w:rsidRPr="00383CCA" w:rsidSect="00BA4A25">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5D7CD" w14:textId="77777777" w:rsidR="00BA4A25" w:rsidRDefault="00BA4A25" w:rsidP="00E865A8">
      <w:pPr>
        <w:spacing w:line="240" w:lineRule="auto"/>
      </w:pPr>
      <w:r>
        <w:separator/>
      </w:r>
    </w:p>
  </w:endnote>
  <w:endnote w:type="continuationSeparator" w:id="0">
    <w:p w14:paraId="63AB3DFA" w14:textId="77777777" w:rsidR="00BA4A25" w:rsidRDefault="00BA4A25" w:rsidP="00E865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E865A8" w:rsidRPr="000B4E09" w14:paraId="05BA9564" w14:textId="77777777" w:rsidTr="00CA7104">
      <w:trPr>
        <w:trHeight w:val="279"/>
        <w:jc w:val="center"/>
      </w:trPr>
      <w:tc>
        <w:tcPr>
          <w:tcW w:w="1151" w:type="pct"/>
          <w:shd w:val="clear" w:color="auto" w:fill="auto"/>
        </w:tcPr>
        <w:p w14:paraId="41BAE0DB" w14:textId="58FED378" w:rsidR="00E865A8" w:rsidRPr="00B67580" w:rsidRDefault="00B67580" w:rsidP="00E865A8">
          <w:pPr>
            <w:tabs>
              <w:tab w:val="center" w:pos="4680"/>
              <w:tab w:val="right" w:pos="9360"/>
            </w:tabs>
            <w:spacing w:line="240" w:lineRule="auto"/>
            <w:rPr>
              <w:rFonts w:eastAsia="Calibri"/>
              <w:sz w:val="18"/>
              <w:szCs w:val="18"/>
            </w:rPr>
          </w:pPr>
          <w:bookmarkStart w:id="0" w:name="_heading=h.gjdgxs" w:colFirst="0" w:colLast="0"/>
          <w:bookmarkStart w:id="1" w:name="_Hlk43133039"/>
          <w:bookmarkEnd w:id="0"/>
          <w:r w:rsidRPr="0067269F">
            <w:rPr>
              <w:rFonts w:eastAsiaTheme="minorHAnsi"/>
              <w:sz w:val="18"/>
              <w:szCs w:val="18"/>
              <w:highlight w:val="yellow"/>
            </w:rPr>
            <w:t>YYYYMMDD</w:t>
          </w:r>
        </w:p>
      </w:tc>
      <w:tc>
        <w:tcPr>
          <w:tcW w:w="2679" w:type="pct"/>
          <w:shd w:val="clear" w:color="auto" w:fill="auto"/>
        </w:tcPr>
        <w:p w14:paraId="5E653CA5" w14:textId="77777777" w:rsidR="00B67580" w:rsidRPr="0067269F" w:rsidRDefault="00B67580" w:rsidP="00B67580">
          <w:pPr>
            <w:tabs>
              <w:tab w:val="center" w:pos="4680"/>
              <w:tab w:val="right" w:pos="9360"/>
            </w:tabs>
            <w:jc w:val="center"/>
            <w:rPr>
              <w:rFonts w:eastAsiaTheme="minorHAnsi"/>
              <w:b/>
              <w:sz w:val="18"/>
              <w:szCs w:val="18"/>
              <w:highlight w:val="yellow"/>
            </w:rPr>
          </w:pPr>
          <w:r w:rsidRPr="0067269F">
            <w:rPr>
              <w:rFonts w:eastAsiaTheme="minorHAnsi"/>
              <w:b/>
              <w:sz w:val="18"/>
              <w:szCs w:val="18"/>
              <w:highlight w:val="yellow"/>
            </w:rPr>
            <w:t>COMPANY NAME</w:t>
          </w:r>
        </w:p>
        <w:p w14:paraId="76FDE4E7" w14:textId="6CD46745" w:rsidR="00E865A8" w:rsidRPr="000B4E09" w:rsidRDefault="00B67580" w:rsidP="00B67580">
          <w:pPr>
            <w:tabs>
              <w:tab w:val="center" w:pos="4680"/>
              <w:tab w:val="right" w:pos="9360"/>
            </w:tabs>
            <w:spacing w:line="240" w:lineRule="auto"/>
            <w:jc w:val="center"/>
            <w:rPr>
              <w:rStyle w:val="Hyperlink"/>
              <w:b/>
              <w:bCs/>
              <w:i/>
              <w:iCs/>
              <w:sz w:val="18"/>
              <w:szCs w:val="18"/>
            </w:rPr>
          </w:pPr>
          <w:r w:rsidRPr="0067269F">
            <w:rPr>
              <w:rFonts w:eastAsiaTheme="minorHAnsi"/>
              <w:sz w:val="18"/>
              <w:szCs w:val="18"/>
              <w:highlight w:val="yellow"/>
            </w:rPr>
            <w:t>FACILITY ADDRESS</w:t>
          </w:r>
        </w:p>
      </w:tc>
      <w:tc>
        <w:tcPr>
          <w:tcW w:w="1170" w:type="pct"/>
          <w:shd w:val="clear" w:color="auto" w:fill="auto"/>
        </w:tcPr>
        <w:p w14:paraId="0543665C" w14:textId="5D88689C" w:rsidR="00E865A8" w:rsidRPr="000B4E09" w:rsidRDefault="00E865A8" w:rsidP="00A403AB">
          <w:pPr>
            <w:tabs>
              <w:tab w:val="center" w:pos="4680"/>
              <w:tab w:val="right" w:pos="9360"/>
            </w:tabs>
            <w:spacing w:line="240" w:lineRule="auto"/>
            <w:jc w:val="right"/>
            <w:rPr>
              <w:rFonts w:eastAsia="Calibri"/>
              <w:sz w:val="18"/>
              <w:szCs w:val="18"/>
            </w:rPr>
          </w:pPr>
          <w:r w:rsidRPr="00B67580">
            <w:rPr>
              <w:rFonts w:eastAsia="Calibri"/>
              <w:sz w:val="18"/>
              <w:szCs w:val="18"/>
              <w:highlight w:val="yellow"/>
            </w:rPr>
            <w:t>P</w:t>
          </w:r>
          <w:r w:rsidR="00B67580" w:rsidRPr="00B67580">
            <w:rPr>
              <w:rFonts w:eastAsia="Calibri"/>
              <w:sz w:val="18"/>
              <w:szCs w:val="18"/>
              <w:highlight w:val="yellow"/>
            </w:rPr>
            <w:t>CQI</w:t>
          </w:r>
          <w:r w:rsidRPr="00B67580">
            <w:rPr>
              <w:rFonts w:eastAsia="Calibri"/>
              <w:sz w:val="18"/>
              <w:szCs w:val="18"/>
              <w:highlight w:val="yellow"/>
            </w:rPr>
            <w:t>-QMS-117.</w:t>
          </w:r>
          <w:r w:rsidR="007D2DF8" w:rsidRPr="00B67580">
            <w:rPr>
              <w:rFonts w:eastAsia="Calibri"/>
              <w:sz w:val="18"/>
              <w:szCs w:val="18"/>
              <w:highlight w:val="yellow"/>
            </w:rPr>
            <w:t>93</w:t>
          </w:r>
          <w:r w:rsidRPr="00B67580">
            <w:rPr>
              <w:rFonts w:eastAsia="Calibri"/>
              <w:sz w:val="18"/>
              <w:szCs w:val="18"/>
              <w:highlight w:val="yellow"/>
            </w:rPr>
            <w:t>.P</w:t>
          </w:r>
          <w:r w:rsidR="00B67580" w:rsidRPr="00B67580">
            <w:rPr>
              <w:rFonts w:eastAsia="Calibri"/>
              <w:sz w:val="18"/>
              <w:szCs w:val="18"/>
              <w:highlight w:val="yellow"/>
            </w:rPr>
            <w:t>X</w:t>
          </w:r>
          <w:r w:rsidRPr="00B67580">
            <w:rPr>
              <w:rFonts w:eastAsia="Calibri"/>
              <w:sz w:val="18"/>
              <w:szCs w:val="18"/>
              <w:highlight w:val="yellow"/>
            </w:rPr>
            <w:t>.L</w:t>
          </w:r>
          <w:r w:rsidR="00B67580" w:rsidRPr="00B67580">
            <w:rPr>
              <w:rFonts w:eastAsia="Calibri"/>
              <w:sz w:val="18"/>
              <w:szCs w:val="18"/>
              <w:highlight w:val="yellow"/>
            </w:rPr>
            <w:t>X</w:t>
          </w:r>
        </w:p>
      </w:tc>
    </w:tr>
    <w:bookmarkEnd w:id="1"/>
  </w:tbl>
  <w:p w14:paraId="6B969F8F" w14:textId="77777777" w:rsidR="00E865A8" w:rsidRDefault="00E865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FD8014" w14:textId="77777777" w:rsidR="00BA4A25" w:rsidRDefault="00BA4A25" w:rsidP="00E865A8">
      <w:pPr>
        <w:spacing w:line="240" w:lineRule="auto"/>
      </w:pPr>
      <w:r>
        <w:separator/>
      </w:r>
    </w:p>
  </w:footnote>
  <w:footnote w:type="continuationSeparator" w:id="0">
    <w:p w14:paraId="4284812B" w14:textId="77777777" w:rsidR="00BA4A25" w:rsidRDefault="00BA4A25" w:rsidP="00E865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CD19F" w14:textId="77777777" w:rsidR="00B67580" w:rsidRDefault="00B67580" w:rsidP="00B67580">
    <w:pPr>
      <w:pStyle w:val="Header"/>
      <w:jc w:val="center"/>
      <w:rPr>
        <w:rFonts w:eastAsia="MS PGothic"/>
        <w:noProof/>
        <w:sz w:val="20"/>
        <w:szCs w:val="20"/>
        <w:highlight w:val="yellow"/>
      </w:rPr>
    </w:pPr>
  </w:p>
  <w:p w14:paraId="317114C6" w14:textId="77777777" w:rsidR="00B67580" w:rsidRDefault="00B67580" w:rsidP="00B67580">
    <w:pPr>
      <w:pStyle w:val="Header"/>
      <w:jc w:val="center"/>
      <w:rPr>
        <w:rFonts w:eastAsia="MS PGothic"/>
        <w:noProof/>
        <w:sz w:val="20"/>
        <w:szCs w:val="20"/>
        <w:highlight w:val="yellow"/>
      </w:rPr>
    </w:pPr>
  </w:p>
  <w:p w14:paraId="6069AF04" w14:textId="57429C40" w:rsidR="00E865A8" w:rsidRPr="00B67580" w:rsidRDefault="00B67580" w:rsidP="00B67580">
    <w:pPr>
      <w:pStyle w:val="Header"/>
      <w:jc w:val="center"/>
      <w:rPr>
        <w:sz w:val="20"/>
        <w:szCs w:val="20"/>
      </w:rPr>
    </w:pPr>
    <w:r w:rsidRPr="00D150E8">
      <w:rPr>
        <w:rFonts w:eastAsia="MS PGothic"/>
        <w:noProof/>
        <w:sz w:val="20"/>
        <w:szCs w:val="20"/>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71DE"/>
    <w:multiLevelType w:val="hybridMultilevel"/>
    <w:tmpl w:val="4C885F1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82222F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842169"/>
    <w:multiLevelType w:val="hybridMultilevel"/>
    <w:tmpl w:val="025A6E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F42BFC"/>
    <w:multiLevelType w:val="multilevel"/>
    <w:tmpl w:val="4268E724"/>
    <w:lvl w:ilvl="0">
      <w:start w:val="4"/>
      <w:numFmt w:val="decimal"/>
      <w:lvlText w:val="%1."/>
      <w:lvlJc w:val="left"/>
      <w:pPr>
        <w:ind w:left="672" w:hanging="672"/>
      </w:pPr>
      <w:rPr>
        <w:rFonts w:hint="default"/>
      </w:rPr>
    </w:lvl>
    <w:lvl w:ilvl="1">
      <w:start w:val="9"/>
      <w:numFmt w:val="decimal"/>
      <w:lvlText w:val="%1.%2."/>
      <w:lvlJc w:val="left"/>
      <w:pPr>
        <w:ind w:left="817" w:hanging="672"/>
      </w:pPr>
      <w:rPr>
        <w:rFonts w:hint="default"/>
      </w:rPr>
    </w:lvl>
    <w:lvl w:ilvl="2">
      <w:start w:val="2"/>
      <w:numFmt w:val="decimal"/>
      <w:lvlText w:val="%1.%2.%3."/>
      <w:lvlJc w:val="left"/>
      <w:pPr>
        <w:ind w:left="1010" w:hanging="720"/>
      </w:pPr>
      <w:rPr>
        <w:rFonts w:hint="default"/>
      </w:rPr>
    </w:lvl>
    <w:lvl w:ilvl="3">
      <w:start w:val="1"/>
      <w:numFmt w:val="decimal"/>
      <w:lvlText w:val="%1.%2.%3.%4."/>
      <w:lvlJc w:val="left"/>
      <w:pPr>
        <w:ind w:left="1155" w:hanging="720"/>
      </w:pPr>
      <w:rPr>
        <w:rFonts w:hint="default"/>
      </w:rPr>
    </w:lvl>
    <w:lvl w:ilvl="4">
      <w:start w:val="1"/>
      <w:numFmt w:val="decimal"/>
      <w:lvlText w:val="%1.%2.%3.%4.%5."/>
      <w:lvlJc w:val="left"/>
      <w:pPr>
        <w:ind w:left="1660" w:hanging="1080"/>
      </w:pPr>
      <w:rPr>
        <w:rFonts w:hint="default"/>
      </w:rPr>
    </w:lvl>
    <w:lvl w:ilvl="5">
      <w:start w:val="1"/>
      <w:numFmt w:val="decimal"/>
      <w:lvlText w:val="%1.%2.%3.%4.%5.%6."/>
      <w:lvlJc w:val="left"/>
      <w:pPr>
        <w:ind w:left="1805" w:hanging="1080"/>
      </w:pPr>
      <w:rPr>
        <w:rFonts w:hint="default"/>
      </w:rPr>
    </w:lvl>
    <w:lvl w:ilvl="6">
      <w:start w:val="1"/>
      <w:numFmt w:val="decimal"/>
      <w:lvlText w:val="%1.%2.%3.%4.%5.%6.%7."/>
      <w:lvlJc w:val="left"/>
      <w:pPr>
        <w:ind w:left="2310" w:hanging="1440"/>
      </w:pPr>
      <w:rPr>
        <w:rFonts w:hint="default"/>
      </w:rPr>
    </w:lvl>
    <w:lvl w:ilvl="7">
      <w:start w:val="1"/>
      <w:numFmt w:val="decimal"/>
      <w:lvlText w:val="%1.%2.%3.%4.%5.%6.%7.%8."/>
      <w:lvlJc w:val="left"/>
      <w:pPr>
        <w:ind w:left="2455" w:hanging="1440"/>
      </w:pPr>
      <w:rPr>
        <w:rFonts w:hint="default"/>
      </w:rPr>
    </w:lvl>
    <w:lvl w:ilvl="8">
      <w:start w:val="1"/>
      <w:numFmt w:val="decimal"/>
      <w:lvlText w:val="%1.%2.%3.%4.%5.%6.%7.%8.%9."/>
      <w:lvlJc w:val="left"/>
      <w:pPr>
        <w:ind w:left="2960" w:hanging="1800"/>
      </w:pPr>
      <w:rPr>
        <w:rFonts w:hint="default"/>
      </w:rPr>
    </w:lvl>
  </w:abstractNum>
  <w:abstractNum w:abstractNumId="4" w15:restartNumberingAfterBreak="0">
    <w:nsid w:val="1A491401"/>
    <w:multiLevelType w:val="multilevel"/>
    <w:tmpl w:val="5B04058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A67171C"/>
    <w:multiLevelType w:val="hybridMultilevel"/>
    <w:tmpl w:val="6BCCF0D0"/>
    <w:lvl w:ilvl="0" w:tplc="04090015">
      <w:start w:val="1"/>
      <w:numFmt w:val="upp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E7E7948"/>
    <w:multiLevelType w:val="hybridMultilevel"/>
    <w:tmpl w:val="0EFC3C0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1EF12BE"/>
    <w:multiLevelType w:val="hybridMultilevel"/>
    <w:tmpl w:val="C95A063C"/>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1" w15:restartNumberingAfterBreak="0">
    <w:nsid w:val="25C23A8C"/>
    <w:multiLevelType w:val="multilevel"/>
    <w:tmpl w:val="7CB004EE"/>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2D0C651C"/>
    <w:multiLevelType w:val="multilevel"/>
    <w:tmpl w:val="56C05EB4"/>
    <w:lvl w:ilvl="0">
      <w:start w:val="4"/>
      <w:numFmt w:val="decimal"/>
      <w:lvlText w:val="%1."/>
      <w:lvlJc w:val="left"/>
      <w:pPr>
        <w:ind w:left="672" w:hanging="672"/>
      </w:pPr>
      <w:rPr>
        <w:rFonts w:hint="default"/>
      </w:rPr>
    </w:lvl>
    <w:lvl w:ilvl="1">
      <w:start w:val="8"/>
      <w:numFmt w:val="decimal"/>
      <w:lvlText w:val="%1.%2."/>
      <w:lvlJc w:val="left"/>
      <w:pPr>
        <w:ind w:left="817" w:hanging="672"/>
      </w:pPr>
      <w:rPr>
        <w:rFonts w:hint="default"/>
      </w:rPr>
    </w:lvl>
    <w:lvl w:ilvl="2">
      <w:start w:val="4"/>
      <w:numFmt w:val="decimal"/>
      <w:lvlText w:val="%1.%2.%3."/>
      <w:lvlJc w:val="left"/>
      <w:pPr>
        <w:ind w:left="1010" w:hanging="720"/>
      </w:pPr>
      <w:rPr>
        <w:rFonts w:hint="default"/>
      </w:rPr>
    </w:lvl>
    <w:lvl w:ilvl="3">
      <w:start w:val="1"/>
      <w:numFmt w:val="decimal"/>
      <w:lvlText w:val="%1.%2.%3.%4."/>
      <w:lvlJc w:val="left"/>
      <w:pPr>
        <w:ind w:left="1155" w:hanging="720"/>
      </w:pPr>
      <w:rPr>
        <w:rFonts w:hint="default"/>
      </w:rPr>
    </w:lvl>
    <w:lvl w:ilvl="4">
      <w:start w:val="1"/>
      <w:numFmt w:val="decimal"/>
      <w:lvlText w:val="%1.%2.%3.%4.%5."/>
      <w:lvlJc w:val="left"/>
      <w:pPr>
        <w:ind w:left="1660" w:hanging="1080"/>
      </w:pPr>
      <w:rPr>
        <w:rFonts w:hint="default"/>
      </w:rPr>
    </w:lvl>
    <w:lvl w:ilvl="5">
      <w:start w:val="1"/>
      <w:numFmt w:val="decimal"/>
      <w:lvlText w:val="%1.%2.%3.%4.%5.%6."/>
      <w:lvlJc w:val="left"/>
      <w:pPr>
        <w:ind w:left="1805" w:hanging="1080"/>
      </w:pPr>
      <w:rPr>
        <w:rFonts w:hint="default"/>
      </w:rPr>
    </w:lvl>
    <w:lvl w:ilvl="6">
      <w:start w:val="1"/>
      <w:numFmt w:val="decimal"/>
      <w:lvlText w:val="%1.%2.%3.%4.%5.%6.%7."/>
      <w:lvlJc w:val="left"/>
      <w:pPr>
        <w:ind w:left="2310" w:hanging="1440"/>
      </w:pPr>
      <w:rPr>
        <w:rFonts w:hint="default"/>
      </w:rPr>
    </w:lvl>
    <w:lvl w:ilvl="7">
      <w:start w:val="1"/>
      <w:numFmt w:val="decimal"/>
      <w:lvlText w:val="%1.%2.%3.%4.%5.%6.%7.%8."/>
      <w:lvlJc w:val="left"/>
      <w:pPr>
        <w:ind w:left="2455" w:hanging="1440"/>
      </w:pPr>
      <w:rPr>
        <w:rFonts w:hint="default"/>
      </w:rPr>
    </w:lvl>
    <w:lvl w:ilvl="8">
      <w:start w:val="1"/>
      <w:numFmt w:val="decimal"/>
      <w:lvlText w:val="%1.%2.%3.%4.%5.%6.%7.%8.%9."/>
      <w:lvlJc w:val="left"/>
      <w:pPr>
        <w:ind w:left="2960" w:hanging="1800"/>
      </w:pPr>
      <w:rPr>
        <w:rFonts w:hint="default"/>
      </w:rPr>
    </w:lvl>
  </w:abstractNum>
  <w:abstractNum w:abstractNumId="14" w15:restartNumberingAfterBreak="0">
    <w:nsid w:val="2DA67AF6"/>
    <w:multiLevelType w:val="multilevel"/>
    <w:tmpl w:val="284C2DE6"/>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2F9D6135"/>
    <w:multiLevelType w:val="multilevel"/>
    <w:tmpl w:val="21F2C2A2"/>
    <w:lvl w:ilvl="0">
      <w:start w:val="4"/>
      <w:numFmt w:val="decimal"/>
      <w:lvlText w:val="%1"/>
      <w:lvlJc w:val="left"/>
      <w:pPr>
        <w:ind w:left="435" w:hanging="435"/>
      </w:pPr>
      <w:rPr>
        <w:rFonts w:hint="default"/>
      </w:rPr>
    </w:lvl>
    <w:lvl w:ilvl="1">
      <w:start w:val="1"/>
      <w:numFmt w:val="decimal"/>
      <w:lvlText w:val="%1.%2"/>
      <w:lvlJc w:val="left"/>
      <w:pPr>
        <w:ind w:left="975" w:hanging="435"/>
      </w:pPr>
      <w:rPr>
        <w:rFonts w:hint="default"/>
      </w:rPr>
    </w:lvl>
    <w:lvl w:ilvl="2">
      <w:start w:val="1"/>
      <w:numFmt w:val="decimal"/>
      <w:lvlText w:val="%1.%2.%3"/>
      <w:lvlJc w:val="left"/>
      <w:pPr>
        <w:ind w:left="2160" w:hanging="720"/>
      </w:pPr>
      <w:rPr>
        <w:rFonts w:hint="default"/>
      </w:rPr>
    </w:lvl>
    <w:lvl w:ilvl="3">
      <w:start w:val="1"/>
      <w:numFmt w:val="decimal"/>
      <w:lvlText w:val="4.3.2.%4"/>
      <w:lvlJc w:val="left"/>
      <w:pPr>
        <w:ind w:left="369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6" w15:restartNumberingAfterBreak="0">
    <w:nsid w:val="392B6C32"/>
    <w:multiLevelType w:val="hybridMultilevel"/>
    <w:tmpl w:val="B55CFE8C"/>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37176EA"/>
    <w:multiLevelType w:val="multilevel"/>
    <w:tmpl w:val="7CCACE78"/>
    <w:lvl w:ilvl="0">
      <w:start w:val="4"/>
      <w:numFmt w:val="decimal"/>
      <w:lvlText w:val="%1."/>
      <w:lvlJc w:val="left"/>
      <w:pPr>
        <w:ind w:left="495" w:hanging="495"/>
      </w:pPr>
      <w:rPr>
        <w:rFonts w:hint="default"/>
      </w:rPr>
    </w:lvl>
    <w:lvl w:ilvl="1">
      <w:start w:val="6"/>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65B5ED9"/>
    <w:multiLevelType w:val="hybridMultilevel"/>
    <w:tmpl w:val="F39C516A"/>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87456F2"/>
    <w:multiLevelType w:val="multilevel"/>
    <w:tmpl w:val="99D052FE"/>
    <w:lvl w:ilvl="0">
      <w:start w:val="4"/>
      <w:numFmt w:val="decimal"/>
      <w:lvlText w:val="%1."/>
      <w:lvlJc w:val="left"/>
      <w:pPr>
        <w:ind w:left="672" w:hanging="672"/>
      </w:pPr>
      <w:rPr>
        <w:rFonts w:hint="default"/>
      </w:rPr>
    </w:lvl>
    <w:lvl w:ilvl="1">
      <w:start w:val="9"/>
      <w:numFmt w:val="decimal"/>
      <w:lvlText w:val="%1.%2."/>
      <w:lvlJc w:val="left"/>
      <w:pPr>
        <w:ind w:left="817" w:hanging="672"/>
      </w:pPr>
      <w:rPr>
        <w:rFonts w:hint="default"/>
      </w:rPr>
    </w:lvl>
    <w:lvl w:ilvl="2">
      <w:start w:val="1"/>
      <w:numFmt w:val="decimal"/>
      <w:lvlText w:val="%1.%2.%3."/>
      <w:lvlJc w:val="left"/>
      <w:pPr>
        <w:ind w:left="1010" w:hanging="720"/>
      </w:pPr>
      <w:rPr>
        <w:rFonts w:hint="default"/>
      </w:rPr>
    </w:lvl>
    <w:lvl w:ilvl="3">
      <w:start w:val="1"/>
      <w:numFmt w:val="decimal"/>
      <w:lvlText w:val="%1.%2.%3.%4."/>
      <w:lvlJc w:val="left"/>
      <w:pPr>
        <w:ind w:left="1155" w:hanging="720"/>
      </w:pPr>
      <w:rPr>
        <w:rFonts w:hint="default"/>
      </w:rPr>
    </w:lvl>
    <w:lvl w:ilvl="4">
      <w:start w:val="1"/>
      <w:numFmt w:val="decimal"/>
      <w:lvlText w:val="%1.%2.%3.%4.%5."/>
      <w:lvlJc w:val="left"/>
      <w:pPr>
        <w:ind w:left="1660" w:hanging="1080"/>
      </w:pPr>
      <w:rPr>
        <w:rFonts w:hint="default"/>
      </w:rPr>
    </w:lvl>
    <w:lvl w:ilvl="5">
      <w:start w:val="1"/>
      <w:numFmt w:val="decimal"/>
      <w:lvlText w:val="%1.%2.%3.%4.%5.%6."/>
      <w:lvlJc w:val="left"/>
      <w:pPr>
        <w:ind w:left="1805" w:hanging="1080"/>
      </w:pPr>
      <w:rPr>
        <w:rFonts w:hint="default"/>
      </w:rPr>
    </w:lvl>
    <w:lvl w:ilvl="6">
      <w:start w:val="1"/>
      <w:numFmt w:val="decimal"/>
      <w:lvlText w:val="%1.%2.%3.%4.%5.%6.%7."/>
      <w:lvlJc w:val="left"/>
      <w:pPr>
        <w:ind w:left="2310" w:hanging="1440"/>
      </w:pPr>
      <w:rPr>
        <w:rFonts w:hint="default"/>
      </w:rPr>
    </w:lvl>
    <w:lvl w:ilvl="7">
      <w:start w:val="1"/>
      <w:numFmt w:val="decimal"/>
      <w:lvlText w:val="%1.%2.%3.%4.%5.%6.%7.%8."/>
      <w:lvlJc w:val="left"/>
      <w:pPr>
        <w:ind w:left="2455" w:hanging="1440"/>
      </w:pPr>
      <w:rPr>
        <w:rFonts w:hint="default"/>
      </w:rPr>
    </w:lvl>
    <w:lvl w:ilvl="8">
      <w:start w:val="1"/>
      <w:numFmt w:val="decimal"/>
      <w:lvlText w:val="%1.%2.%3.%4.%5.%6.%7.%8.%9."/>
      <w:lvlJc w:val="left"/>
      <w:pPr>
        <w:ind w:left="2960" w:hanging="1800"/>
      </w:pPr>
      <w:rPr>
        <w:rFonts w:hint="default"/>
      </w:rPr>
    </w:lvl>
  </w:abstractNum>
  <w:abstractNum w:abstractNumId="20" w15:restartNumberingAfterBreak="0">
    <w:nsid w:val="4AFA0CD5"/>
    <w:multiLevelType w:val="multilevel"/>
    <w:tmpl w:val="CF523A7A"/>
    <w:lvl w:ilvl="0">
      <w:start w:val="4"/>
      <w:numFmt w:val="decimal"/>
      <w:lvlText w:val="%1."/>
      <w:lvlJc w:val="left"/>
      <w:pPr>
        <w:ind w:left="672" w:hanging="672"/>
      </w:pPr>
      <w:rPr>
        <w:rFonts w:hint="default"/>
      </w:rPr>
    </w:lvl>
    <w:lvl w:ilvl="1">
      <w:start w:val="5"/>
      <w:numFmt w:val="decimal"/>
      <w:lvlText w:val="%1.%2."/>
      <w:lvlJc w:val="left"/>
      <w:pPr>
        <w:ind w:left="817" w:hanging="672"/>
      </w:pPr>
      <w:rPr>
        <w:rFonts w:hint="default"/>
      </w:rPr>
    </w:lvl>
    <w:lvl w:ilvl="2">
      <w:start w:val="2"/>
      <w:numFmt w:val="decimal"/>
      <w:lvlText w:val="%1.%2.%3."/>
      <w:lvlJc w:val="left"/>
      <w:pPr>
        <w:ind w:left="1010" w:hanging="720"/>
      </w:pPr>
      <w:rPr>
        <w:rFonts w:hint="default"/>
      </w:rPr>
    </w:lvl>
    <w:lvl w:ilvl="3">
      <w:start w:val="1"/>
      <w:numFmt w:val="decimal"/>
      <w:lvlText w:val="%1.%2.%3.%4."/>
      <w:lvlJc w:val="left"/>
      <w:pPr>
        <w:ind w:left="1155" w:hanging="720"/>
      </w:pPr>
      <w:rPr>
        <w:rFonts w:hint="default"/>
      </w:rPr>
    </w:lvl>
    <w:lvl w:ilvl="4">
      <w:start w:val="1"/>
      <w:numFmt w:val="decimal"/>
      <w:lvlText w:val="%1.%2.%3.%4.%5."/>
      <w:lvlJc w:val="left"/>
      <w:pPr>
        <w:ind w:left="1660" w:hanging="1080"/>
      </w:pPr>
      <w:rPr>
        <w:rFonts w:hint="default"/>
      </w:rPr>
    </w:lvl>
    <w:lvl w:ilvl="5">
      <w:start w:val="1"/>
      <w:numFmt w:val="decimal"/>
      <w:lvlText w:val="%1.%2.%3.%4.%5.%6."/>
      <w:lvlJc w:val="left"/>
      <w:pPr>
        <w:ind w:left="1805" w:hanging="1080"/>
      </w:pPr>
      <w:rPr>
        <w:rFonts w:hint="default"/>
      </w:rPr>
    </w:lvl>
    <w:lvl w:ilvl="6">
      <w:start w:val="1"/>
      <w:numFmt w:val="decimal"/>
      <w:lvlText w:val="%1.%2.%3.%4.%5.%6.%7."/>
      <w:lvlJc w:val="left"/>
      <w:pPr>
        <w:ind w:left="2310" w:hanging="1440"/>
      </w:pPr>
      <w:rPr>
        <w:rFonts w:hint="default"/>
      </w:rPr>
    </w:lvl>
    <w:lvl w:ilvl="7">
      <w:start w:val="1"/>
      <w:numFmt w:val="decimal"/>
      <w:lvlText w:val="%1.%2.%3.%4.%5.%6.%7.%8."/>
      <w:lvlJc w:val="left"/>
      <w:pPr>
        <w:ind w:left="2455" w:hanging="1440"/>
      </w:pPr>
      <w:rPr>
        <w:rFonts w:hint="default"/>
      </w:rPr>
    </w:lvl>
    <w:lvl w:ilvl="8">
      <w:start w:val="1"/>
      <w:numFmt w:val="decimal"/>
      <w:lvlText w:val="%1.%2.%3.%4.%5.%6.%7.%8.%9."/>
      <w:lvlJc w:val="left"/>
      <w:pPr>
        <w:ind w:left="2960" w:hanging="1800"/>
      </w:pPr>
      <w:rPr>
        <w:rFonts w:hint="default"/>
      </w:rPr>
    </w:lvl>
  </w:abstractNum>
  <w:abstractNum w:abstractNumId="21" w15:restartNumberingAfterBreak="0">
    <w:nsid w:val="5625066A"/>
    <w:multiLevelType w:val="multilevel"/>
    <w:tmpl w:val="2D7E9478"/>
    <w:lvl w:ilvl="0">
      <w:start w:val="5"/>
      <w:numFmt w:val="decimal"/>
      <w:lvlText w:val="%1"/>
      <w:lvlJc w:val="left"/>
      <w:pPr>
        <w:ind w:left="435" w:hanging="435"/>
      </w:pPr>
      <w:rPr>
        <w:rFonts w:hint="default"/>
      </w:rPr>
    </w:lvl>
    <w:lvl w:ilvl="1">
      <w:start w:val="1"/>
      <w:numFmt w:val="decimal"/>
      <w:lvlText w:val="%1.%2"/>
      <w:lvlJc w:val="left"/>
      <w:pPr>
        <w:ind w:left="885" w:hanging="435"/>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22"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59E73826"/>
    <w:multiLevelType w:val="multilevel"/>
    <w:tmpl w:val="A9D4C95A"/>
    <w:lvl w:ilvl="0">
      <w:start w:val="4"/>
      <w:numFmt w:val="decimal"/>
      <w:lvlText w:val="%1."/>
      <w:lvlJc w:val="left"/>
      <w:pPr>
        <w:ind w:left="360" w:hanging="360"/>
      </w:pPr>
      <w:rPr>
        <w:rFonts w:hint="default"/>
      </w:rPr>
    </w:lvl>
    <w:lvl w:ilvl="1">
      <w:start w:val="1"/>
      <w:numFmt w:val="decimal"/>
      <w:lvlText w:val="4.%2."/>
      <w:lvlJc w:val="left"/>
      <w:pPr>
        <w:ind w:left="1242" w:hanging="432"/>
      </w:pPr>
      <w:rPr>
        <w:rFonts w:hint="default"/>
      </w:rPr>
    </w:lvl>
    <w:lvl w:ilvl="2">
      <w:start w:val="1"/>
      <w:numFmt w:val="decimal"/>
      <w:lvlText w:val="%1.%2.%3."/>
      <w:lvlJc w:val="left"/>
      <w:pPr>
        <w:ind w:left="1224" w:hanging="504"/>
      </w:pPr>
      <w:rPr>
        <w:rFonts w:hint="default"/>
      </w:rPr>
    </w:lvl>
    <w:lvl w:ilvl="3">
      <w:start w:val="3"/>
      <w:numFmt w:val="decimal"/>
      <w:lvlText w:val="%4.3.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DB37300"/>
    <w:multiLevelType w:val="hybridMultilevel"/>
    <w:tmpl w:val="1D743A9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3D94DD1"/>
    <w:multiLevelType w:val="multilevel"/>
    <w:tmpl w:val="BD6C5AA0"/>
    <w:lvl w:ilvl="0">
      <w:start w:val="5"/>
      <w:numFmt w:val="decimal"/>
      <w:lvlText w:val="%1."/>
      <w:lvlJc w:val="left"/>
      <w:pPr>
        <w:ind w:left="495" w:hanging="495"/>
      </w:pPr>
      <w:rPr>
        <w:rFonts w:hint="default"/>
      </w:rPr>
    </w:lvl>
    <w:lvl w:ilvl="1">
      <w:start w:val="4"/>
      <w:numFmt w:val="decimal"/>
      <w:lvlText w:val="%1.%2."/>
      <w:lvlJc w:val="left"/>
      <w:pPr>
        <w:ind w:left="1485" w:hanging="495"/>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26" w15:restartNumberingAfterBreak="0">
    <w:nsid w:val="659A2477"/>
    <w:multiLevelType w:val="hybridMultilevel"/>
    <w:tmpl w:val="BFCA29F6"/>
    <w:lvl w:ilvl="0" w:tplc="FFFFFFFF">
      <w:start w:val="1"/>
      <w:numFmt w:val="upperLetter"/>
      <w:lvlText w:val="%1."/>
      <w:lvlJc w:val="left"/>
      <w:pPr>
        <w:ind w:left="720" w:hanging="360"/>
      </w:pPr>
    </w:lvl>
    <w:lvl w:ilvl="1" w:tplc="04090015">
      <w:start w:val="1"/>
      <w:numFmt w:val="upperLetter"/>
      <w:lvlText w:val="%2."/>
      <w:lvlJc w:val="left"/>
      <w:pPr>
        <w:ind w:left="1854"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9163FDF"/>
    <w:multiLevelType w:val="hybridMultilevel"/>
    <w:tmpl w:val="02FE2B42"/>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9" w15:restartNumberingAfterBreak="0">
    <w:nsid w:val="7AE73D0F"/>
    <w:multiLevelType w:val="hybridMultilevel"/>
    <w:tmpl w:val="75ACB22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EA19BD"/>
    <w:multiLevelType w:val="hybridMultilevel"/>
    <w:tmpl w:val="3AF6535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0721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2363648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73687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1644732">
    <w:abstractNumId w:val="10"/>
  </w:num>
  <w:num w:numId="8" w16cid:durableId="1816868838">
    <w:abstractNumId w:val="11"/>
  </w:num>
  <w:num w:numId="9" w16cid:durableId="186254616">
    <w:abstractNumId w:val="8"/>
  </w:num>
  <w:num w:numId="10" w16cid:durableId="461730988">
    <w:abstractNumId w:val="22"/>
  </w:num>
  <w:num w:numId="11" w16cid:durableId="908616264">
    <w:abstractNumId w:val="28"/>
  </w:num>
  <w:num w:numId="12" w16cid:durableId="696543431">
    <w:abstractNumId w:val="12"/>
  </w:num>
  <w:num w:numId="13" w16cid:durableId="765662161">
    <w:abstractNumId w:val="6"/>
  </w:num>
  <w:num w:numId="14" w16cid:durableId="1068571429">
    <w:abstractNumId w:val="7"/>
  </w:num>
  <w:num w:numId="15" w16cid:durableId="1344667727">
    <w:abstractNumId w:val="0"/>
  </w:num>
  <w:num w:numId="16" w16cid:durableId="1613124036">
    <w:abstractNumId w:val="5"/>
  </w:num>
  <w:num w:numId="17" w16cid:durableId="680546442">
    <w:abstractNumId w:val="29"/>
  </w:num>
  <w:num w:numId="18" w16cid:durableId="509757036">
    <w:abstractNumId w:val="26"/>
  </w:num>
  <w:num w:numId="19" w16cid:durableId="1562709900">
    <w:abstractNumId w:val="23"/>
  </w:num>
  <w:num w:numId="20" w16cid:durableId="363486460">
    <w:abstractNumId w:val="15"/>
  </w:num>
  <w:num w:numId="21" w16cid:durableId="134101482">
    <w:abstractNumId w:val="21"/>
  </w:num>
  <w:num w:numId="22" w16cid:durableId="32972784">
    <w:abstractNumId w:val="17"/>
  </w:num>
  <w:num w:numId="23" w16cid:durableId="1961953205">
    <w:abstractNumId w:val="25"/>
  </w:num>
  <w:num w:numId="24" w16cid:durableId="1789086810">
    <w:abstractNumId w:val="14"/>
  </w:num>
  <w:num w:numId="25" w16cid:durableId="1659462128">
    <w:abstractNumId w:val="3"/>
  </w:num>
  <w:num w:numId="26" w16cid:durableId="285623610">
    <w:abstractNumId w:val="20"/>
  </w:num>
  <w:num w:numId="27" w16cid:durableId="1942645719">
    <w:abstractNumId w:val="13"/>
  </w:num>
  <w:num w:numId="28" w16cid:durableId="2021856655">
    <w:abstractNumId w:val="19"/>
  </w:num>
  <w:num w:numId="29" w16cid:durableId="1213468803">
    <w:abstractNumId w:val="4"/>
  </w:num>
  <w:num w:numId="30" w16cid:durableId="1936329461">
    <w:abstractNumId w:val="1"/>
  </w:num>
  <w:num w:numId="31" w16cid:durableId="892234537">
    <w:abstractNumId w:val="9"/>
  </w:num>
  <w:num w:numId="32" w16cid:durableId="1825773432">
    <w:abstractNumId w:val="2"/>
  </w:num>
  <w:num w:numId="33" w16cid:durableId="1938446171">
    <w:abstractNumId w:val="18"/>
  </w:num>
  <w:num w:numId="34" w16cid:durableId="509416862">
    <w:abstractNumId w:val="27"/>
  </w:num>
  <w:num w:numId="35" w16cid:durableId="329215664">
    <w:abstractNumId w:val="30"/>
  </w:num>
  <w:num w:numId="36" w16cid:durableId="486751045">
    <w:abstractNumId w:val="24"/>
  </w:num>
  <w:num w:numId="37" w16cid:durableId="1676036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52E"/>
    <w:rsid w:val="00033CFB"/>
    <w:rsid w:val="0003542F"/>
    <w:rsid w:val="00065BC9"/>
    <w:rsid w:val="000664D1"/>
    <w:rsid w:val="0015599B"/>
    <w:rsid w:val="00196492"/>
    <w:rsid w:val="001A361A"/>
    <w:rsid w:val="001A54E1"/>
    <w:rsid w:val="001A5A5C"/>
    <w:rsid w:val="001D2653"/>
    <w:rsid w:val="00295AF0"/>
    <w:rsid w:val="003736EA"/>
    <w:rsid w:val="00376EB7"/>
    <w:rsid w:val="00383CCA"/>
    <w:rsid w:val="003903F7"/>
    <w:rsid w:val="003E6C5E"/>
    <w:rsid w:val="0041356E"/>
    <w:rsid w:val="004B478F"/>
    <w:rsid w:val="00576752"/>
    <w:rsid w:val="005E597A"/>
    <w:rsid w:val="0062442B"/>
    <w:rsid w:val="00646FD4"/>
    <w:rsid w:val="00671EA5"/>
    <w:rsid w:val="006B5795"/>
    <w:rsid w:val="006B6DBF"/>
    <w:rsid w:val="007331E1"/>
    <w:rsid w:val="00775D3D"/>
    <w:rsid w:val="007839D9"/>
    <w:rsid w:val="007A3E3E"/>
    <w:rsid w:val="007C5AF1"/>
    <w:rsid w:val="007D2DF8"/>
    <w:rsid w:val="007E5C61"/>
    <w:rsid w:val="00835AA4"/>
    <w:rsid w:val="008F1131"/>
    <w:rsid w:val="008F2390"/>
    <w:rsid w:val="0093048F"/>
    <w:rsid w:val="009966FB"/>
    <w:rsid w:val="009C1438"/>
    <w:rsid w:val="009C48CE"/>
    <w:rsid w:val="00A0048A"/>
    <w:rsid w:val="00A200F9"/>
    <w:rsid w:val="00A403AB"/>
    <w:rsid w:val="00A7480F"/>
    <w:rsid w:val="00A9464E"/>
    <w:rsid w:val="00A95C20"/>
    <w:rsid w:val="00AE7ABB"/>
    <w:rsid w:val="00B67580"/>
    <w:rsid w:val="00B7387A"/>
    <w:rsid w:val="00BA13CE"/>
    <w:rsid w:val="00BA4A25"/>
    <w:rsid w:val="00BD1B92"/>
    <w:rsid w:val="00BD1DBE"/>
    <w:rsid w:val="00C02730"/>
    <w:rsid w:val="00C11DF3"/>
    <w:rsid w:val="00C44F68"/>
    <w:rsid w:val="00C4552E"/>
    <w:rsid w:val="00CC16AB"/>
    <w:rsid w:val="00CD6E2E"/>
    <w:rsid w:val="00CE0E67"/>
    <w:rsid w:val="00D134E9"/>
    <w:rsid w:val="00D41C95"/>
    <w:rsid w:val="00D56337"/>
    <w:rsid w:val="00D70F55"/>
    <w:rsid w:val="00D7273A"/>
    <w:rsid w:val="00E16B36"/>
    <w:rsid w:val="00E62712"/>
    <w:rsid w:val="00E83391"/>
    <w:rsid w:val="00E85EA1"/>
    <w:rsid w:val="00E865A8"/>
    <w:rsid w:val="00EA05F9"/>
    <w:rsid w:val="00EA4A4C"/>
    <w:rsid w:val="00EF6EAF"/>
    <w:rsid w:val="00F209BC"/>
    <w:rsid w:val="00F62089"/>
    <w:rsid w:val="00F73716"/>
    <w:rsid w:val="00F941A5"/>
    <w:rsid w:val="00F9774D"/>
    <w:rsid w:val="00FC7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279C8"/>
  <w15:chartTrackingRefBased/>
  <w15:docId w15:val="{5DF85C7C-EB90-49E4-9ED6-6CE28F727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865A8"/>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865A8"/>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E865A8"/>
    <w:pPr>
      <w:ind w:leftChars="400" w:left="708"/>
    </w:pPr>
  </w:style>
  <w:style w:type="character" w:styleId="Hyperlink">
    <w:name w:val="Hyperlink"/>
    <w:basedOn w:val="DefaultParagraphFont"/>
    <w:uiPriority w:val="99"/>
    <w:unhideWhenUsed/>
    <w:qFormat/>
    <w:rsid w:val="00E865A8"/>
    <w:rPr>
      <w:color w:val="0000FF"/>
      <w:u w:val="single"/>
    </w:rPr>
  </w:style>
  <w:style w:type="table" w:styleId="TableGrid">
    <w:name w:val="Table Grid"/>
    <w:basedOn w:val="TableNormal"/>
    <w:uiPriority w:val="39"/>
    <w:qFormat/>
    <w:rsid w:val="00E865A8"/>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865A8"/>
    <w:rPr>
      <w:color w:val="605E5C"/>
      <w:shd w:val="clear" w:color="auto" w:fill="E1DFDD"/>
    </w:rPr>
  </w:style>
  <w:style w:type="paragraph" w:styleId="Header">
    <w:name w:val="header"/>
    <w:basedOn w:val="Normal"/>
    <w:link w:val="HeaderChar"/>
    <w:uiPriority w:val="99"/>
    <w:unhideWhenUsed/>
    <w:rsid w:val="00E865A8"/>
    <w:pPr>
      <w:tabs>
        <w:tab w:val="center" w:pos="4680"/>
        <w:tab w:val="right" w:pos="9360"/>
      </w:tabs>
      <w:spacing w:line="240" w:lineRule="auto"/>
    </w:pPr>
  </w:style>
  <w:style w:type="character" w:customStyle="1" w:styleId="HeaderChar">
    <w:name w:val="Header Char"/>
    <w:basedOn w:val="DefaultParagraphFont"/>
    <w:link w:val="Header"/>
    <w:uiPriority w:val="99"/>
    <w:rsid w:val="00E865A8"/>
    <w:rPr>
      <w:rFonts w:ascii="Arial" w:eastAsiaTheme="minorEastAsia" w:hAnsi="Arial" w:cs="Arial"/>
      <w:lang w:eastAsia="ja-JP"/>
    </w:rPr>
  </w:style>
  <w:style w:type="paragraph" w:styleId="Footer">
    <w:name w:val="footer"/>
    <w:basedOn w:val="Normal"/>
    <w:link w:val="FooterChar"/>
    <w:uiPriority w:val="99"/>
    <w:unhideWhenUsed/>
    <w:rsid w:val="00E865A8"/>
    <w:pPr>
      <w:tabs>
        <w:tab w:val="center" w:pos="4680"/>
        <w:tab w:val="right" w:pos="9360"/>
      </w:tabs>
      <w:spacing w:line="240" w:lineRule="auto"/>
    </w:pPr>
  </w:style>
  <w:style w:type="character" w:customStyle="1" w:styleId="FooterChar">
    <w:name w:val="Footer Char"/>
    <w:basedOn w:val="DefaultParagraphFont"/>
    <w:link w:val="Footer"/>
    <w:uiPriority w:val="99"/>
    <w:rsid w:val="00E865A8"/>
    <w:rPr>
      <w:rFonts w:ascii="Arial" w:eastAsiaTheme="minorEastAsia" w:hAnsi="Arial" w:cs="Arial"/>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1145</Words>
  <Characters>6531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Leda Pena</cp:lastModifiedBy>
  <cp:revision>2</cp:revision>
  <dcterms:created xsi:type="dcterms:W3CDTF">2024-01-27T08:03:00Z</dcterms:created>
  <dcterms:modified xsi:type="dcterms:W3CDTF">2024-01-27T08:03:00Z</dcterms:modified>
</cp:coreProperties>
</file>