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FA55E3" w14:textId="14588C71" w:rsidR="00C64E18" w:rsidRDefault="00CD466C" w:rsidP="00B836AB">
      <w:pPr>
        <w:pStyle w:val="Header"/>
        <w:tabs>
          <w:tab w:val="clear" w:pos="9026"/>
        </w:tabs>
        <w:jc w:val="center"/>
        <w:rPr>
          <w:b/>
        </w:rPr>
      </w:pPr>
      <w:r w:rsidRPr="00CD466C">
        <w:rPr>
          <w:b/>
        </w:rPr>
        <w:t>Product Release</w:t>
      </w:r>
      <w:r w:rsidR="00C10B85">
        <w:rPr>
          <w:b/>
        </w:rPr>
        <w:t xml:space="preserve"> Lesson</w:t>
      </w:r>
    </w:p>
    <w:p w14:paraId="134A582E" w14:textId="77777777" w:rsidR="00C64E18" w:rsidRDefault="00C64E18" w:rsidP="00B836AB">
      <w:pPr>
        <w:pStyle w:val="Header"/>
        <w:tabs>
          <w:tab w:val="clear" w:pos="9026"/>
        </w:tabs>
        <w:jc w:val="center"/>
        <w:rPr>
          <w:b/>
        </w:rPr>
      </w:pPr>
    </w:p>
    <w:p w14:paraId="2154BE41" w14:textId="77777777" w:rsidR="00CD466C" w:rsidRDefault="00CD466C" w:rsidP="00B836AB">
      <w:pPr>
        <w:pStyle w:val="ListParagraph"/>
        <w:numPr>
          <w:ilvl w:val="0"/>
          <w:numId w:val="10"/>
        </w:numPr>
        <w:shd w:val="clear" w:color="auto" w:fill="FFFFFF"/>
        <w:ind w:leftChars="0"/>
        <w:contextualSpacing/>
        <w:jc w:val="both"/>
        <w:rPr>
          <w:sz w:val="20"/>
        </w:rPr>
      </w:pPr>
      <w:r>
        <w:rPr>
          <w:sz w:val="20"/>
        </w:rPr>
        <w:t>Policy</w:t>
      </w:r>
    </w:p>
    <w:p w14:paraId="4B1388D9"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A product release program ensures that only compliant products are released to the market.</w:t>
      </w:r>
    </w:p>
    <w:p w14:paraId="4775C060"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A procedure outlines the responsibility and protocols for the release of products and effectively implements the procedure.</w:t>
      </w:r>
    </w:p>
    <w:p w14:paraId="0B621106"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Product release also applies to the procedures for releasing quarantined or held products.</w:t>
      </w:r>
    </w:p>
    <w:p w14:paraId="4C33C71B" w14:textId="77777777" w:rsidR="00CD466C" w:rsidRDefault="00CD466C" w:rsidP="00B836AB">
      <w:pPr>
        <w:shd w:val="clear" w:color="auto" w:fill="FFFFFF"/>
        <w:jc w:val="both"/>
        <w:rPr>
          <w:sz w:val="20"/>
        </w:rPr>
      </w:pPr>
    </w:p>
    <w:p w14:paraId="796A2BED" w14:textId="77777777" w:rsidR="00CD466C" w:rsidRDefault="00CD466C" w:rsidP="00B836AB">
      <w:pPr>
        <w:pStyle w:val="ListParagraph"/>
        <w:numPr>
          <w:ilvl w:val="0"/>
          <w:numId w:val="10"/>
        </w:numPr>
        <w:shd w:val="clear" w:color="auto" w:fill="FFFFFF"/>
        <w:ind w:leftChars="0"/>
        <w:contextualSpacing/>
        <w:jc w:val="both"/>
        <w:rPr>
          <w:sz w:val="20"/>
        </w:rPr>
      </w:pPr>
      <w:r>
        <w:rPr>
          <w:sz w:val="20"/>
        </w:rPr>
        <w:t>Procedure</w:t>
      </w:r>
    </w:p>
    <w:p w14:paraId="79240A1F"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Responsibilities</w:t>
      </w:r>
    </w:p>
    <w:p w14:paraId="76A53E2B" w14:textId="4234DD7B" w:rsidR="00CD466C" w:rsidRDefault="001331C6" w:rsidP="00B836AB">
      <w:pPr>
        <w:pStyle w:val="ListParagraph"/>
        <w:numPr>
          <w:ilvl w:val="2"/>
          <w:numId w:val="10"/>
        </w:numPr>
        <w:shd w:val="clear" w:color="auto" w:fill="FFFFFF"/>
        <w:ind w:leftChars="0" w:left="1440" w:hanging="630"/>
        <w:contextualSpacing/>
        <w:jc w:val="both"/>
        <w:rPr>
          <w:sz w:val="20"/>
        </w:rPr>
      </w:pPr>
      <w:r w:rsidRPr="001331C6">
        <w:rPr>
          <w:rFonts w:eastAsia="Arial"/>
          <w:color w:val="000000"/>
          <w:sz w:val="20"/>
          <w:szCs w:val="20"/>
          <w:highlight w:val="yellow"/>
          <w:lang w:eastAsia="en-PH"/>
        </w:rPr>
        <w:t>[COMPANY NAME</w:t>
      </w:r>
      <w:r>
        <w:rPr>
          <w:rFonts w:eastAsia="Arial"/>
          <w:color w:val="000000"/>
          <w:sz w:val="20"/>
          <w:szCs w:val="20"/>
          <w:highlight w:val="yellow"/>
          <w:lang w:eastAsia="en-PH"/>
        </w:rPr>
        <w:t xml:space="preserve"> HERE</w:t>
      </w:r>
      <w:r w:rsidRPr="001331C6">
        <w:rPr>
          <w:rFonts w:eastAsia="Arial"/>
          <w:color w:val="000000"/>
          <w:sz w:val="20"/>
          <w:szCs w:val="20"/>
          <w:highlight w:val="yellow"/>
          <w:lang w:eastAsia="en-PH"/>
        </w:rPr>
        <w:t>]</w:t>
      </w:r>
      <w:r w:rsidRPr="001331C6">
        <w:rPr>
          <w:rFonts w:eastAsia="Arial"/>
          <w:color w:val="000000"/>
          <w:sz w:val="20"/>
          <w:szCs w:val="20"/>
          <w:lang w:val="en-PH" w:eastAsia="en-PH"/>
        </w:rPr>
        <w:t xml:space="preserve"> </w:t>
      </w:r>
      <w:r w:rsidR="00CD466C">
        <w:rPr>
          <w:sz w:val="20"/>
        </w:rPr>
        <w:t xml:space="preserve">ensures that all products are confirmed as compliant before releasing </w:t>
      </w:r>
      <w:r w:rsidR="006174A6">
        <w:rPr>
          <w:sz w:val="20"/>
        </w:rPr>
        <w:t xml:space="preserve">them </w:t>
      </w:r>
      <w:r w:rsidR="00CD466C">
        <w:rPr>
          <w:sz w:val="20"/>
        </w:rPr>
        <w:t xml:space="preserve">to the market. </w:t>
      </w:r>
      <w:bookmarkStart w:id="0" w:name="_Hlk119355394"/>
      <w:r w:rsidR="00CD466C">
        <w:rPr>
          <w:sz w:val="20"/>
        </w:rPr>
        <w:t>The procedure outlines the responsibility and protocols for the release of products and effectively implements it.</w:t>
      </w:r>
    </w:p>
    <w:bookmarkEnd w:id="0"/>
    <w:p w14:paraId="3C4F0204"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 xml:space="preserve">At a minimum, the procedure includes the following:  </w:t>
      </w:r>
    </w:p>
    <w:p w14:paraId="3E0D19D0" w14:textId="471CECF1" w:rsidR="00CD466C" w:rsidRDefault="00CD466C" w:rsidP="00B836AB">
      <w:pPr>
        <w:numPr>
          <w:ilvl w:val="3"/>
          <w:numId w:val="10"/>
        </w:numPr>
        <w:shd w:val="clear" w:color="auto" w:fill="FFFFFF"/>
        <w:ind w:left="2340" w:hanging="900"/>
        <w:contextualSpacing/>
        <w:jc w:val="both"/>
        <w:rPr>
          <w:sz w:val="20"/>
        </w:rPr>
      </w:pPr>
      <w:r>
        <w:rPr>
          <w:sz w:val="20"/>
        </w:rPr>
        <w:t xml:space="preserve">Outlined in-process checks used to determine compliance with specified requirements, including testing frequency and sample size based on product safety risk and historical supply. Refer to </w:t>
      </w:r>
      <w:r>
        <w:rPr>
          <w:i/>
          <w:iCs/>
          <w:sz w:val="20"/>
        </w:rPr>
        <w:t xml:space="preserve">2.5.6 Product </w:t>
      </w:r>
      <w:r w:rsidR="0020072C">
        <w:rPr>
          <w:i/>
          <w:iCs/>
          <w:sz w:val="20"/>
        </w:rPr>
        <w:t>Sampling</w:t>
      </w:r>
      <w:r>
        <w:rPr>
          <w:i/>
          <w:iCs/>
          <w:sz w:val="20"/>
        </w:rPr>
        <w:t xml:space="preserve">, </w:t>
      </w:r>
      <w:r w:rsidR="0020072C">
        <w:rPr>
          <w:i/>
          <w:iCs/>
          <w:sz w:val="20"/>
        </w:rPr>
        <w:t>I</w:t>
      </w:r>
      <w:r>
        <w:rPr>
          <w:i/>
          <w:iCs/>
          <w:sz w:val="20"/>
        </w:rPr>
        <w:t xml:space="preserve">nspection, and </w:t>
      </w:r>
      <w:r w:rsidR="0020072C">
        <w:rPr>
          <w:i/>
          <w:iCs/>
          <w:sz w:val="20"/>
        </w:rPr>
        <w:t>Analysis</w:t>
      </w:r>
      <w:r>
        <w:rPr>
          <w:i/>
          <w:iCs/>
          <w:sz w:val="20"/>
        </w:rPr>
        <w:t xml:space="preserve">, 2.6.1 Product </w:t>
      </w:r>
      <w:r w:rsidR="0020072C">
        <w:rPr>
          <w:i/>
          <w:iCs/>
          <w:sz w:val="20"/>
        </w:rPr>
        <w:t>I</w:t>
      </w:r>
      <w:r>
        <w:rPr>
          <w:i/>
          <w:iCs/>
          <w:sz w:val="20"/>
        </w:rPr>
        <w:t xml:space="preserve">dentification, and 2.6.2 Product </w:t>
      </w:r>
      <w:r w:rsidR="0020072C">
        <w:rPr>
          <w:i/>
          <w:iCs/>
          <w:sz w:val="20"/>
        </w:rPr>
        <w:t>T</w:t>
      </w:r>
      <w:r>
        <w:rPr>
          <w:i/>
          <w:iCs/>
          <w:sz w:val="20"/>
        </w:rPr>
        <w:t>race</w:t>
      </w:r>
      <w:r>
        <w:rPr>
          <w:sz w:val="20"/>
        </w:rPr>
        <w:t>.</w:t>
      </w:r>
    </w:p>
    <w:p w14:paraId="17A4098C" w14:textId="77777777" w:rsidR="00CD466C" w:rsidRDefault="00CD466C" w:rsidP="00B836AB">
      <w:pPr>
        <w:numPr>
          <w:ilvl w:val="3"/>
          <w:numId w:val="10"/>
        </w:numPr>
        <w:shd w:val="clear" w:color="auto" w:fill="FFFFFF"/>
        <w:ind w:left="2340" w:hanging="900"/>
        <w:contextualSpacing/>
        <w:jc w:val="both"/>
        <w:rPr>
          <w:sz w:val="20"/>
        </w:rPr>
      </w:pPr>
      <w:r>
        <w:rPr>
          <w:sz w:val="20"/>
        </w:rPr>
        <w:t xml:space="preserve">All personnel responsible for collecting samples and carrying out inspections, or ensuring that inspections are carried out, and the methods for doing so, including those authorized to release the products, shall be identified and aware of their responsibilities. Refer to </w:t>
      </w:r>
      <w:r>
        <w:rPr>
          <w:i/>
          <w:iCs/>
          <w:sz w:val="20"/>
        </w:rPr>
        <w:t>Foods Safety Team or HACCP Team Roster</w:t>
      </w:r>
      <w:r>
        <w:rPr>
          <w:sz w:val="20"/>
        </w:rPr>
        <w:t>.</w:t>
      </w:r>
    </w:p>
    <w:p w14:paraId="0B0EF031" w14:textId="5C2C2139" w:rsidR="00CD466C" w:rsidRDefault="00CD466C" w:rsidP="00B836AB">
      <w:pPr>
        <w:numPr>
          <w:ilvl w:val="3"/>
          <w:numId w:val="10"/>
        </w:numPr>
        <w:shd w:val="clear" w:color="auto" w:fill="FFFFFF"/>
        <w:ind w:left="2340" w:hanging="900"/>
        <w:contextualSpacing/>
        <w:jc w:val="both"/>
        <w:rPr>
          <w:sz w:val="20"/>
        </w:rPr>
      </w:pPr>
      <w:r>
        <w:rPr>
          <w:sz w:val="20"/>
        </w:rPr>
        <w:t xml:space="preserve">In case of out of specifications, </w:t>
      </w:r>
      <w:r w:rsidR="001331C6" w:rsidRPr="001331C6">
        <w:rPr>
          <w:rFonts w:eastAsia="Arial"/>
          <w:color w:val="000000"/>
          <w:sz w:val="20"/>
          <w:szCs w:val="20"/>
          <w:highlight w:val="yellow"/>
          <w:lang w:eastAsia="en-PH"/>
        </w:rPr>
        <w:t>[COMPANY NAME</w:t>
      </w:r>
      <w:r w:rsidR="001331C6">
        <w:rPr>
          <w:rFonts w:eastAsia="Arial"/>
          <w:color w:val="000000"/>
          <w:sz w:val="20"/>
          <w:szCs w:val="20"/>
          <w:highlight w:val="yellow"/>
          <w:lang w:eastAsia="en-PH"/>
        </w:rPr>
        <w:t xml:space="preserve"> HERE</w:t>
      </w:r>
      <w:r w:rsidR="001331C6" w:rsidRPr="001331C6">
        <w:rPr>
          <w:rFonts w:eastAsia="Arial"/>
          <w:color w:val="000000"/>
          <w:sz w:val="20"/>
          <w:szCs w:val="20"/>
          <w:highlight w:val="yellow"/>
          <w:lang w:eastAsia="en-PH"/>
        </w:rPr>
        <w:t>]</w:t>
      </w:r>
      <w:r w:rsidR="001331C6" w:rsidRPr="001331C6">
        <w:rPr>
          <w:rFonts w:eastAsia="Arial"/>
          <w:color w:val="000000"/>
          <w:sz w:val="20"/>
          <w:szCs w:val="20"/>
          <w:lang w:val="en-PH" w:eastAsia="en-PH"/>
        </w:rPr>
        <w:t xml:space="preserve"> </w:t>
      </w:r>
      <w:r>
        <w:rPr>
          <w:sz w:val="20"/>
        </w:rPr>
        <w:t xml:space="preserve">also outlines the procedure for releasing quarantine or hold status products. In all cases, the company identifies those staff positions responsible for releasing products and </w:t>
      </w:r>
      <w:r w:rsidR="006174A6">
        <w:rPr>
          <w:sz w:val="20"/>
        </w:rPr>
        <w:t>indicates</w:t>
      </w:r>
      <w:r>
        <w:rPr>
          <w:sz w:val="20"/>
        </w:rPr>
        <w:t xml:space="preserve"> the action they take when results are outside specification, including reference to other procedures for holding, re-working, or disposing of the product. All products under quarantine or hold status are released by authorized personnel only after the product has successfully passed inspection.</w:t>
      </w:r>
    </w:p>
    <w:p w14:paraId="57214158" w14:textId="2D4939A4"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 xml:space="preserve">All products released for distribution </w:t>
      </w:r>
      <w:r w:rsidR="006174A6">
        <w:rPr>
          <w:sz w:val="20"/>
        </w:rPr>
        <w:t>have</w:t>
      </w:r>
      <w:r>
        <w:rPr>
          <w:sz w:val="20"/>
        </w:rPr>
        <w:t xml:space="preserve"> records maintained. These records include the product name and identification, release date, confirmation of product checks, authorized personnel who released the product, and the product disposition (e.g., release, quarantine, hold).</w:t>
      </w:r>
    </w:p>
    <w:p w14:paraId="31D4B9FE" w14:textId="18FF94AB" w:rsidR="00CD466C" w:rsidRDefault="00CD466C" w:rsidP="00B836AB">
      <w:pPr>
        <w:numPr>
          <w:ilvl w:val="3"/>
          <w:numId w:val="10"/>
        </w:numPr>
        <w:shd w:val="clear" w:color="auto" w:fill="FFFFFF"/>
        <w:ind w:left="2340" w:hanging="900"/>
        <w:contextualSpacing/>
        <w:jc w:val="both"/>
        <w:rPr>
          <w:sz w:val="20"/>
        </w:rPr>
      </w:pPr>
      <w:r>
        <w:rPr>
          <w:sz w:val="20"/>
        </w:rPr>
        <w:t xml:space="preserve">Products released from hold are also recorded. Records include the amount of product held and the reason for the hold. Records are reviewed routinely to ensure that holds are closed out. Any product that is still on hold is physically or visually verifiable. Refer to </w:t>
      </w:r>
      <w:r w:rsidR="006174A6">
        <w:rPr>
          <w:sz w:val="20"/>
        </w:rPr>
        <w:t xml:space="preserve">the </w:t>
      </w:r>
      <w:r>
        <w:rPr>
          <w:sz w:val="20"/>
        </w:rPr>
        <w:t xml:space="preserve">applicable </w:t>
      </w:r>
      <w:r w:rsidRPr="0020072C">
        <w:rPr>
          <w:i/>
          <w:iCs/>
          <w:sz w:val="20"/>
        </w:rPr>
        <w:t>Product Release Monitoring Form or Product Release Register or Log</w:t>
      </w:r>
      <w:r>
        <w:rPr>
          <w:sz w:val="20"/>
        </w:rPr>
        <w:t>.</w:t>
      </w:r>
    </w:p>
    <w:p w14:paraId="48F003C3" w14:textId="574E7289"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 xml:space="preserve">Records of all product </w:t>
      </w:r>
      <w:r w:rsidR="006174A6">
        <w:rPr>
          <w:sz w:val="20"/>
        </w:rPr>
        <w:t>releases</w:t>
      </w:r>
      <w:r>
        <w:rPr>
          <w:sz w:val="20"/>
        </w:rPr>
        <w:t xml:space="preserve"> are maintained. Refer to </w:t>
      </w:r>
      <w:r w:rsidR="006174A6">
        <w:rPr>
          <w:sz w:val="20"/>
        </w:rPr>
        <w:t xml:space="preserve">the </w:t>
      </w:r>
      <w:r>
        <w:rPr>
          <w:sz w:val="20"/>
        </w:rPr>
        <w:t xml:space="preserve">applicable </w:t>
      </w:r>
      <w:r w:rsidRPr="006174A6">
        <w:rPr>
          <w:i/>
          <w:iCs/>
          <w:sz w:val="20"/>
        </w:rPr>
        <w:t>Product Release Monitoring Form or Product Release Register or Log</w:t>
      </w:r>
      <w:r>
        <w:rPr>
          <w:sz w:val="20"/>
        </w:rPr>
        <w:t>.</w:t>
      </w:r>
    </w:p>
    <w:p w14:paraId="3ACD3C69"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Manufacturer Responsibilities</w:t>
      </w:r>
    </w:p>
    <w:p w14:paraId="6E93698C"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The compliance team of the manufacturer identifies responsible personnel for checking available records and/or certificates of products for release to the market, indicating their compliance to established parameters and the visual inspection of products showing the integrity of the packaging.</w:t>
      </w:r>
    </w:p>
    <w:p w14:paraId="28452529"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At a minimum, the assigned person responsible for checking verifies if:</w:t>
      </w:r>
    </w:p>
    <w:p w14:paraId="7FAF4EC3" w14:textId="226D11B3" w:rsidR="00CD466C" w:rsidRDefault="00CD466C" w:rsidP="00B836AB">
      <w:pPr>
        <w:numPr>
          <w:ilvl w:val="3"/>
          <w:numId w:val="10"/>
        </w:numPr>
        <w:shd w:val="clear" w:color="auto" w:fill="FFFFFF"/>
        <w:ind w:left="2340" w:hanging="900"/>
        <w:contextualSpacing/>
        <w:jc w:val="both"/>
        <w:rPr>
          <w:sz w:val="20"/>
        </w:rPr>
      </w:pPr>
      <w:r>
        <w:rPr>
          <w:sz w:val="20"/>
        </w:rPr>
        <w:t xml:space="preserve">Certificate of Analysis (COA) or any Records of Analysis, provided by the Company Name, has been signed by authorized personnel and is compliant </w:t>
      </w:r>
      <w:r w:rsidR="006174A6">
        <w:rPr>
          <w:sz w:val="20"/>
        </w:rPr>
        <w:t>with</w:t>
      </w:r>
      <w:r>
        <w:rPr>
          <w:sz w:val="20"/>
        </w:rPr>
        <w:t xml:space="preserve"> necessary final testing parameters. Details of the certificate must match that of the products being released (e.g., Product Name, Lot No., Batch No., etc.)</w:t>
      </w:r>
    </w:p>
    <w:p w14:paraId="036D89E0" w14:textId="3FA71545" w:rsidR="00CD466C" w:rsidRDefault="00CD466C" w:rsidP="00B836AB">
      <w:pPr>
        <w:numPr>
          <w:ilvl w:val="3"/>
          <w:numId w:val="10"/>
        </w:numPr>
        <w:shd w:val="clear" w:color="auto" w:fill="FFFFFF"/>
        <w:ind w:left="2340" w:hanging="900"/>
        <w:contextualSpacing/>
        <w:jc w:val="both"/>
        <w:rPr>
          <w:sz w:val="20"/>
        </w:rPr>
      </w:pPr>
      <w:r>
        <w:rPr>
          <w:sz w:val="20"/>
        </w:rPr>
        <w:t xml:space="preserve">The finished product has a proper label and no ripped or torn </w:t>
      </w:r>
      <w:r w:rsidR="0020072C">
        <w:rPr>
          <w:sz w:val="20"/>
        </w:rPr>
        <w:t>portions</w:t>
      </w:r>
      <w:r>
        <w:rPr>
          <w:sz w:val="20"/>
        </w:rPr>
        <w:t xml:space="preserve"> of the packaging.</w:t>
      </w:r>
    </w:p>
    <w:p w14:paraId="1C4F13BE" w14:textId="77777777" w:rsidR="00CD466C" w:rsidRDefault="00CD466C" w:rsidP="00B836AB">
      <w:pPr>
        <w:numPr>
          <w:ilvl w:val="2"/>
          <w:numId w:val="10"/>
        </w:numPr>
        <w:shd w:val="clear" w:color="auto" w:fill="FFFFFF"/>
        <w:ind w:left="1440" w:hanging="630"/>
        <w:contextualSpacing/>
        <w:jc w:val="both"/>
        <w:rPr>
          <w:sz w:val="20"/>
        </w:rPr>
      </w:pPr>
      <w:r>
        <w:rPr>
          <w:sz w:val="20"/>
        </w:rPr>
        <w:t>The product is not released until all procedures and records are completed.</w:t>
      </w:r>
    </w:p>
    <w:p w14:paraId="20B530CC" w14:textId="77777777" w:rsidR="00CD466C" w:rsidRDefault="00CD466C" w:rsidP="00B836AB">
      <w:pPr>
        <w:numPr>
          <w:ilvl w:val="2"/>
          <w:numId w:val="10"/>
        </w:numPr>
        <w:shd w:val="clear" w:color="auto" w:fill="FFFFFF"/>
        <w:ind w:left="1440" w:hanging="630"/>
        <w:contextualSpacing/>
        <w:jc w:val="both"/>
        <w:rPr>
          <w:sz w:val="20"/>
        </w:rPr>
      </w:pPr>
      <w:r>
        <w:rPr>
          <w:sz w:val="20"/>
        </w:rPr>
        <w:lastRenderedPageBreak/>
        <w:t>Products produced under mandatory regulatory HACCP programs have an authorized signed release verifying that all HACCP records are complete and properly signed. There are no CCP deficiencies before shipment.</w:t>
      </w:r>
    </w:p>
    <w:p w14:paraId="621DD49B" w14:textId="77777777" w:rsidR="00CD466C" w:rsidRDefault="00CD466C" w:rsidP="00B836AB">
      <w:pPr>
        <w:numPr>
          <w:ilvl w:val="2"/>
          <w:numId w:val="10"/>
        </w:numPr>
        <w:shd w:val="clear" w:color="auto" w:fill="FFFFFF"/>
        <w:ind w:left="1440" w:hanging="630"/>
        <w:contextualSpacing/>
        <w:jc w:val="both"/>
        <w:rPr>
          <w:sz w:val="20"/>
        </w:rPr>
      </w:pPr>
      <w:r>
        <w:rPr>
          <w:sz w:val="20"/>
        </w:rPr>
        <w:t>Maintain product release records.</w:t>
      </w:r>
    </w:p>
    <w:p w14:paraId="2D7217A0"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Products Release Monitoring Record</w:t>
      </w:r>
    </w:p>
    <w:p w14:paraId="0D011C63"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All the finished product details are included on the monitoring record for the following information.</w:t>
      </w:r>
    </w:p>
    <w:p w14:paraId="7EAAAB79"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Finished Product Name</w:t>
      </w:r>
    </w:p>
    <w:p w14:paraId="748132EC"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Product Code</w:t>
      </w:r>
    </w:p>
    <w:p w14:paraId="1B8B6C37"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Brand Name</w:t>
      </w:r>
    </w:p>
    <w:p w14:paraId="4EC343C9"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Manufacturing date</w:t>
      </w:r>
    </w:p>
    <w:p w14:paraId="340C4CA3"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Batch and Lot #</w:t>
      </w:r>
    </w:p>
    <w:p w14:paraId="56E4E227"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Expiration date</w:t>
      </w:r>
    </w:p>
    <w:p w14:paraId="25C4E350"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Product Description</w:t>
      </w:r>
    </w:p>
    <w:p w14:paraId="0D51322E"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Label Reference</w:t>
      </w:r>
    </w:p>
    <w:p w14:paraId="7EFED870"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 xml:space="preserve">The documents and forms are attached with the </w:t>
      </w:r>
      <w:r>
        <w:rPr>
          <w:i/>
          <w:sz w:val="20"/>
        </w:rPr>
        <w:t>Finished Product Release Monitoring Form</w:t>
      </w:r>
      <w:r>
        <w:rPr>
          <w:sz w:val="20"/>
        </w:rPr>
        <w:t>.</w:t>
      </w:r>
    </w:p>
    <w:p w14:paraId="11C236B4" w14:textId="54F6377D"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Verification Result for Raw Materials Ingredients is checked with the same ingredients used in the finished products</w:t>
      </w:r>
      <w:r w:rsidR="0020072C">
        <w:rPr>
          <w:sz w:val="20"/>
        </w:rPr>
        <w:t>.</w:t>
      </w:r>
    </w:p>
    <w:p w14:paraId="62B94E29"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Verification Result for Packaging Materials is also required for the packaging used in the finished products.</w:t>
      </w:r>
    </w:p>
    <w:p w14:paraId="79F872A0" w14:textId="7A87F795"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 xml:space="preserve">The Ingredient Register with Allergen is also checked, and the monitor reflects the label </w:t>
      </w:r>
      <w:r w:rsidR="006174A6">
        <w:rPr>
          <w:sz w:val="20"/>
        </w:rPr>
        <w:t>on</w:t>
      </w:r>
      <w:r>
        <w:rPr>
          <w:sz w:val="20"/>
        </w:rPr>
        <w:t xml:space="preserve"> the packaging materials used.</w:t>
      </w:r>
    </w:p>
    <w:p w14:paraId="4B526E5E"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Evaluating organoleptic qualities by assessing the flavor, odor, appearance, and mouthfeel of a food product is essential in ensuring products comply with organizational and customer requirements.</w:t>
      </w:r>
    </w:p>
    <w:p w14:paraId="3460EAEF" w14:textId="55D7E1B8"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 xml:space="preserve">Certificate of Analysis for Raw Materials, Ingredients, and Packaging Materials from In-house or third-party </w:t>
      </w:r>
      <w:r w:rsidR="006174A6">
        <w:rPr>
          <w:sz w:val="20"/>
        </w:rPr>
        <w:t>laboratories</w:t>
      </w:r>
      <w:r>
        <w:rPr>
          <w:sz w:val="20"/>
        </w:rPr>
        <w:t xml:space="preserve"> are provided for the release of finished products when applicable.</w:t>
      </w:r>
    </w:p>
    <w:p w14:paraId="0521A40D"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Material Safety Data Sheets or SDS (Safety Data Sheet) for the Raw Materials, Ingredients, and Packaging Materials used in the finished products are attached with the monitoring record when applicable.</w:t>
      </w:r>
    </w:p>
    <w:p w14:paraId="769F364D" w14:textId="36B27EDA"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Storage and Monitoring Records</w:t>
      </w:r>
      <w:bookmarkStart w:id="1" w:name="_Hlk119355841"/>
      <w:r>
        <w:rPr>
          <w:sz w:val="20"/>
        </w:rPr>
        <w:t xml:space="preserve"> are submitted from the warehouse personnel including the storage condition of the raw materials, the aging of the raw materials used</w:t>
      </w:r>
      <w:r w:rsidR="006174A6">
        <w:rPr>
          <w:sz w:val="20"/>
        </w:rPr>
        <w:t>,</w:t>
      </w:r>
      <w:r>
        <w:rPr>
          <w:sz w:val="20"/>
        </w:rPr>
        <w:t xml:space="preserve"> and the request </w:t>
      </w:r>
      <w:r w:rsidR="006174A6">
        <w:rPr>
          <w:sz w:val="20"/>
        </w:rPr>
        <w:t>for</w:t>
      </w:r>
      <w:r>
        <w:rPr>
          <w:sz w:val="20"/>
        </w:rPr>
        <w:t xml:space="preserve"> raw materials from the production</w:t>
      </w:r>
      <w:bookmarkEnd w:id="1"/>
      <w:r w:rsidR="006174A6">
        <w:rPr>
          <w:sz w:val="20"/>
        </w:rPr>
        <w:t>.</w:t>
      </w:r>
    </w:p>
    <w:p w14:paraId="54F30EEC"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Production records are checked and monitored for the release of finished products. The following documents needed are:</w:t>
      </w:r>
    </w:p>
    <w:p w14:paraId="0B9063C1"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Batching and Mixing Records</w:t>
      </w:r>
    </w:p>
    <w:p w14:paraId="3D4FABCB"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Packaging Production Records</w:t>
      </w:r>
    </w:p>
    <w:p w14:paraId="347E6BEE" w14:textId="6B9FE7A2" w:rsidR="00CD466C" w:rsidRPr="006174A6" w:rsidRDefault="00CD466C" w:rsidP="00B836AB">
      <w:pPr>
        <w:pStyle w:val="ListParagraph"/>
        <w:numPr>
          <w:ilvl w:val="2"/>
          <w:numId w:val="10"/>
        </w:numPr>
        <w:shd w:val="clear" w:color="auto" w:fill="FFFFFF"/>
        <w:ind w:leftChars="0" w:left="1440" w:hanging="630"/>
        <w:contextualSpacing/>
        <w:jc w:val="both"/>
        <w:rPr>
          <w:i/>
          <w:iCs/>
          <w:sz w:val="20"/>
        </w:rPr>
      </w:pPr>
      <w:r>
        <w:rPr>
          <w:sz w:val="20"/>
        </w:rPr>
        <w:t xml:space="preserve">All the documents from Quality Control are checked for the release of the finished products to ensure the standards and quality of the products. The finished products will also meet the finished product </w:t>
      </w:r>
      <w:r w:rsidR="006174A6">
        <w:rPr>
          <w:sz w:val="20"/>
        </w:rPr>
        <w:t>specifications</w:t>
      </w:r>
      <w:r>
        <w:rPr>
          <w:sz w:val="20"/>
        </w:rPr>
        <w:t xml:space="preserve"> as well as the compliance </w:t>
      </w:r>
      <w:r w:rsidR="006174A6">
        <w:rPr>
          <w:sz w:val="20"/>
        </w:rPr>
        <w:t>with</w:t>
      </w:r>
      <w:r>
        <w:rPr>
          <w:sz w:val="20"/>
        </w:rPr>
        <w:t xml:space="preserve"> the regulatory requirements customer requirements before </w:t>
      </w:r>
      <w:r w:rsidR="006174A6">
        <w:rPr>
          <w:sz w:val="20"/>
        </w:rPr>
        <w:t>their</w:t>
      </w:r>
      <w:r>
        <w:rPr>
          <w:sz w:val="20"/>
        </w:rPr>
        <w:t xml:space="preserve"> release to </w:t>
      </w:r>
      <w:r w:rsidR="006174A6">
        <w:rPr>
          <w:sz w:val="20"/>
        </w:rPr>
        <w:t xml:space="preserve">the </w:t>
      </w:r>
      <w:r>
        <w:rPr>
          <w:sz w:val="20"/>
        </w:rPr>
        <w:t xml:space="preserve">consumer or consignee.  Refer to </w:t>
      </w:r>
      <w:r w:rsidRPr="006174A6">
        <w:rPr>
          <w:i/>
          <w:iCs/>
          <w:sz w:val="20"/>
        </w:rPr>
        <w:t>Finish Product Release Monitoring Form</w:t>
      </w:r>
    </w:p>
    <w:p w14:paraId="70FF537D"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The compliance of the finished products for food safety and HACCP are indicated in the specification of the finished product.</w:t>
      </w:r>
    </w:p>
    <w:p w14:paraId="0E32CDF0" w14:textId="77777777"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The following documents from Quality Department are checked, these are the following.</w:t>
      </w:r>
    </w:p>
    <w:p w14:paraId="4E13167A"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Finished Products Specification</w:t>
      </w:r>
    </w:p>
    <w:p w14:paraId="4D521931"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 xml:space="preserve">Method Validation for Test Method and Result </w:t>
      </w:r>
    </w:p>
    <w:p w14:paraId="619D4298"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Food Allergen Declaration for Labelling Records</w:t>
      </w:r>
    </w:p>
    <w:p w14:paraId="69109A3B"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Food Allergen Testing Method and Verification</w:t>
      </w:r>
    </w:p>
    <w:p w14:paraId="3CF9C18B"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Packaging Material Leak Test Report</w:t>
      </w:r>
    </w:p>
    <w:p w14:paraId="5482D1DA"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Company Name Finished Products Release Monitoring Record</w:t>
      </w:r>
    </w:p>
    <w:p w14:paraId="39B988AA"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lastRenderedPageBreak/>
        <w:t>Finished Products Packaging Monitoring Record</w:t>
      </w:r>
    </w:p>
    <w:p w14:paraId="1DBCADE3"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 xml:space="preserve">Storage Condition </w:t>
      </w:r>
    </w:p>
    <w:p w14:paraId="6A67A5EB" w14:textId="544845CD" w:rsidR="00CD466C" w:rsidRDefault="001331C6" w:rsidP="00B836AB">
      <w:pPr>
        <w:pStyle w:val="ListParagraph"/>
        <w:numPr>
          <w:ilvl w:val="3"/>
          <w:numId w:val="10"/>
        </w:numPr>
        <w:shd w:val="clear" w:color="auto" w:fill="FFFFFF"/>
        <w:ind w:leftChars="0" w:left="2340" w:hanging="900"/>
        <w:contextualSpacing/>
        <w:jc w:val="both"/>
        <w:rPr>
          <w:sz w:val="20"/>
        </w:rPr>
      </w:pPr>
      <w:r w:rsidRPr="001331C6">
        <w:rPr>
          <w:rFonts w:eastAsia="Arial"/>
          <w:color w:val="000000"/>
          <w:sz w:val="20"/>
          <w:szCs w:val="20"/>
          <w:highlight w:val="yellow"/>
          <w:lang w:eastAsia="en-PH"/>
        </w:rPr>
        <w:t>[COMPANY NAME</w:t>
      </w:r>
      <w:r>
        <w:rPr>
          <w:rFonts w:eastAsia="Arial"/>
          <w:color w:val="000000"/>
          <w:sz w:val="20"/>
          <w:szCs w:val="20"/>
          <w:highlight w:val="yellow"/>
          <w:lang w:eastAsia="en-PH"/>
        </w:rPr>
        <w:t xml:space="preserve"> HERE</w:t>
      </w:r>
      <w:r w:rsidRPr="001331C6">
        <w:rPr>
          <w:rFonts w:eastAsia="Arial"/>
          <w:color w:val="000000"/>
          <w:sz w:val="20"/>
          <w:szCs w:val="20"/>
          <w:highlight w:val="yellow"/>
          <w:lang w:eastAsia="en-PH"/>
        </w:rPr>
        <w:t>]</w:t>
      </w:r>
      <w:r w:rsidRPr="001331C6">
        <w:rPr>
          <w:rFonts w:eastAsia="Arial"/>
          <w:color w:val="000000"/>
          <w:sz w:val="20"/>
          <w:szCs w:val="20"/>
          <w:lang w:val="en-PH" w:eastAsia="en-PH"/>
        </w:rPr>
        <w:t xml:space="preserve"> </w:t>
      </w:r>
      <w:r>
        <w:rPr>
          <w:sz w:val="20"/>
        </w:rPr>
        <w:t>Corrective</w:t>
      </w:r>
      <w:r w:rsidR="00CD466C">
        <w:rPr>
          <w:sz w:val="20"/>
        </w:rPr>
        <w:t xml:space="preserve"> Action Report (SCAR)</w:t>
      </w:r>
    </w:p>
    <w:p w14:paraId="25551B03"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Certificate of Analysis</w:t>
      </w:r>
    </w:p>
    <w:p w14:paraId="4CFA187B" w14:textId="77777777" w:rsidR="00CD466C" w:rsidRDefault="00CD466C" w:rsidP="00B836AB">
      <w:pPr>
        <w:pStyle w:val="ListParagraph"/>
        <w:numPr>
          <w:ilvl w:val="3"/>
          <w:numId w:val="10"/>
        </w:numPr>
        <w:shd w:val="clear" w:color="auto" w:fill="FFFFFF"/>
        <w:ind w:leftChars="0" w:left="2340" w:hanging="900"/>
        <w:contextualSpacing/>
        <w:jc w:val="both"/>
        <w:rPr>
          <w:sz w:val="20"/>
        </w:rPr>
      </w:pPr>
      <w:r>
        <w:rPr>
          <w:sz w:val="20"/>
        </w:rPr>
        <w:t>Pathogen Testing Result</w:t>
      </w:r>
    </w:p>
    <w:p w14:paraId="318A1115" w14:textId="12BDCEF9"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 xml:space="preserve">Corrective Action </w:t>
      </w:r>
      <w:r w:rsidR="006174A6">
        <w:rPr>
          <w:sz w:val="20"/>
        </w:rPr>
        <w:t>Reports</w:t>
      </w:r>
      <w:r>
        <w:rPr>
          <w:sz w:val="20"/>
        </w:rPr>
        <w:t xml:space="preserve"> (CAR</w:t>
      </w:r>
      <w:r w:rsidR="006174A6">
        <w:rPr>
          <w:sz w:val="20"/>
        </w:rPr>
        <w:t>s</w:t>
      </w:r>
      <w:r>
        <w:rPr>
          <w:sz w:val="20"/>
        </w:rPr>
        <w:t xml:space="preserve">) for the finished products, when applicable, are checked and attached </w:t>
      </w:r>
      <w:r w:rsidR="006174A6">
        <w:rPr>
          <w:sz w:val="20"/>
        </w:rPr>
        <w:t>to</w:t>
      </w:r>
      <w:r>
        <w:rPr>
          <w:sz w:val="20"/>
        </w:rPr>
        <w:t xml:space="preserve"> the monitoring records</w:t>
      </w:r>
      <w:r w:rsidR="006174A6">
        <w:rPr>
          <w:sz w:val="20"/>
        </w:rPr>
        <w:t>.</w:t>
      </w:r>
    </w:p>
    <w:p w14:paraId="18BE29C6"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Frequency</w:t>
      </w:r>
    </w:p>
    <w:p w14:paraId="52554DEC" w14:textId="16B9F210"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Every lot or batch produced or per customer’s requirements and applicability submission of Certificate of Analysis</w:t>
      </w:r>
      <w:r w:rsidR="006174A6">
        <w:rPr>
          <w:sz w:val="20"/>
        </w:rPr>
        <w:t>.</w:t>
      </w:r>
    </w:p>
    <w:p w14:paraId="2D9B2B08" w14:textId="68702881" w:rsidR="00CD466C" w:rsidRDefault="00CD466C" w:rsidP="00B836AB">
      <w:pPr>
        <w:pStyle w:val="ListParagraph"/>
        <w:numPr>
          <w:ilvl w:val="2"/>
          <w:numId w:val="10"/>
        </w:numPr>
        <w:shd w:val="clear" w:color="auto" w:fill="FFFFFF"/>
        <w:ind w:leftChars="0" w:left="1440" w:hanging="630"/>
        <w:contextualSpacing/>
        <w:jc w:val="both"/>
        <w:rPr>
          <w:sz w:val="20"/>
        </w:rPr>
      </w:pPr>
      <w:r>
        <w:rPr>
          <w:sz w:val="20"/>
        </w:rPr>
        <w:t>Every lot or batch produced or per customer’s requirements and applicability submission of Pathogen Testing</w:t>
      </w:r>
      <w:r w:rsidR="006174A6">
        <w:rPr>
          <w:sz w:val="20"/>
        </w:rPr>
        <w:t>.</w:t>
      </w:r>
    </w:p>
    <w:p w14:paraId="34CE92A5" w14:textId="77777777" w:rsidR="00CD466C" w:rsidRDefault="00CD466C" w:rsidP="00B836AB">
      <w:pPr>
        <w:pStyle w:val="ListParagraph"/>
        <w:shd w:val="clear" w:color="auto" w:fill="FFFFFF"/>
        <w:ind w:left="880"/>
        <w:jc w:val="both"/>
        <w:rPr>
          <w:sz w:val="20"/>
        </w:rPr>
      </w:pPr>
    </w:p>
    <w:p w14:paraId="73DC9B61" w14:textId="77777777" w:rsidR="00CD466C" w:rsidRDefault="00CD466C" w:rsidP="00B836AB">
      <w:pPr>
        <w:pStyle w:val="ListParagraph"/>
        <w:numPr>
          <w:ilvl w:val="0"/>
          <w:numId w:val="10"/>
        </w:numPr>
        <w:shd w:val="clear" w:color="auto" w:fill="FFFFFF"/>
        <w:ind w:leftChars="0"/>
        <w:contextualSpacing/>
        <w:jc w:val="both"/>
        <w:rPr>
          <w:sz w:val="20"/>
        </w:rPr>
      </w:pPr>
      <w:r>
        <w:rPr>
          <w:sz w:val="20"/>
        </w:rPr>
        <w:t>Responsibility</w:t>
      </w:r>
    </w:p>
    <w:p w14:paraId="7141D777" w14:textId="77777777" w:rsidR="00CD466C" w:rsidRDefault="00CD466C" w:rsidP="00B836AB">
      <w:pPr>
        <w:pStyle w:val="ListParagraph"/>
        <w:numPr>
          <w:ilvl w:val="1"/>
          <w:numId w:val="10"/>
        </w:numPr>
        <w:ind w:leftChars="0" w:left="810" w:hanging="450"/>
        <w:contextualSpacing/>
        <w:jc w:val="both"/>
        <w:rPr>
          <w:sz w:val="20"/>
        </w:rPr>
      </w:pPr>
      <w:r>
        <w:rPr>
          <w:sz w:val="20"/>
        </w:rPr>
        <w:t>All Personnel</w:t>
      </w:r>
    </w:p>
    <w:p w14:paraId="05F3DA8F" w14:textId="77777777" w:rsidR="00CD466C" w:rsidRDefault="00CD466C" w:rsidP="006174A6">
      <w:pPr>
        <w:numPr>
          <w:ilvl w:val="2"/>
          <w:numId w:val="10"/>
        </w:numPr>
        <w:tabs>
          <w:tab w:val="left" w:pos="1440"/>
        </w:tabs>
        <w:ind w:left="1440" w:hanging="630"/>
        <w:contextualSpacing/>
        <w:jc w:val="both"/>
        <w:rPr>
          <w:sz w:val="20"/>
        </w:rPr>
      </w:pPr>
      <w:r>
        <w:rPr>
          <w:sz w:val="20"/>
        </w:rPr>
        <w:t>Shall adhere to this policy.</w:t>
      </w:r>
    </w:p>
    <w:p w14:paraId="771449D5" w14:textId="77777777" w:rsidR="00CD466C" w:rsidRDefault="00CD466C" w:rsidP="00B836AB">
      <w:pPr>
        <w:pStyle w:val="ListParagraph"/>
        <w:numPr>
          <w:ilvl w:val="1"/>
          <w:numId w:val="10"/>
        </w:numPr>
        <w:ind w:leftChars="0" w:left="810" w:hanging="450"/>
        <w:contextualSpacing/>
        <w:jc w:val="both"/>
        <w:rPr>
          <w:sz w:val="20"/>
        </w:rPr>
      </w:pPr>
      <w:r>
        <w:rPr>
          <w:sz w:val="20"/>
        </w:rPr>
        <w:t>Preventative Control Qualified Individual (PCQI)</w:t>
      </w:r>
    </w:p>
    <w:p w14:paraId="60615ED2" w14:textId="77777777" w:rsidR="00CD466C" w:rsidRDefault="00CD466C" w:rsidP="00B836AB">
      <w:pPr>
        <w:pStyle w:val="ListParagraph"/>
        <w:numPr>
          <w:ilvl w:val="2"/>
          <w:numId w:val="10"/>
        </w:numPr>
        <w:ind w:leftChars="0" w:left="1440" w:hanging="630"/>
        <w:contextualSpacing/>
        <w:jc w:val="both"/>
        <w:rPr>
          <w:sz w:val="20"/>
        </w:rPr>
      </w:pPr>
      <w:r>
        <w:rPr>
          <w:sz w:val="20"/>
        </w:rPr>
        <w:t>Visually inspect areas for compliance with this policy.</w:t>
      </w:r>
    </w:p>
    <w:p w14:paraId="127F949B" w14:textId="77777777" w:rsidR="00CD466C" w:rsidRDefault="00CD466C" w:rsidP="00B836AB">
      <w:pPr>
        <w:pStyle w:val="ListParagraph"/>
        <w:numPr>
          <w:ilvl w:val="2"/>
          <w:numId w:val="10"/>
        </w:numPr>
        <w:ind w:leftChars="0" w:left="1440" w:hanging="630"/>
        <w:contextualSpacing/>
        <w:jc w:val="both"/>
        <w:rPr>
          <w:sz w:val="20"/>
        </w:rPr>
      </w:pPr>
      <w:r>
        <w:rPr>
          <w:sz w:val="20"/>
        </w:rPr>
        <w:t>Oversee (Verify) compliance of procedure.</w:t>
      </w:r>
    </w:p>
    <w:p w14:paraId="4374AA84" w14:textId="3743F462" w:rsidR="00CD466C" w:rsidRDefault="00CD466C" w:rsidP="00B836AB">
      <w:pPr>
        <w:pStyle w:val="ListParagraph"/>
        <w:numPr>
          <w:ilvl w:val="2"/>
          <w:numId w:val="10"/>
        </w:numPr>
        <w:ind w:leftChars="0" w:left="1440" w:hanging="630"/>
        <w:contextualSpacing/>
        <w:jc w:val="both"/>
        <w:rPr>
          <w:sz w:val="20"/>
        </w:rPr>
      </w:pPr>
      <w:r>
        <w:rPr>
          <w:sz w:val="20"/>
        </w:rPr>
        <w:t xml:space="preserve">Ensure personnel </w:t>
      </w:r>
      <w:r w:rsidR="006174A6">
        <w:rPr>
          <w:sz w:val="20"/>
        </w:rPr>
        <w:t>is</w:t>
      </w:r>
      <w:r>
        <w:rPr>
          <w:sz w:val="20"/>
        </w:rPr>
        <w:t xml:space="preserve"> trained on this policy and procedures.</w:t>
      </w:r>
    </w:p>
    <w:p w14:paraId="6DBE6A3C" w14:textId="77777777" w:rsidR="00CD466C" w:rsidRDefault="00CD466C" w:rsidP="00B836AB">
      <w:pPr>
        <w:pStyle w:val="ListParagraph"/>
        <w:numPr>
          <w:ilvl w:val="2"/>
          <w:numId w:val="10"/>
        </w:numPr>
        <w:ind w:leftChars="0" w:left="1440" w:hanging="630"/>
        <w:contextualSpacing/>
        <w:jc w:val="both"/>
        <w:rPr>
          <w:sz w:val="20"/>
        </w:rPr>
      </w:pPr>
      <w:r>
        <w:rPr>
          <w:sz w:val="20"/>
        </w:rPr>
        <w:t>Monitor and take corrective action to ensure compliance with this policy.</w:t>
      </w:r>
    </w:p>
    <w:p w14:paraId="3CFE694C" w14:textId="3BBAA767" w:rsidR="00CD466C" w:rsidRDefault="00CD466C" w:rsidP="00B836AB">
      <w:pPr>
        <w:pStyle w:val="ListParagraph"/>
        <w:numPr>
          <w:ilvl w:val="1"/>
          <w:numId w:val="10"/>
        </w:numPr>
        <w:ind w:leftChars="0" w:left="810" w:hanging="450"/>
        <w:contextualSpacing/>
        <w:jc w:val="both"/>
        <w:rPr>
          <w:sz w:val="20"/>
        </w:rPr>
      </w:pPr>
      <w:r>
        <w:rPr>
          <w:sz w:val="20"/>
        </w:rPr>
        <w:t>Supervisors or department heads and team leaders are responsible.</w:t>
      </w:r>
    </w:p>
    <w:p w14:paraId="071A58DD" w14:textId="77777777" w:rsidR="00CD466C" w:rsidRDefault="00CD466C" w:rsidP="00B836AB">
      <w:pPr>
        <w:pStyle w:val="ListParagraph"/>
        <w:numPr>
          <w:ilvl w:val="2"/>
          <w:numId w:val="10"/>
        </w:numPr>
        <w:ind w:leftChars="0" w:left="1440" w:hanging="630"/>
        <w:contextualSpacing/>
        <w:jc w:val="both"/>
        <w:rPr>
          <w:sz w:val="20"/>
        </w:rPr>
      </w:pPr>
      <w:r>
        <w:rPr>
          <w:sz w:val="20"/>
        </w:rPr>
        <w:t>Ensure (inspect) and verify this policy and procedure is adhered to.</w:t>
      </w:r>
    </w:p>
    <w:p w14:paraId="18CFB801" w14:textId="77777777" w:rsidR="00CD466C" w:rsidRDefault="00CD466C" w:rsidP="00B836AB">
      <w:pPr>
        <w:pStyle w:val="ListParagraph"/>
        <w:numPr>
          <w:ilvl w:val="2"/>
          <w:numId w:val="10"/>
        </w:numPr>
        <w:ind w:leftChars="0" w:left="1440" w:hanging="630"/>
        <w:contextualSpacing/>
        <w:jc w:val="both"/>
        <w:rPr>
          <w:sz w:val="20"/>
        </w:rPr>
      </w:pPr>
      <w:r>
        <w:rPr>
          <w:sz w:val="20"/>
        </w:rPr>
        <w:t>Take corrective action to ensure compliance with this policy.</w:t>
      </w:r>
    </w:p>
    <w:p w14:paraId="73D2CE29" w14:textId="77777777" w:rsidR="00CD466C" w:rsidRDefault="00CD466C" w:rsidP="00B836AB">
      <w:pPr>
        <w:pStyle w:val="ListParagraph"/>
        <w:numPr>
          <w:ilvl w:val="1"/>
          <w:numId w:val="10"/>
        </w:numPr>
        <w:ind w:leftChars="0" w:left="810" w:hanging="450"/>
        <w:contextualSpacing/>
        <w:jc w:val="both"/>
        <w:rPr>
          <w:sz w:val="20"/>
        </w:rPr>
      </w:pPr>
      <w:r>
        <w:rPr>
          <w:sz w:val="20"/>
        </w:rPr>
        <w:t>Quality Department/ Compliance Department</w:t>
      </w:r>
    </w:p>
    <w:p w14:paraId="793BE5E4" w14:textId="77777777" w:rsidR="00CD466C" w:rsidRDefault="00CD466C" w:rsidP="00B836AB">
      <w:pPr>
        <w:pStyle w:val="ListParagraph"/>
        <w:numPr>
          <w:ilvl w:val="2"/>
          <w:numId w:val="10"/>
        </w:numPr>
        <w:ind w:leftChars="0" w:left="1440" w:hanging="630"/>
        <w:contextualSpacing/>
        <w:jc w:val="both"/>
        <w:rPr>
          <w:sz w:val="20"/>
        </w:rPr>
      </w:pPr>
      <w:r>
        <w:rPr>
          <w:sz w:val="20"/>
        </w:rPr>
        <w:t>Validate training and adherence to policy and procedure.</w:t>
      </w:r>
    </w:p>
    <w:p w14:paraId="09EF445B" w14:textId="45031803" w:rsidR="00CD466C" w:rsidRDefault="00CD466C" w:rsidP="00B836AB">
      <w:pPr>
        <w:pStyle w:val="ListParagraph"/>
        <w:numPr>
          <w:ilvl w:val="2"/>
          <w:numId w:val="10"/>
        </w:numPr>
        <w:ind w:leftChars="0" w:left="1440" w:hanging="630"/>
        <w:contextualSpacing/>
        <w:jc w:val="both"/>
        <w:rPr>
          <w:sz w:val="20"/>
        </w:rPr>
      </w:pPr>
      <w:r>
        <w:rPr>
          <w:sz w:val="20"/>
        </w:rPr>
        <w:t>Monitor and document non-conformance observation also known as discrepancy using Corrective Action Preventive Action-CAPA Report.</w:t>
      </w:r>
    </w:p>
    <w:p w14:paraId="3B1E1985" w14:textId="5F39CB21" w:rsidR="00CD466C" w:rsidRDefault="00CD466C" w:rsidP="00B836AB">
      <w:pPr>
        <w:pStyle w:val="ListParagraph"/>
        <w:numPr>
          <w:ilvl w:val="2"/>
          <w:numId w:val="10"/>
        </w:numPr>
        <w:ind w:leftChars="0" w:left="1440" w:hanging="630"/>
        <w:contextualSpacing/>
        <w:jc w:val="both"/>
        <w:rPr>
          <w:sz w:val="20"/>
        </w:rPr>
      </w:pPr>
      <w:r>
        <w:rPr>
          <w:sz w:val="20"/>
        </w:rPr>
        <w:t xml:space="preserve">Responsible for identifying, tagging, and placing on hold and disposing of non-conforming </w:t>
      </w:r>
      <w:r w:rsidR="006174A6">
        <w:rPr>
          <w:sz w:val="20"/>
        </w:rPr>
        <w:t>work-in-progress</w:t>
      </w:r>
      <w:r>
        <w:rPr>
          <w:sz w:val="20"/>
        </w:rPr>
        <w:t xml:space="preserve"> materials per approved procedures.</w:t>
      </w:r>
    </w:p>
    <w:p w14:paraId="0CC5E194" w14:textId="0B65A1A0" w:rsidR="00CD466C" w:rsidRDefault="00CD466C" w:rsidP="00B836AB">
      <w:pPr>
        <w:pStyle w:val="ListParagraph"/>
        <w:numPr>
          <w:ilvl w:val="2"/>
          <w:numId w:val="10"/>
        </w:numPr>
        <w:ind w:leftChars="0" w:left="1440" w:hanging="630"/>
        <w:contextualSpacing/>
        <w:jc w:val="both"/>
        <w:rPr>
          <w:sz w:val="20"/>
        </w:rPr>
      </w:pPr>
      <w:r>
        <w:rPr>
          <w:sz w:val="20"/>
        </w:rPr>
        <w:t>Responsible for hold tagging</w:t>
      </w:r>
      <w:r w:rsidR="0020072C">
        <w:rPr>
          <w:sz w:val="20"/>
        </w:rPr>
        <w:t>.</w:t>
      </w:r>
    </w:p>
    <w:p w14:paraId="1E6BB193" w14:textId="77777777" w:rsidR="00CD466C" w:rsidRDefault="00CD466C" w:rsidP="00B836AB">
      <w:pPr>
        <w:pStyle w:val="ListParagraph"/>
        <w:numPr>
          <w:ilvl w:val="2"/>
          <w:numId w:val="10"/>
        </w:numPr>
        <w:ind w:leftChars="0" w:left="1440" w:hanging="630"/>
        <w:contextualSpacing/>
        <w:jc w:val="both"/>
        <w:rPr>
          <w:sz w:val="20"/>
        </w:rPr>
      </w:pPr>
      <w:r>
        <w:rPr>
          <w:sz w:val="20"/>
        </w:rPr>
        <w:t>Document control, records, and archive.</w:t>
      </w:r>
    </w:p>
    <w:p w14:paraId="248820D5" w14:textId="77777777" w:rsidR="00CD466C" w:rsidRDefault="00CD466C" w:rsidP="00B836AB">
      <w:pPr>
        <w:pStyle w:val="ListParagraph"/>
        <w:numPr>
          <w:ilvl w:val="1"/>
          <w:numId w:val="10"/>
        </w:numPr>
        <w:ind w:leftChars="0" w:left="810" w:hanging="450"/>
        <w:contextualSpacing/>
        <w:jc w:val="both"/>
        <w:rPr>
          <w:sz w:val="20"/>
        </w:rPr>
      </w:pPr>
      <w:r>
        <w:rPr>
          <w:sz w:val="20"/>
        </w:rPr>
        <w:t>Quality Manager</w:t>
      </w:r>
    </w:p>
    <w:p w14:paraId="15604959" w14:textId="77777777" w:rsidR="00CD466C" w:rsidRDefault="00CD466C" w:rsidP="00B836AB">
      <w:pPr>
        <w:pStyle w:val="ListParagraph"/>
        <w:numPr>
          <w:ilvl w:val="2"/>
          <w:numId w:val="10"/>
        </w:numPr>
        <w:ind w:leftChars="0" w:left="1440" w:hanging="630"/>
        <w:contextualSpacing/>
        <w:jc w:val="both"/>
        <w:rPr>
          <w:sz w:val="20"/>
        </w:rPr>
      </w:pPr>
      <w:r>
        <w:rPr>
          <w:sz w:val="20"/>
        </w:rPr>
        <w:t>Responsible for the disposition of held non-confirming products, whether to release, discard or re-work the products.</w:t>
      </w:r>
    </w:p>
    <w:p w14:paraId="29EA9720" w14:textId="77777777" w:rsidR="00CD466C" w:rsidRDefault="00CD466C" w:rsidP="00B836AB">
      <w:pPr>
        <w:pStyle w:val="ListParagraph"/>
        <w:shd w:val="clear" w:color="auto" w:fill="FFFFFF"/>
        <w:ind w:left="880"/>
        <w:jc w:val="both"/>
        <w:rPr>
          <w:color w:val="000000"/>
          <w:kern w:val="28"/>
          <w:sz w:val="20"/>
          <w:lang w:eastAsia="en-US"/>
        </w:rPr>
      </w:pPr>
    </w:p>
    <w:p w14:paraId="27B47E85" w14:textId="77777777" w:rsidR="00CD466C" w:rsidRDefault="00CD466C" w:rsidP="00B836AB">
      <w:pPr>
        <w:pStyle w:val="ListParagraph"/>
        <w:numPr>
          <w:ilvl w:val="0"/>
          <w:numId w:val="10"/>
        </w:numPr>
        <w:shd w:val="clear" w:color="auto" w:fill="FFFFFF"/>
        <w:ind w:leftChars="0"/>
        <w:contextualSpacing/>
        <w:jc w:val="both"/>
        <w:rPr>
          <w:sz w:val="20"/>
        </w:rPr>
      </w:pPr>
      <w:r>
        <w:rPr>
          <w:sz w:val="20"/>
        </w:rPr>
        <w:t>Corrective Actions</w:t>
      </w:r>
    </w:p>
    <w:p w14:paraId="52666A44" w14:textId="6AEC6EDA"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 xml:space="preserve">Train all personnel </w:t>
      </w:r>
      <w:r w:rsidR="0020072C">
        <w:rPr>
          <w:sz w:val="20"/>
        </w:rPr>
        <w:t>in</w:t>
      </w:r>
      <w:r>
        <w:rPr>
          <w:sz w:val="20"/>
        </w:rPr>
        <w:t xml:space="preserve"> this policy and reference SSOPs.</w:t>
      </w:r>
    </w:p>
    <w:p w14:paraId="3E078427"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Non-compliance will require re-training and evaluation.</w:t>
      </w:r>
    </w:p>
    <w:p w14:paraId="416590A7" w14:textId="77777777" w:rsidR="00CD466C" w:rsidRDefault="00CD466C" w:rsidP="00B836AB">
      <w:pPr>
        <w:pStyle w:val="ListParagraph"/>
        <w:shd w:val="clear" w:color="auto" w:fill="FFFFFF"/>
        <w:ind w:left="880"/>
        <w:jc w:val="both"/>
        <w:rPr>
          <w:sz w:val="20"/>
        </w:rPr>
      </w:pPr>
    </w:p>
    <w:p w14:paraId="706B3141" w14:textId="77777777" w:rsidR="00CD466C" w:rsidRDefault="00CD466C" w:rsidP="00B836AB">
      <w:pPr>
        <w:pStyle w:val="ListParagraph"/>
        <w:numPr>
          <w:ilvl w:val="0"/>
          <w:numId w:val="10"/>
        </w:numPr>
        <w:shd w:val="clear" w:color="auto" w:fill="FFFFFF"/>
        <w:ind w:leftChars="0"/>
        <w:contextualSpacing/>
        <w:jc w:val="both"/>
        <w:rPr>
          <w:sz w:val="20"/>
        </w:rPr>
      </w:pPr>
      <w:r>
        <w:rPr>
          <w:sz w:val="20"/>
        </w:rPr>
        <w:t>Review – Quality</w:t>
      </w:r>
    </w:p>
    <w:p w14:paraId="5B4D7B9B"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 xml:space="preserve">Review of the product release procedure. </w:t>
      </w:r>
    </w:p>
    <w:p w14:paraId="468BBFDA" w14:textId="77777777"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 xml:space="preserve">Review of product release records. </w:t>
      </w:r>
    </w:p>
    <w:p w14:paraId="7A4BE02A" w14:textId="02B4E9B2" w:rsidR="00CD466C" w:rsidRDefault="00CD466C" w:rsidP="00B836AB">
      <w:pPr>
        <w:pStyle w:val="ListParagraph"/>
        <w:numPr>
          <w:ilvl w:val="1"/>
          <w:numId w:val="10"/>
        </w:numPr>
        <w:shd w:val="clear" w:color="auto" w:fill="FFFFFF"/>
        <w:ind w:leftChars="0" w:left="810" w:hanging="450"/>
        <w:contextualSpacing/>
        <w:jc w:val="both"/>
        <w:rPr>
          <w:sz w:val="20"/>
        </w:rPr>
      </w:pPr>
      <w:r>
        <w:rPr>
          <w:sz w:val="20"/>
        </w:rPr>
        <w:t>Understanding of personnel responsible for release, quarantine</w:t>
      </w:r>
      <w:r w:rsidR="0020072C">
        <w:rPr>
          <w:sz w:val="20"/>
        </w:rPr>
        <w:t>,</w:t>
      </w:r>
      <w:r>
        <w:rPr>
          <w:sz w:val="20"/>
        </w:rPr>
        <w:t xml:space="preserve"> and hold of product release procedures. </w:t>
      </w:r>
    </w:p>
    <w:p w14:paraId="6E539B4B" w14:textId="28BE5972" w:rsidR="00B836AB" w:rsidRPr="001331C6" w:rsidRDefault="00CD466C" w:rsidP="001331C6">
      <w:pPr>
        <w:pStyle w:val="ListParagraph"/>
        <w:numPr>
          <w:ilvl w:val="1"/>
          <w:numId w:val="10"/>
        </w:numPr>
        <w:shd w:val="clear" w:color="auto" w:fill="FFFFFF"/>
        <w:ind w:leftChars="0" w:left="810" w:hanging="450"/>
        <w:contextualSpacing/>
        <w:jc w:val="both"/>
        <w:rPr>
          <w:sz w:val="20"/>
        </w:rPr>
      </w:pPr>
      <w:r>
        <w:rPr>
          <w:sz w:val="20"/>
        </w:rPr>
        <w:t xml:space="preserve">Visual confirmation and follow-up on held or quarantined </w:t>
      </w:r>
      <w:r w:rsidR="0020072C">
        <w:rPr>
          <w:sz w:val="20"/>
        </w:rPr>
        <w:t>products</w:t>
      </w:r>
      <w:r>
        <w:rPr>
          <w:sz w:val="20"/>
        </w:rPr>
        <w:t>.</w:t>
      </w:r>
    </w:p>
    <w:p w14:paraId="066A936E" w14:textId="77777777" w:rsidR="00B836AB" w:rsidRPr="00B836AB" w:rsidRDefault="00B836AB" w:rsidP="00B836AB">
      <w:pPr>
        <w:shd w:val="clear" w:color="auto" w:fill="FFFFFF"/>
        <w:ind w:left="360"/>
        <w:contextualSpacing/>
        <w:jc w:val="both"/>
        <w:rPr>
          <w:sz w:val="20"/>
        </w:rPr>
      </w:pPr>
    </w:p>
    <w:p w14:paraId="40802C49" w14:textId="0E0CE2A1" w:rsidR="006449D6" w:rsidRPr="00B836AB" w:rsidRDefault="007A5B3F" w:rsidP="00B836AB">
      <w:pPr>
        <w:pStyle w:val="ListParagraph"/>
        <w:numPr>
          <w:ilvl w:val="0"/>
          <w:numId w:val="10"/>
        </w:numPr>
        <w:ind w:leftChars="0"/>
        <w:contextualSpacing/>
        <w:jc w:val="both"/>
        <w:rPr>
          <w:sz w:val="20"/>
          <w:szCs w:val="20"/>
        </w:rPr>
      </w:pPr>
      <w:r w:rsidRPr="00C64E18">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1331C6" w:rsidRPr="001331C6" w14:paraId="07A0F6F5" w14:textId="77777777" w:rsidTr="00A86846">
        <w:trPr>
          <w:trHeight w:val="90"/>
          <w:jc w:val="center"/>
        </w:trPr>
        <w:tc>
          <w:tcPr>
            <w:tcW w:w="719" w:type="pct"/>
            <w:shd w:val="clear" w:color="auto" w:fill="auto"/>
            <w:tcMar>
              <w:top w:w="100" w:type="dxa"/>
              <w:left w:w="100" w:type="dxa"/>
              <w:bottom w:w="100" w:type="dxa"/>
              <w:right w:w="100" w:type="dxa"/>
            </w:tcMar>
            <w:vAlign w:val="center"/>
          </w:tcPr>
          <w:p w14:paraId="65E17057" w14:textId="77777777" w:rsidR="001331C6" w:rsidRPr="001331C6" w:rsidRDefault="001331C6" w:rsidP="001331C6">
            <w:pPr>
              <w:widowControl w:val="0"/>
              <w:ind w:left="10" w:hanging="10"/>
              <w:jc w:val="center"/>
              <w:rPr>
                <w:rFonts w:eastAsia="Arial"/>
                <w:color w:val="000000"/>
                <w:sz w:val="20"/>
                <w:szCs w:val="20"/>
                <w:lang w:val="en-PH" w:eastAsia="en-US"/>
              </w:rPr>
            </w:pPr>
            <w:r w:rsidRPr="001331C6">
              <w:rPr>
                <w:rFonts w:eastAsia="Arial"/>
                <w:color w:val="000000"/>
                <w:sz w:val="20"/>
                <w:szCs w:val="20"/>
                <w:lang w:val="en-PH" w:eastAsia="en-US"/>
              </w:rPr>
              <w:t>Revision No.:</w:t>
            </w:r>
          </w:p>
        </w:tc>
        <w:tc>
          <w:tcPr>
            <w:tcW w:w="770" w:type="pct"/>
            <w:shd w:val="clear" w:color="auto" w:fill="auto"/>
            <w:tcMar>
              <w:top w:w="100" w:type="dxa"/>
              <w:left w:w="100" w:type="dxa"/>
              <w:bottom w:w="100" w:type="dxa"/>
              <w:right w:w="100" w:type="dxa"/>
            </w:tcMar>
          </w:tcPr>
          <w:p w14:paraId="149F9DA3" w14:textId="77777777" w:rsidR="001331C6" w:rsidRPr="001331C6" w:rsidRDefault="001331C6" w:rsidP="001331C6">
            <w:pPr>
              <w:widowControl w:val="0"/>
              <w:ind w:left="10" w:hanging="10"/>
              <w:jc w:val="center"/>
              <w:rPr>
                <w:rFonts w:eastAsia="Arial"/>
                <w:color w:val="000000"/>
                <w:sz w:val="20"/>
                <w:szCs w:val="20"/>
                <w:lang w:val="en-PH" w:eastAsia="en-US"/>
              </w:rPr>
            </w:pPr>
            <w:r w:rsidRPr="001331C6">
              <w:rPr>
                <w:rFonts w:eastAsia="Arial"/>
                <w:color w:val="000000"/>
                <w:sz w:val="20"/>
                <w:szCs w:val="20"/>
                <w:lang w:val="en-PH" w:eastAsia="en-US"/>
              </w:rPr>
              <w:t>Revision Date:</w:t>
            </w:r>
          </w:p>
        </w:tc>
        <w:tc>
          <w:tcPr>
            <w:tcW w:w="1132" w:type="pct"/>
            <w:shd w:val="clear" w:color="auto" w:fill="auto"/>
            <w:tcMar>
              <w:top w:w="100" w:type="dxa"/>
              <w:left w:w="100" w:type="dxa"/>
              <w:bottom w:w="100" w:type="dxa"/>
              <w:right w:w="100" w:type="dxa"/>
            </w:tcMar>
          </w:tcPr>
          <w:p w14:paraId="4A6F3C7F" w14:textId="77777777" w:rsidR="001331C6" w:rsidRPr="001331C6" w:rsidRDefault="001331C6" w:rsidP="001331C6">
            <w:pPr>
              <w:widowControl w:val="0"/>
              <w:ind w:left="10" w:hanging="10"/>
              <w:jc w:val="center"/>
              <w:rPr>
                <w:rFonts w:eastAsia="Arial"/>
                <w:color w:val="000000"/>
                <w:sz w:val="20"/>
                <w:szCs w:val="20"/>
                <w:lang w:val="en-PH" w:eastAsia="en-US"/>
              </w:rPr>
            </w:pPr>
            <w:r w:rsidRPr="001331C6">
              <w:rPr>
                <w:rFonts w:eastAsia="Arial"/>
                <w:color w:val="000000"/>
                <w:sz w:val="20"/>
                <w:szCs w:val="20"/>
                <w:lang w:val="en-PH" w:eastAsia="en-US"/>
              </w:rPr>
              <w:t>Description of Change:</w:t>
            </w:r>
          </w:p>
        </w:tc>
        <w:tc>
          <w:tcPr>
            <w:tcW w:w="1223" w:type="pct"/>
            <w:shd w:val="clear" w:color="auto" w:fill="auto"/>
            <w:tcMar>
              <w:top w:w="100" w:type="dxa"/>
              <w:left w:w="100" w:type="dxa"/>
              <w:bottom w:w="100" w:type="dxa"/>
              <w:right w:w="100" w:type="dxa"/>
            </w:tcMar>
          </w:tcPr>
          <w:p w14:paraId="2870BC83" w14:textId="77777777" w:rsidR="001331C6" w:rsidRPr="001331C6" w:rsidRDefault="001331C6" w:rsidP="001331C6">
            <w:pPr>
              <w:widowControl w:val="0"/>
              <w:ind w:left="10" w:hanging="10"/>
              <w:jc w:val="center"/>
              <w:rPr>
                <w:rFonts w:eastAsia="Arial"/>
                <w:color w:val="000000"/>
                <w:sz w:val="20"/>
                <w:szCs w:val="20"/>
                <w:lang w:val="en-PH" w:eastAsia="en-US"/>
              </w:rPr>
            </w:pPr>
            <w:r w:rsidRPr="001331C6">
              <w:rPr>
                <w:rFonts w:eastAsia="Arial"/>
                <w:color w:val="000000"/>
                <w:sz w:val="20"/>
                <w:szCs w:val="20"/>
                <w:lang w:val="en-PH" w:eastAsia="en-US"/>
              </w:rPr>
              <w:t>Originator/Author Name:</w:t>
            </w:r>
          </w:p>
        </w:tc>
        <w:tc>
          <w:tcPr>
            <w:tcW w:w="1156" w:type="pct"/>
            <w:shd w:val="clear" w:color="auto" w:fill="auto"/>
            <w:tcMar>
              <w:top w:w="100" w:type="dxa"/>
              <w:left w:w="100" w:type="dxa"/>
              <w:bottom w:w="100" w:type="dxa"/>
              <w:right w:w="100" w:type="dxa"/>
            </w:tcMar>
          </w:tcPr>
          <w:p w14:paraId="07FCC868" w14:textId="77777777" w:rsidR="001331C6" w:rsidRPr="001331C6" w:rsidRDefault="001331C6" w:rsidP="001331C6">
            <w:pPr>
              <w:widowControl w:val="0"/>
              <w:ind w:left="10" w:hanging="10"/>
              <w:jc w:val="center"/>
              <w:rPr>
                <w:rFonts w:eastAsia="Arial"/>
                <w:color w:val="000000"/>
                <w:sz w:val="20"/>
                <w:szCs w:val="20"/>
                <w:lang w:val="en-PH" w:eastAsia="en-US"/>
              </w:rPr>
            </w:pPr>
            <w:r w:rsidRPr="001331C6">
              <w:rPr>
                <w:rFonts w:eastAsia="Arial"/>
                <w:color w:val="000000"/>
                <w:sz w:val="20"/>
                <w:szCs w:val="20"/>
                <w:lang w:val="en-PH" w:eastAsia="en-US"/>
              </w:rPr>
              <w:t>Title / Department:</w:t>
            </w:r>
          </w:p>
        </w:tc>
      </w:tr>
      <w:tr w:rsidR="001331C6" w:rsidRPr="001331C6" w14:paraId="2803436E" w14:textId="77777777" w:rsidTr="00A86846">
        <w:trPr>
          <w:trHeight w:val="228"/>
          <w:jc w:val="center"/>
        </w:trPr>
        <w:tc>
          <w:tcPr>
            <w:tcW w:w="719" w:type="pct"/>
            <w:shd w:val="clear" w:color="auto" w:fill="auto"/>
            <w:tcMar>
              <w:top w:w="100" w:type="dxa"/>
              <w:left w:w="100" w:type="dxa"/>
              <w:bottom w:w="100" w:type="dxa"/>
              <w:right w:w="100" w:type="dxa"/>
            </w:tcMar>
            <w:vAlign w:val="center"/>
          </w:tcPr>
          <w:p w14:paraId="452EB8D2" w14:textId="77777777" w:rsidR="001331C6" w:rsidRPr="001331C6" w:rsidRDefault="001331C6" w:rsidP="001331C6">
            <w:pPr>
              <w:widowControl w:val="0"/>
              <w:ind w:left="10" w:hanging="10"/>
              <w:jc w:val="center"/>
              <w:rPr>
                <w:rFonts w:eastAsia="Arial"/>
                <w:color w:val="000000"/>
                <w:sz w:val="20"/>
                <w:szCs w:val="20"/>
                <w:lang w:val="en-PH" w:eastAsia="en-US"/>
              </w:rPr>
            </w:pPr>
            <w:r w:rsidRPr="001331C6">
              <w:rPr>
                <w:rFonts w:eastAsia="Arial"/>
                <w:color w:val="000000"/>
                <w:sz w:val="20"/>
                <w:szCs w:val="20"/>
                <w:lang w:val="en-PH" w:eastAsia="en-US"/>
              </w:rPr>
              <w:lastRenderedPageBreak/>
              <w:t>0</w:t>
            </w:r>
          </w:p>
        </w:tc>
        <w:tc>
          <w:tcPr>
            <w:tcW w:w="770" w:type="pct"/>
            <w:shd w:val="clear" w:color="auto" w:fill="auto"/>
            <w:tcMar>
              <w:top w:w="100" w:type="dxa"/>
              <w:left w:w="100" w:type="dxa"/>
              <w:bottom w:w="100" w:type="dxa"/>
              <w:right w:w="100" w:type="dxa"/>
            </w:tcMar>
            <w:vAlign w:val="center"/>
          </w:tcPr>
          <w:p w14:paraId="2C752363" w14:textId="77777777" w:rsidR="001331C6" w:rsidRPr="001331C6" w:rsidRDefault="001331C6" w:rsidP="001331C6">
            <w:pPr>
              <w:widowControl w:val="0"/>
              <w:ind w:left="10" w:hanging="10"/>
              <w:jc w:val="center"/>
              <w:rPr>
                <w:rFonts w:eastAsia="Arial"/>
                <w:color w:val="000000"/>
                <w:sz w:val="20"/>
                <w:szCs w:val="20"/>
                <w:lang w:val="en-PH" w:eastAsia="en-US"/>
              </w:rPr>
            </w:pPr>
            <w:r w:rsidRPr="001331C6">
              <w:rPr>
                <w:rFonts w:eastAsia="Arial"/>
                <w:color w:val="000000"/>
                <w:sz w:val="20"/>
                <w:szCs w:val="20"/>
                <w:highlight w:val="yellow"/>
                <w:lang w:val="en-PH" w:eastAsia="en-US"/>
              </w:rPr>
              <w:t>YYYYMMDD</w:t>
            </w:r>
          </w:p>
        </w:tc>
        <w:tc>
          <w:tcPr>
            <w:tcW w:w="1132" w:type="pct"/>
            <w:shd w:val="clear" w:color="auto" w:fill="auto"/>
            <w:tcMar>
              <w:top w:w="100" w:type="dxa"/>
              <w:left w:w="100" w:type="dxa"/>
              <w:bottom w:w="100" w:type="dxa"/>
              <w:right w:w="100" w:type="dxa"/>
            </w:tcMar>
            <w:vAlign w:val="center"/>
          </w:tcPr>
          <w:p w14:paraId="24DB514D" w14:textId="77777777" w:rsidR="001331C6" w:rsidRPr="001331C6" w:rsidRDefault="001331C6" w:rsidP="001331C6">
            <w:pPr>
              <w:widowControl w:val="0"/>
              <w:ind w:left="10" w:hanging="10"/>
              <w:jc w:val="center"/>
              <w:rPr>
                <w:rFonts w:eastAsia="Arial"/>
                <w:color w:val="000000"/>
                <w:sz w:val="20"/>
                <w:szCs w:val="20"/>
                <w:lang w:val="en-PH" w:eastAsia="en-US"/>
              </w:rPr>
            </w:pPr>
            <w:r w:rsidRPr="001331C6">
              <w:rPr>
                <w:rFonts w:eastAsia="Arial"/>
                <w:color w:val="000000"/>
                <w:sz w:val="20"/>
                <w:szCs w:val="20"/>
                <w:lang w:val="en-PH" w:eastAsia="en-US"/>
              </w:rPr>
              <w:t>Original</w:t>
            </w:r>
          </w:p>
        </w:tc>
        <w:tc>
          <w:tcPr>
            <w:tcW w:w="1223" w:type="pct"/>
            <w:shd w:val="clear" w:color="auto" w:fill="auto"/>
            <w:tcMar>
              <w:top w:w="100" w:type="dxa"/>
              <w:left w:w="100" w:type="dxa"/>
              <w:bottom w:w="100" w:type="dxa"/>
              <w:right w:w="100" w:type="dxa"/>
            </w:tcMar>
            <w:vAlign w:val="center"/>
          </w:tcPr>
          <w:p w14:paraId="0CCAC3A1" w14:textId="77777777" w:rsidR="001331C6" w:rsidRPr="001331C6" w:rsidRDefault="001331C6" w:rsidP="001331C6">
            <w:pPr>
              <w:widowControl w:val="0"/>
              <w:ind w:left="10" w:hanging="10"/>
              <w:jc w:val="center"/>
              <w:rPr>
                <w:rFonts w:eastAsia="Arial"/>
                <w:color w:val="000000"/>
                <w:sz w:val="20"/>
                <w:szCs w:val="20"/>
                <w:lang w:val="en-PH" w:eastAsia="en-US"/>
              </w:rPr>
            </w:pPr>
            <w:r w:rsidRPr="001331C6">
              <w:rPr>
                <w:rFonts w:eastAsia="Arial"/>
                <w:color w:val="000000"/>
                <w:sz w:val="20"/>
                <w:szCs w:val="20"/>
                <w:highlight w:val="yellow"/>
                <w:lang w:val="en-PH" w:eastAsia="en-US"/>
              </w:rPr>
              <w:t>ENTER AUTHOR NAME</w:t>
            </w:r>
          </w:p>
        </w:tc>
        <w:tc>
          <w:tcPr>
            <w:tcW w:w="1156" w:type="pct"/>
            <w:shd w:val="clear" w:color="auto" w:fill="auto"/>
            <w:tcMar>
              <w:top w:w="100" w:type="dxa"/>
              <w:left w:w="100" w:type="dxa"/>
              <w:bottom w:w="100" w:type="dxa"/>
              <w:right w:w="100" w:type="dxa"/>
            </w:tcMar>
            <w:vAlign w:val="center"/>
          </w:tcPr>
          <w:p w14:paraId="59BFA3FF" w14:textId="77777777" w:rsidR="001331C6" w:rsidRPr="001331C6" w:rsidRDefault="001331C6" w:rsidP="001331C6">
            <w:pPr>
              <w:widowControl w:val="0"/>
              <w:ind w:left="10" w:hanging="10"/>
              <w:jc w:val="center"/>
              <w:rPr>
                <w:rFonts w:eastAsia="Arial"/>
                <w:color w:val="000000"/>
                <w:sz w:val="20"/>
                <w:szCs w:val="20"/>
                <w:lang w:val="en-PH" w:eastAsia="en-US"/>
              </w:rPr>
            </w:pPr>
            <w:r w:rsidRPr="001331C6">
              <w:rPr>
                <w:rFonts w:eastAsia="Arial"/>
                <w:color w:val="000000"/>
                <w:sz w:val="20"/>
                <w:szCs w:val="20"/>
                <w:highlight w:val="yellow"/>
                <w:lang w:val="en-PH" w:eastAsia="en-US"/>
              </w:rPr>
              <w:t>ENTER TITLE / ENTER DEPARTMENT</w:t>
            </w:r>
          </w:p>
        </w:tc>
      </w:tr>
    </w:tbl>
    <w:p w14:paraId="2FFD9737" w14:textId="77777777" w:rsidR="00C64E18" w:rsidRDefault="00C64E18" w:rsidP="00B836AB">
      <w:pPr>
        <w:jc w:val="both"/>
        <w:rPr>
          <w:b/>
          <w:sz w:val="16"/>
          <w:szCs w:val="16"/>
        </w:rPr>
      </w:pPr>
    </w:p>
    <w:p w14:paraId="0ECBF08E" w14:textId="77777777" w:rsidR="004D308C" w:rsidRDefault="004D308C" w:rsidP="00B836AB">
      <w:pPr>
        <w:spacing w:after="12"/>
        <w:jc w:val="both"/>
        <w:rPr>
          <w:sz w:val="20"/>
          <w:szCs w:val="20"/>
        </w:rPr>
      </w:pPr>
      <w:r>
        <w:rPr>
          <w:b/>
          <w:sz w:val="16"/>
        </w:rPr>
        <w:t xml:space="preserve">Requirements: </w:t>
      </w:r>
    </w:p>
    <w:p w14:paraId="40D82BE3" w14:textId="77777777" w:rsidR="004D308C"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B836AB">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21D3C04E" w14:textId="77777777" w:rsidR="00C64E18" w:rsidRPr="001B3F82" w:rsidRDefault="00C64E18" w:rsidP="00B836AB">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7A5B3F" w:rsidRPr="00CC3094" w14:paraId="3326F471" w14:textId="77777777" w:rsidTr="00CC3094">
        <w:trPr>
          <w:jc w:val="center"/>
        </w:trPr>
        <w:tc>
          <w:tcPr>
            <w:tcW w:w="1606" w:type="pct"/>
          </w:tcPr>
          <w:p w14:paraId="6B635549" w14:textId="77777777" w:rsidR="007A5B3F" w:rsidRPr="00CC3094" w:rsidRDefault="007A5B3F" w:rsidP="00B836AB">
            <w:pPr>
              <w:spacing w:line="276" w:lineRule="auto"/>
              <w:rPr>
                <w:b/>
                <w:i/>
                <w:sz w:val="20"/>
                <w:szCs w:val="20"/>
              </w:rPr>
            </w:pPr>
            <w:r w:rsidRPr="00CC3094">
              <w:rPr>
                <w:b/>
                <w:i/>
                <w:sz w:val="20"/>
                <w:szCs w:val="20"/>
              </w:rPr>
              <w:t>TRAINEE (Print Name):</w:t>
            </w:r>
          </w:p>
          <w:p w14:paraId="5CCBB027" w14:textId="77777777" w:rsidR="007A5B3F" w:rsidRPr="00CC3094" w:rsidRDefault="007A5B3F" w:rsidP="00B836AB">
            <w:pPr>
              <w:spacing w:line="276" w:lineRule="auto"/>
              <w:rPr>
                <w:b/>
                <w:i/>
                <w:sz w:val="20"/>
                <w:szCs w:val="20"/>
              </w:rPr>
            </w:pPr>
          </w:p>
          <w:p w14:paraId="0D31B1E5" w14:textId="77777777" w:rsidR="007A5B3F" w:rsidRPr="00CC3094" w:rsidRDefault="007A5B3F" w:rsidP="00B836AB">
            <w:pPr>
              <w:spacing w:line="276" w:lineRule="auto"/>
              <w:rPr>
                <w:b/>
                <w:i/>
                <w:sz w:val="20"/>
                <w:szCs w:val="20"/>
              </w:rPr>
            </w:pPr>
          </w:p>
        </w:tc>
        <w:tc>
          <w:tcPr>
            <w:tcW w:w="1133" w:type="pct"/>
          </w:tcPr>
          <w:p w14:paraId="46825CFB" w14:textId="77777777" w:rsidR="007A5B3F" w:rsidRPr="00CC3094" w:rsidRDefault="007A5B3F" w:rsidP="00B836AB">
            <w:pPr>
              <w:spacing w:line="276" w:lineRule="auto"/>
              <w:rPr>
                <w:b/>
                <w:i/>
                <w:sz w:val="20"/>
                <w:szCs w:val="20"/>
              </w:rPr>
            </w:pPr>
            <w:r w:rsidRPr="00CC3094">
              <w:rPr>
                <w:b/>
                <w:i/>
                <w:sz w:val="20"/>
                <w:szCs w:val="20"/>
              </w:rPr>
              <w:t>TRAINEE (Signature):</w:t>
            </w:r>
          </w:p>
        </w:tc>
        <w:tc>
          <w:tcPr>
            <w:tcW w:w="781" w:type="pct"/>
          </w:tcPr>
          <w:p w14:paraId="1235EB45" w14:textId="77777777" w:rsidR="007A5B3F" w:rsidRPr="00CC3094" w:rsidRDefault="007A5B3F" w:rsidP="00B836AB">
            <w:pPr>
              <w:spacing w:line="276" w:lineRule="auto"/>
              <w:rPr>
                <w:b/>
                <w:i/>
                <w:sz w:val="20"/>
                <w:szCs w:val="20"/>
              </w:rPr>
            </w:pPr>
            <w:r w:rsidRPr="00CC3094">
              <w:rPr>
                <w:b/>
                <w:i/>
                <w:sz w:val="20"/>
                <w:szCs w:val="20"/>
              </w:rPr>
              <w:t>Date:</w:t>
            </w:r>
          </w:p>
          <w:p w14:paraId="398F60A0" w14:textId="77777777" w:rsidR="007A5B3F" w:rsidRPr="00CC3094" w:rsidRDefault="007A5B3F" w:rsidP="00B836AB">
            <w:pPr>
              <w:spacing w:line="276" w:lineRule="auto"/>
              <w:rPr>
                <w:b/>
                <w:i/>
                <w:sz w:val="20"/>
                <w:szCs w:val="20"/>
              </w:rPr>
            </w:pPr>
          </w:p>
          <w:p w14:paraId="4C7ABA8F" w14:textId="77777777" w:rsidR="007A5B3F" w:rsidRPr="00CC3094" w:rsidRDefault="007A5B3F" w:rsidP="00B836AB">
            <w:pPr>
              <w:spacing w:line="276" w:lineRule="auto"/>
              <w:rPr>
                <w:b/>
                <w:i/>
                <w:sz w:val="20"/>
                <w:szCs w:val="20"/>
              </w:rPr>
            </w:pPr>
          </w:p>
          <w:p w14:paraId="1B53D106" w14:textId="77777777" w:rsidR="007A5B3F" w:rsidRPr="00CC3094" w:rsidRDefault="007A5B3F" w:rsidP="00B836AB">
            <w:pPr>
              <w:spacing w:line="276" w:lineRule="auto"/>
              <w:rPr>
                <w:b/>
                <w:i/>
                <w:sz w:val="20"/>
                <w:szCs w:val="20"/>
              </w:rPr>
            </w:pPr>
          </w:p>
        </w:tc>
        <w:tc>
          <w:tcPr>
            <w:tcW w:w="1480" w:type="pct"/>
          </w:tcPr>
          <w:p w14:paraId="79869B2F" w14:textId="77777777" w:rsidR="007A5B3F" w:rsidRPr="00CC3094" w:rsidRDefault="007A5B3F" w:rsidP="00B836AB">
            <w:pPr>
              <w:spacing w:line="276" w:lineRule="auto"/>
              <w:rPr>
                <w:b/>
                <w:i/>
                <w:sz w:val="20"/>
                <w:szCs w:val="20"/>
              </w:rPr>
            </w:pPr>
            <w:r w:rsidRPr="00CC3094">
              <w:rPr>
                <w:b/>
                <w:i/>
                <w:sz w:val="20"/>
                <w:szCs w:val="20"/>
              </w:rPr>
              <w:t>Department:</w:t>
            </w:r>
          </w:p>
          <w:p w14:paraId="3BFC4945" w14:textId="77777777" w:rsidR="007A5B3F" w:rsidRPr="00CC3094" w:rsidRDefault="007A5B3F" w:rsidP="00B836AB">
            <w:pPr>
              <w:spacing w:line="276" w:lineRule="auto"/>
              <w:rPr>
                <w:b/>
                <w:i/>
                <w:sz w:val="20"/>
                <w:szCs w:val="20"/>
              </w:rPr>
            </w:pPr>
          </w:p>
          <w:p w14:paraId="5893A4D2" w14:textId="77777777" w:rsidR="007A5B3F" w:rsidRPr="00CC3094" w:rsidRDefault="007A5B3F" w:rsidP="00B836AB">
            <w:pPr>
              <w:spacing w:line="276" w:lineRule="auto"/>
              <w:rPr>
                <w:b/>
                <w:i/>
                <w:sz w:val="20"/>
                <w:szCs w:val="20"/>
              </w:rPr>
            </w:pPr>
          </w:p>
        </w:tc>
      </w:tr>
      <w:tr w:rsidR="007A5B3F" w:rsidRPr="00CC3094" w14:paraId="75AD1547" w14:textId="77777777" w:rsidTr="00CC3094">
        <w:trPr>
          <w:trHeight w:val="665"/>
          <w:jc w:val="center"/>
        </w:trPr>
        <w:tc>
          <w:tcPr>
            <w:tcW w:w="1606" w:type="pct"/>
          </w:tcPr>
          <w:p w14:paraId="787C58F5" w14:textId="77777777" w:rsidR="007A5B3F" w:rsidRPr="00CC3094" w:rsidRDefault="007A5B3F" w:rsidP="00B836AB">
            <w:pPr>
              <w:spacing w:line="276" w:lineRule="auto"/>
              <w:rPr>
                <w:sz w:val="20"/>
                <w:szCs w:val="20"/>
              </w:rPr>
            </w:pPr>
            <w:r w:rsidRPr="00CC3094">
              <w:rPr>
                <w:sz w:val="20"/>
                <w:szCs w:val="20"/>
              </w:rPr>
              <w:t>Trainer / Supervisor (Print Name):</w:t>
            </w:r>
          </w:p>
          <w:p w14:paraId="556D9AE6" w14:textId="77777777" w:rsidR="007A5B3F" w:rsidRPr="00CC3094" w:rsidRDefault="007A5B3F" w:rsidP="00B836AB">
            <w:pPr>
              <w:spacing w:line="276" w:lineRule="auto"/>
              <w:rPr>
                <w:sz w:val="20"/>
                <w:szCs w:val="20"/>
              </w:rPr>
            </w:pPr>
          </w:p>
          <w:p w14:paraId="68DC58F9" w14:textId="77777777" w:rsidR="007A5B3F" w:rsidRPr="00CC3094" w:rsidRDefault="007A5B3F" w:rsidP="00B836AB">
            <w:pPr>
              <w:spacing w:line="276" w:lineRule="auto"/>
              <w:rPr>
                <w:sz w:val="20"/>
                <w:szCs w:val="20"/>
              </w:rPr>
            </w:pPr>
          </w:p>
        </w:tc>
        <w:tc>
          <w:tcPr>
            <w:tcW w:w="1133" w:type="pct"/>
          </w:tcPr>
          <w:p w14:paraId="684E261E" w14:textId="77777777" w:rsidR="007A5B3F" w:rsidRPr="00CC3094" w:rsidRDefault="007A5B3F" w:rsidP="00B836AB">
            <w:pPr>
              <w:spacing w:line="276" w:lineRule="auto"/>
              <w:rPr>
                <w:sz w:val="20"/>
                <w:szCs w:val="20"/>
              </w:rPr>
            </w:pPr>
            <w:r w:rsidRPr="00CC3094">
              <w:rPr>
                <w:sz w:val="20"/>
                <w:szCs w:val="20"/>
              </w:rPr>
              <w:t>Trainer (Signature):</w:t>
            </w:r>
          </w:p>
        </w:tc>
        <w:tc>
          <w:tcPr>
            <w:tcW w:w="781" w:type="pct"/>
          </w:tcPr>
          <w:p w14:paraId="191928B0" w14:textId="77777777" w:rsidR="007A5B3F" w:rsidRPr="00CC3094" w:rsidRDefault="007A5B3F" w:rsidP="00B836AB">
            <w:pPr>
              <w:spacing w:line="276" w:lineRule="auto"/>
              <w:rPr>
                <w:sz w:val="20"/>
                <w:szCs w:val="20"/>
              </w:rPr>
            </w:pPr>
            <w:r w:rsidRPr="00CC3094">
              <w:rPr>
                <w:sz w:val="20"/>
                <w:szCs w:val="20"/>
              </w:rPr>
              <w:t>Date:</w:t>
            </w:r>
          </w:p>
          <w:p w14:paraId="753AAEF7" w14:textId="77777777" w:rsidR="007A5B3F" w:rsidRPr="00CC3094" w:rsidRDefault="007A5B3F" w:rsidP="00B836AB">
            <w:pPr>
              <w:spacing w:line="276" w:lineRule="auto"/>
              <w:rPr>
                <w:sz w:val="20"/>
                <w:szCs w:val="20"/>
              </w:rPr>
            </w:pPr>
          </w:p>
          <w:p w14:paraId="6757416C" w14:textId="77777777" w:rsidR="007A5B3F" w:rsidRPr="00CC3094" w:rsidRDefault="007A5B3F" w:rsidP="00B836AB">
            <w:pPr>
              <w:spacing w:line="276" w:lineRule="auto"/>
              <w:rPr>
                <w:sz w:val="20"/>
                <w:szCs w:val="20"/>
              </w:rPr>
            </w:pPr>
          </w:p>
          <w:p w14:paraId="1975CAA4" w14:textId="77777777" w:rsidR="007A5B3F" w:rsidRPr="00CC3094" w:rsidRDefault="007A5B3F" w:rsidP="00B836AB">
            <w:pPr>
              <w:spacing w:line="276" w:lineRule="auto"/>
              <w:rPr>
                <w:sz w:val="20"/>
                <w:szCs w:val="20"/>
              </w:rPr>
            </w:pPr>
          </w:p>
        </w:tc>
        <w:tc>
          <w:tcPr>
            <w:tcW w:w="1480" w:type="pct"/>
          </w:tcPr>
          <w:p w14:paraId="56EBB976" w14:textId="77777777" w:rsidR="007A5B3F" w:rsidRPr="00CC3094" w:rsidRDefault="007A5B3F" w:rsidP="00B836AB">
            <w:pPr>
              <w:spacing w:line="276" w:lineRule="auto"/>
              <w:rPr>
                <w:sz w:val="20"/>
                <w:szCs w:val="20"/>
              </w:rPr>
            </w:pPr>
            <w:r w:rsidRPr="00CC3094">
              <w:rPr>
                <w:sz w:val="20"/>
                <w:szCs w:val="20"/>
              </w:rPr>
              <w:t>Department:</w:t>
            </w:r>
          </w:p>
          <w:p w14:paraId="2C36D370" w14:textId="77777777" w:rsidR="007A5B3F" w:rsidRPr="00CC3094" w:rsidRDefault="007A5B3F" w:rsidP="00B836AB">
            <w:pPr>
              <w:spacing w:line="276" w:lineRule="auto"/>
              <w:rPr>
                <w:sz w:val="20"/>
                <w:szCs w:val="20"/>
              </w:rPr>
            </w:pPr>
          </w:p>
          <w:p w14:paraId="4E5A34EC" w14:textId="77777777" w:rsidR="007A5B3F" w:rsidRPr="00CC3094" w:rsidRDefault="007A5B3F" w:rsidP="00B836AB">
            <w:pPr>
              <w:spacing w:line="276" w:lineRule="auto"/>
              <w:rPr>
                <w:sz w:val="20"/>
                <w:szCs w:val="20"/>
              </w:rPr>
            </w:pPr>
          </w:p>
        </w:tc>
      </w:tr>
    </w:tbl>
    <w:p w14:paraId="3361EFBB" w14:textId="77777777" w:rsidR="00C64E18" w:rsidRDefault="00C64E18" w:rsidP="00B836AB">
      <w:pPr>
        <w:shd w:val="clear" w:color="auto" w:fill="FFFFFF"/>
        <w:rPr>
          <w:b/>
          <w:bCs/>
          <w:i/>
          <w:iCs/>
          <w:sz w:val="18"/>
          <w:szCs w:val="18"/>
        </w:rPr>
      </w:pPr>
    </w:p>
    <w:p w14:paraId="73667C81" w14:textId="77777777" w:rsidR="001331C6" w:rsidRPr="001331C6" w:rsidRDefault="001331C6" w:rsidP="001331C6">
      <w:pPr>
        <w:ind w:left="10" w:hanging="10"/>
        <w:jc w:val="center"/>
        <w:rPr>
          <w:rFonts w:eastAsia="Arial"/>
          <w:i/>
          <w:color w:val="000000"/>
          <w:sz w:val="20"/>
          <w:szCs w:val="20"/>
          <w:lang w:val="en-PH" w:eastAsia="en-US"/>
        </w:rPr>
      </w:pPr>
      <w:r w:rsidRPr="001331C6">
        <w:rPr>
          <w:rFonts w:eastAsia="Arial"/>
          <w:i/>
          <w:color w:val="202124"/>
          <w:sz w:val="20"/>
          <w:szCs w:val="20"/>
          <w:highlight w:val="yellow"/>
          <w:shd w:val="clear" w:color="auto" w:fill="FFFFFF"/>
          <w:lang w:val="en-PH" w:eastAsia="en-US"/>
        </w:rPr>
        <w:t>*Should you need assistance in customizing this document, please email services@consultareinc.com</w:t>
      </w:r>
    </w:p>
    <w:p w14:paraId="61826CDB" w14:textId="4F36A210" w:rsidR="008F467E" w:rsidRDefault="008F467E" w:rsidP="00B836AB">
      <w:pPr>
        <w:shd w:val="clear" w:color="auto" w:fill="FFFFFF"/>
        <w:rPr>
          <w:b/>
          <w:bCs/>
          <w:i/>
          <w:iCs/>
          <w:sz w:val="18"/>
          <w:szCs w:val="18"/>
        </w:rPr>
      </w:pPr>
    </w:p>
    <w:p w14:paraId="7DF42470" w14:textId="1A26DAB8" w:rsidR="00C64E18" w:rsidRDefault="00C64E18" w:rsidP="00B836AB">
      <w:pPr>
        <w:shd w:val="clear" w:color="auto" w:fill="FFFFFF"/>
        <w:rPr>
          <w:b/>
          <w:bCs/>
          <w:i/>
          <w:iCs/>
          <w:sz w:val="18"/>
          <w:szCs w:val="18"/>
        </w:rPr>
      </w:pPr>
    </w:p>
    <w:p w14:paraId="5FA18C66" w14:textId="539410CD" w:rsidR="00C64E18" w:rsidRDefault="00C64E18" w:rsidP="00B836AB">
      <w:pPr>
        <w:shd w:val="clear" w:color="auto" w:fill="FFFFFF"/>
        <w:rPr>
          <w:b/>
          <w:bCs/>
          <w:i/>
          <w:iCs/>
          <w:sz w:val="18"/>
          <w:szCs w:val="18"/>
        </w:rPr>
      </w:pPr>
    </w:p>
    <w:p w14:paraId="725569F4" w14:textId="51CE9B8B" w:rsidR="00C64E18" w:rsidRDefault="00C64E18" w:rsidP="00B836AB">
      <w:pPr>
        <w:shd w:val="clear" w:color="auto" w:fill="FFFFFF"/>
        <w:rPr>
          <w:b/>
          <w:bCs/>
          <w:i/>
          <w:iCs/>
          <w:sz w:val="18"/>
          <w:szCs w:val="18"/>
        </w:rPr>
      </w:pPr>
    </w:p>
    <w:p w14:paraId="7E31FE88" w14:textId="5EFE9BD8" w:rsidR="00C64E18" w:rsidRDefault="00C64E18" w:rsidP="00B836AB">
      <w:pPr>
        <w:shd w:val="clear" w:color="auto" w:fill="FFFFFF"/>
        <w:rPr>
          <w:b/>
          <w:bCs/>
          <w:i/>
          <w:iCs/>
          <w:sz w:val="18"/>
          <w:szCs w:val="18"/>
        </w:rPr>
      </w:pPr>
    </w:p>
    <w:p w14:paraId="68AD91CC" w14:textId="65BF2143" w:rsidR="00C64E18" w:rsidRDefault="00C64E18" w:rsidP="00B836AB">
      <w:pPr>
        <w:shd w:val="clear" w:color="auto" w:fill="FFFFFF"/>
        <w:rPr>
          <w:b/>
          <w:bCs/>
          <w:i/>
          <w:iCs/>
          <w:sz w:val="18"/>
          <w:szCs w:val="18"/>
        </w:rPr>
      </w:pPr>
    </w:p>
    <w:p w14:paraId="706C0597" w14:textId="7B1F7487" w:rsidR="00C64E18" w:rsidRDefault="00C64E18" w:rsidP="00B836AB">
      <w:pPr>
        <w:shd w:val="clear" w:color="auto" w:fill="FFFFFF"/>
        <w:rPr>
          <w:b/>
          <w:bCs/>
          <w:i/>
          <w:iCs/>
          <w:sz w:val="18"/>
          <w:szCs w:val="18"/>
        </w:rPr>
      </w:pPr>
    </w:p>
    <w:p w14:paraId="721C6474" w14:textId="44CF4687" w:rsidR="00C64E18" w:rsidRDefault="00C64E18" w:rsidP="00B836AB">
      <w:pPr>
        <w:shd w:val="clear" w:color="auto" w:fill="FFFFFF"/>
        <w:rPr>
          <w:b/>
          <w:bCs/>
          <w:i/>
          <w:iCs/>
          <w:sz w:val="18"/>
          <w:szCs w:val="18"/>
        </w:rPr>
      </w:pPr>
    </w:p>
    <w:p w14:paraId="5ED190F8" w14:textId="28B35176" w:rsidR="00B836AB" w:rsidRDefault="00B836AB" w:rsidP="00B836AB">
      <w:pPr>
        <w:shd w:val="clear" w:color="auto" w:fill="FFFFFF"/>
        <w:rPr>
          <w:b/>
          <w:bCs/>
          <w:i/>
          <w:iCs/>
          <w:sz w:val="18"/>
          <w:szCs w:val="18"/>
        </w:rPr>
      </w:pPr>
    </w:p>
    <w:p w14:paraId="0248EDC5" w14:textId="42D64022" w:rsidR="00B836AB" w:rsidRDefault="00B836AB" w:rsidP="00B836AB">
      <w:pPr>
        <w:shd w:val="clear" w:color="auto" w:fill="FFFFFF"/>
        <w:rPr>
          <w:b/>
          <w:bCs/>
          <w:i/>
          <w:iCs/>
          <w:sz w:val="18"/>
          <w:szCs w:val="18"/>
        </w:rPr>
      </w:pPr>
    </w:p>
    <w:p w14:paraId="30674095" w14:textId="042551A6" w:rsidR="00B836AB" w:rsidRDefault="00B836AB" w:rsidP="00B836AB">
      <w:pPr>
        <w:shd w:val="clear" w:color="auto" w:fill="FFFFFF"/>
        <w:rPr>
          <w:b/>
          <w:bCs/>
          <w:i/>
          <w:iCs/>
          <w:sz w:val="18"/>
          <w:szCs w:val="18"/>
        </w:rPr>
      </w:pPr>
    </w:p>
    <w:p w14:paraId="26BA05A7" w14:textId="4977A1EC" w:rsidR="00B836AB" w:rsidRDefault="00B836AB" w:rsidP="00B836AB">
      <w:pPr>
        <w:shd w:val="clear" w:color="auto" w:fill="FFFFFF"/>
        <w:rPr>
          <w:b/>
          <w:bCs/>
          <w:i/>
          <w:iCs/>
          <w:sz w:val="18"/>
          <w:szCs w:val="18"/>
        </w:rPr>
      </w:pPr>
    </w:p>
    <w:p w14:paraId="0D8BB4CD" w14:textId="43A3DCB0" w:rsidR="00B836AB" w:rsidRDefault="00B836AB" w:rsidP="00B836AB">
      <w:pPr>
        <w:shd w:val="clear" w:color="auto" w:fill="FFFFFF"/>
        <w:rPr>
          <w:b/>
          <w:bCs/>
          <w:i/>
          <w:iCs/>
          <w:sz w:val="18"/>
          <w:szCs w:val="18"/>
        </w:rPr>
      </w:pPr>
    </w:p>
    <w:p w14:paraId="005618F8" w14:textId="02088B15" w:rsidR="00B836AB" w:rsidRDefault="00B836AB" w:rsidP="00B836AB">
      <w:pPr>
        <w:shd w:val="clear" w:color="auto" w:fill="FFFFFF"/>
        <w:rPr>
          <w:b/>
          <w:bCs/>
          <w:i/>
          <w:iCs/>
          <w:sz w:val="18"/>
          <w:szCs w:val="18"/>
        </w:rPr>
      </w:pPr>
    </w:p>
    <w:p w14:paraId="1CCC65D2" w14:textId="686AEC30" w:rsidR="00B836AB" w:rsidRDefault="00B836AB" w:rsidP="00B836AB">
      <w:pPr>
        <w:shd w:val="clear" w:color="auto" w:fill="FFFFFF"/>
        <w:rPr>
          <w:b/>
          <w:bCs/>
          <w:i/>
          <w:iCs/>
          <w:sz w:val="18"/>
          <w:szCs w:val="18"/>
        </w:rPr>
      </w:pPr>
    </w:p>
    <w:p w14:paraId="68F3CF41" w14:textId="6C62E2A7" w:rsidR="00B836AB" w:rsidRDefault="00B836AB" w:rsidP="00B836AB">
      <w:pPr>
        <w:shd w:val="clear" w:color="auto" w:fill="FFFFFF"/>
        <w:rPr>
          <w:b/>
          <w:bCs/>
          <w:i/>
          <w:iCs/>
          <w:sz w:val="18"/>
          <w:szCs w:val="18"/>
        </w:rPr>
      </w:pPr>
    </w:p>
    <w:p w14:paraId="289E0C0B" w14:textId="5240C0B6" w:rsidR="00B836AB" w:rsidRDefault="00B836AB" w:rsidP="00B836AB">
      <w:pPr>
        <w:shd w:val="clear" w:color="auto" w:fill="FFFFFF"/>
        <w:rPr>
          <w:b/>
          <w:bCs/>
          <w:i/>
          <w:iCs/>
          <w:sz w:val="18"/>
          <w:szCs w:val="18"/>
        </w:rPr>
      </w:pPr>
    </w:p>
    <w:p w14:paraId="192DE13C" w14:textId="1026697B" w:rsidR="00B836AB" w:rsidRDefault="00B836AB" w:rsidP="00B836AB">
      <w:pPr>
        <w:shd w:val="clear" w:color="auto" w:fill="FFFFFF"/>
        <w:rPr>
          <w:b/>
          <w:bCs/>
          <w:i/>
          <w:iCs/>
          <w:sz w:val="18"/>
          <w:szCs w:val="18"/>
        </w:rPr>
      </w:pPr>
    </w:p>
    <w:p w14:paraId="2CA94D61" w14:textId="760A56D4" w:rsidR="00B836AB" w:rsidRDefault="00B836AB" w:rsidP="00B836AB">
      <w:pPr>
        <w:shd w:val="clear" w:color="auto" w:fill="FFFFFF"/>
        <w:rPr>
          <w:b/>
          <w:bCs/>
          <w:i/>
          <w:iCs/>
          <w:sz w:val="18"/>
          <w:szCs w:val="18"/>
        </w:rPr>
      </w:pPr>
    </w:p>
    <w:p w14:paraId="05B205FF" w14:textId="199CA83C" w:rsidR="00B836AB" w:rsidRDefault="00B836AB" w:rsidP="00B836AB">
      <w:pPr>
        <w:shd w:val="clear" w:color="auto" w:fill="FFFFFF"/>
        <w:rPr>
          <w:b/>
          <w:bCs/>
          <w:i/>
          <w:iCs/>
          <w:sz w:val="18"/>
          <w:szCs w:val="18"/>
        </w:rPr>
      </w:pPr>
    </w:p>
    <w:p w14:paraId="29EEB9CC" w14:textId="465AA332" w:rsidR="00B836AB" w:rsidRDefault="00B836AB" w:rsidP="00B836AB">
      <w:pPr>
        <w:shd w:val="clear" w:color="auto" w:fill="FFFFFF"/>
        <w:rPr>
          <w:b/>
          <w:bCs/>
          <w:i/>
          <w:iCs/>
          <w:sz w:val="18"/>
          <w:szCs w:val="18"/>
        </w:rPr>
      </w:pPr>
    </w:p>
    <w:p w14:paraId="1E339812" w14:textId="3C5DBB63" w:rsidR="00B836AB" w:rsidRDefault="00B836AB" w:rsidP="00B836AB">
      <w:pPr>
        <w:shd w:val="clear" w:color="auto" w:fill="FFFFFF"/>
        <w:rPr>
          <w:b/>
          <w:bCs/>
          <w:i/>
          <w:iCs/>
          <w:sz w:val="18"/>
          <w:szCs w:val="18"/>
        </w:rPr>
      </w:pPr>
    </w:p>
    <w:p w14:paraId="72EA9E6D" w14:textId="2DCCB728" w:rsidR="00B836AB" w:rsidRDefault="00B836AB" w:rsidP="00B836AB">
      <w:pPr>
        <w:shd w:val="clear" w:color="auto" w:fill="FFFFFF"/>
        <w:rPr>
          <w:b/>
          <w:bCs/>
          <w:i/>
          <w:iCs/>
          <w:sz w:val="18"/>
          <w:szCs w:val="18"/>
        </w:rPr>
      </w:pPr>
    </w:p>
    <w:p w14:paraId="219B413D" w14:textId="5C22947B" w:rsidR="00B836AB" w:rsidRDefault="00B836AB" w:rsidP="00B836AB">
      <w:pPr>
        <w:shd w:val="clear" w:color="auto" w:fill="FFFFFF"/>
        <w:rPr>
          <w:b/>
          <w:bCs/>
          <w:i/>
          <w:iCs/>
          <w:sz w:val="18"/>
          <w:szCs w:val="18"/>
        </w:rPr>
      </w:pPr>
    </w:p>
    <w:p w14:paraId="35A70BED" w14:textId="64814362" w:rsidR="00B836AB" w:rsidRDefault="00B836AB" w:rsidP="00B836AB">
      <w:pPr>
        <w:shd w:val="clear" w:color="auto" w:fill="FFFFFF"/>
        <w:rPr>
          <w:b/>
          <w:bCs/>
          <w:i/>
          <w:iCs/>
          <w:sz w:val="18"/>
          <w:szCs w:val="18"/>
        </w:rPr>
      </w:pPr>
    </w:p>
    <w:p w14:paraId="4E0300F5" w14:textId="6448A898" w:rsidR="00B836AB" w:rsidRDefault="00B836AB" w:rsidP="00B836AB">
      <w:pPr>
        <w:shd w:val="clear" w:color="auto" w:fill="FFFFFF"/>
        <w:rPr>
          <w:b/>
          <w:bCs/>
          <w:i/>
          <w:iCs/>
          <w:sz w:val="18"/>
          <w:szCs w:val="18"/>
        </w:rPr>
      </w:pPr>
    </w:p>
    <w:p w14:paraId="5278B725" w14:textId="7C16DDCE" w:rsidR="00B836AB" w:rsidRDefault="00B836AB" w:rsidP="00B836AB">
      <w:pPr>
        <w:shd w:val="clear" w:color="auto" w:fill="FFFFFF"/>
        <w:rPr>
          <w:b/>
          <w:bCs/>
          <w:i/>
          <w:iCs/>
          <w:sz w:val="18"/>
          <w:szCs w:val="18"/>
        </w:rPr>
      </w:pPr>
    </w:p>
    <w:p w14:paraId="14482019" w14:textId="2E042717" w:rsidR="00B836AB" w:rsidRDefault="00B836AB" w:rsidP="00B836AB">
      <w:pPr>
        <w:shd w:val="clear" w:color="auto" w:fill="FFFFFF"/>
        <w:rPr>
          <w:b/>
          <w:bCs/>
          <w:i/>
          <w:iCs/>
          <w:sz w:val="18"/>
          <w:szCs w:val="18"/>
        </w:rPr>
      </w:pPr>
    </w:p>
    <w:p w14:paraId="705C662F" w14:textId="23C90832" w:rsidR="00B836AB" w:rsidRDefault="00B836AB" w:rsidP="00B836AB">
      <w:pPr>
        <w:shd w:val="clear" w:color="auto" w:fill="FFFFFF"/>
        <w:rPr>
          <w:b/>
          <w:bCs/>
          <w:i/>
          <w:iCs/>
          <w:sz w:val="18"/>
          <w:szCs w:val="18"/>
        </w:rPr>
      </w:pPr>
    </w:p>
    <w:p w14:paraId="724C2806" w14:textId="6EA8616B" w:rsidR="00B836AB" w:rsidRDefault="00B836AB" w:rsidP="00B836AB">
      <w:pPr>
        <w:shd w:val="clear" w:color="auto" w:fill="FFFFFF"/>
        <w:rPr>
          <w:b/>
          <w:bCs/>
          <w:i/>
          <w:iCs/>
          <w:sz w:val="18"/>
          <w:szCs w:val="18"/>
        </w:rPr>
      </w:pPr>
    </w:p>
    <w:p w14:paraId="4CAE2DCC" w14:textId="511FC28D" w:rsidR="00B836AB" w:rsidRDefault="00B836AB" w:rsidP="00B836AB">
      <w:pPr>
        <w:shd w:val="clear" w:color="auto" w:fill="FFFFFF"/>
        <w:rPr>
          <w:b/>
          <w:bCs/>
          <w:i/>
          <w:iCs/>
          <w:sz w:val="18"/>
          <w:szCs w:val="18"/>
        </w:rPr>
      </w:pPr>
    </w:p>
    <w:p w14:paraId="51DCB4CD" w14:textId="4067F9D3" w:rsidR="00B836AB" w:rsidRDefault="00B836AB" w:rsidP="00B836AB">
      <w:pPr>
        <w:shd w:val="clear" w:color="auto" w:fill="FFFFFF"/>
        <w:rPr>
          <w:b/>
          <w:bCs/>
          <w:i/>
          <w:iCs/>
          <w:sz w:val="18"/>
          <w:szCs w:val="18"/>
        </w:rPr>
      </w:pPr>
    </w:p>
    <w:p w14:paraId="6FE7DA62" w14:textId="2CB1CD6D" w:rsidR="001331C6" w:rsidRDefault="001331C6" w:rsidP="00B836AB">
      <w:pPr>
        <w:shd w:val="clear" w:color="auto" w:fill="FFFFFF"/>
        <w:rPr>
          <w:b/>
          <w:bCs/>
          <w:i/>
          <w:iCs/>
          <w:sz w:val="18"/>
          <w:szCs w:val="18"/>
        </w:rPr>
      </w:pPr>
    </w:p>
    <w:p w14:paraId="3C2290C3" w14:textId="77777777" w:rsidR="001331C6" w:rsidRPr="00C81C58" w:rsidRDefault="001331C6" w:rsidP="00B836AB">
      <w:pPr>
        <w:shd w:val="clear" w:color="auto" w:fill="FFFFFF"/>
        <w:rPr>
          <w:b/>
          <w:bCs/>
          <w:i/>
          <w:iCs/>
          <w:sz w:val="18"/>
          <w:szCs w:val="18"/>
        </w:rPr>
      </w:pPr>
    </w:p>
    <w:sectPr w:rsidR="001331C6" w:rsidRPr="00C81C58" w:rsidSect="00694341">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69144A" w14:textId="77777777" w:rsidR="00694341" w:rsidRDefault="00694341">
      <w:pPr>
        <w:spacing w:line="240" w:lineRule="auto"/>
      </w:pPr>
      <w:r>
        <w:separator/>
      </w:r>
    </w:p>
  </w:endnote>
  <w:endnote w:type="continuationSeparator" w:id="0">
    <w:p w14:paraId="01300C5F" w14:textId="77777777" w:rsidR="00694341" w:rsidRDefault="006943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00" w:firstRow="0" w:lastRow="0" w:firstColumn="0" w:lastColumn="0" w:noHBand="0" w:noVBand="1"/>
    </w:tblPr>
    <w:tblGrid>
      <w:gridCol w:w="2089"/>
      <w:gridCol w:w="5465"/>
      <w:gridCol w:w="2526"/>
    </w:tblGrid>
    <w:tr w:rsidR="001331C6" w14:paraId="2C45EEDA" w14:textId="77777777" w:rsidTr="00A86846">
      <w:trPr>
        <w:trHeight w:val="460"/>
      </w:trPr>
      <w:tc>
        <w:tcPr>
          <w:tcW w:w="1036" w:type="pct"/>
          <w:shd w:val="clear" w:color="auto" w:fill="auto"/>
        </w:tcPr>
        <w:p w14:paraId="7B200B5D" w14:textId="77777777" w:rsidR="001331C6" w:rsidRDefault="001331C6" w:rsidP="001331C6">
          <w:pPr>
            <w:tabs>
              <w:tab w:val="center" w:pos="4680"/>
              <w:tab w:val="right" w:pos="9360"/>
            </w:tabs>
            <w:ind w:left="-30"/>
            <w:rPr>
              <w:sz w:val="18"/>
              <w:szCs w:val="18"/>
              <w:highlight w:val="yellow"/>
            </w:rPr>
          </w:pPr>
          <w:bookmarkStart w:id="2" w:name="_heading=h.gjdgxs" w:colFirst="0" w:colLast="0"/>
          <w:bookmarkStart w:id="3" w:name="_heading=h.1fob9te" w:colFirst="0" w:colLast="0"/>
          <w:bookmarkEnd w:id="2"/>
          <w:bookmarkEnd w:id="3"/>
          <w:r>
            <w:rPr>
              <w:sz w:val="18"/>
              <w:szCs w:val="18"/>
              <w:highlight w:val="yellow"/>
            </w:rPr>
            <w:t>YYYYMMDD</w:t>
          </w:r>
        </w:p>
      </w:tc>
      <w:tc>
        <w:tcPr>
          <w:tcW w:w="2711" w:type="pct"/>
          <w:shd w:val="clear" w:color="auto" w:fill="auto"/>
        </w:tcPr>
        <w:p w14:paraId="1760EB65" w14:textId="77777777" w:rsidR="001331C6" w:rsidRDefault="001331C6" w:rsidP="001331C6">
          <w:pPr>
            <w:tabs>
              <w:tab w:val="center" w:pos="4680"/>
              <w:tab w:val="right" w:pos="9360"/>
            </w:tabs>
            <w:jc w:val="center"/>
            <w:rPr>
              <w:b/>
              <w:sz w:val="18"/>
              <w:szCs w:val="18"/>
              <w:highlight w:val="yellow"/>
            </w:rPr>
          </w:pPr>
          <w:r>
            <w:rPr>
              <w:b/>
              <w:sz w:val="18"/>
              <w:szCs w:val="18"/>
              <w:highlight w:val="yellow"/>
            </w:rPr>
            <w:t>COMPANY NAME</w:t>
          </w:r>
        </w:p>
        <w:p w14:paraId="7C3337DC" w14:textId="77777777" w:rsidR="001331C6" w:rsidRDefault="001331C6" w:rsidP="001331C6">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1253" w:type="pct"/>
          <w:shd w:val="clear" w:color="auto" w:fill="auto"/>
        </w:tcPr>
        <w:p w14:paraId="53F2FFA3" w14:textId="57DA3966" w:rsidR="001331C6" w:rsidRDefault="001331C6" w:rsidP="001331C6">
          <w:pPr>
            <w:tabs>
              <w:tab w:val="center" w:pos="4680"/>
              <w:tab w:val="right" w:pos="9360"/>
            </w:tabs>
            <w:jc w:val="right"/>
            <w:rPr>
              <w:sz w:val="18"/>
              <w:szCs w:val="18"/>
              <w:highlight w:val="yellow"/>
            </w:rPr>
          </w:pPr>
          <w:r>
            <w:rPr>
              <w:sz w:val="18"/>
              <w:szCs w:val="18"/>
              <w:highlight w:val="yellow"/>
            </w:rPr>
            <w:t>PCQI-QMS-2.4.7.</w:t>
          </w:r>
          <w:proofErr w:type="gramStart"/>
          <w:r>
            <w:rPr>
              <w:sz w:val="18"/>
              <w:szCs w:val="18"/>
              <w:highlight w:val="yellow"/>
            </w:rPr>
            <w:t>PX.LX</w:t>
          </w:r>
          <w:proofErr w:type="gramEnd"/>
        </w:p>
      </w:tc>
    </w:tr>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4A441E" w14:textId="77777777" w:rsidR="00694341" w:rsidRDefault="00694341">
      <w:pPr>
        <w:spacing w:line="240" w:lineRule="auto"/>
      </w:pPr>
      <w:r>
        <w:separator/>
      </w:r>
    </w:p>
  </w:footnote>
  <w:footnote w:type="continuationSeparator" w:id="0">
    <w:p w14:paraId="206A6263" w14:textId="77777777" w:rsidR="00694341" w:rsidRDefault="006943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2F59A8" w14:textId="77777777" w:rsidR="001331C6" w:rsidRDefault="001331C6" w:rsidP="001331C6">
    <w:pPr>
      <w:spacing w:line="259" w:lineRule="auto"/>
      <w:jc w:val="center"/>
      <w:rPr>
        <w:bCs/>
        <w:highlight w:val="yellow"/>
      </w:rPr>
    </w:pPr>
  </w:p>
  <w:p w14:paraId="38012B80" w14:textId="77777777" w:rsidR="001331C6" w:rsidRDefault="001331C6" w:rsidP="001331C6">
    <w:pPr>
      <w:spacing w:line="259" w:lineRule="auto"/>
      <w:jc w:val="center"/>
      <w:rPr>
        <w:bCs/>
        <w:highlight w:val="yellow"/>
      </w:rPr>
    </w:pPr>
  </w:p>
  <w:p w14:paraId="245DAB80" w14:textId="748F496F" w:rsidR="002A48F9" w:rsidRPr="001331C6" w:rsidRDefault="001331C6" w:rsidP="001331C6">
    <w:pPr>
      <w:spacing w:line="259" w:lineRule="auto"/>
      <w:jc w:val="center"/>
      <w:rPr>
        <w:bCs/>
        <w:sz w:val="20"/>
        <w:szCs w:val="20"/>
      </w:rPr>
    </w:pPr>
    <w:r w:rsidRPr="001331C6">
      <w:rPr>
        <w:bCs/>
        <w:sz w:val="20"/>
        <w:szCs w:val="20"/>
        <w:highlight w:val="yellow"/>
      </w:rPr>
      <w:t>COMPANY LOGO</w:t>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1"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A49180F"/>
    <w:multiLevelType w:val="hybridMultilevel"/>
    <w:tmpl w:val="528E96F2"/>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25A7DDB"/>
    <w:multiLevelType w:val="multilevel"/>
    <w:tmpl w:val="AA3EA93E"/>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8C50E03"/>
    <w:multiLevelType w:val="hybridMultilevel"/>
    <w:tmpl w:val="80244D36"/>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BF60082"/>
    <w:multiLevelType w:val="hybridMultilevel"/>
    <w:tmpl w:val="81949E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3"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639C1661"/>
    <w:multiLevelType w:val="hybridMultilevel"/>
    <w:tmpl w:val="9B8CC4A6"/>
    <w:lvl w:ilvl="0" w:tplc="04090015">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7"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8"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1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0" w15:restartNumberingAfterBreak="0">
    <w:nsid w:val="77204A78"/>
    <w:multiLevelType w:val="hybridMultilevel"/>
    <w:tmpl w:val="0FD0FFC0"/>
    <w:lvl w:ilvl="0" w:tplc="FFFFFFFF">
      <w:start w:val="1"/>
      <w:numFmt w:val="upperLetter"/>
      <w:lvlText w:val="%1."/>
      <w:lvlJc w:val="left"/>
      <w:pPr>
        <w:ind w:left="144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565919637">
    <w:abstractNumId w:val="1"/>
  </w:num>
  <w:num w:numId="2" w16cid:durableId="1534612657">
    <w:abstractNumId w:val="7"/>
  </w:num>
  <w:num w:numId="3" w16cid:durableId="1500383372">
    <w:abstractNumId w:val="5"/>
  </w:num>
  <w:num w:numId="4" w16cid:durableId="1065879212">
    <w:abstractNumId w:val="2"/>
  </w:num>
  <w:num w:numId="5" w16cid:durableId="1589117876">
    <w:abstractNumId w:val="17"/>
  </w:num>
  <w:num w:numId="6" w16cid:durableId="1412266993">
    <w:abstractNumId w:val="14"/>
  </w:num>
  <w:num w:numId="7" w16cid:durableId="1849102644">
    <w:abstractNumId w:val="19"/>
  </w:num>
  <w:num w:numId="8" w16cid:durableId="330570129">
    <w:abstractNumId w:val="7"/>
  </w:num>
  <w:num w:numId="9" w16cid:durableId="14893990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69635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6993356">
    <w:abstractNumId w:val="11"/>
  </w:num>
  <w:num w:numId="12" w16cid:durableId="1636331545">
    <w:abstractNumId w:val="12"/>
  </w:num>
  <w:num w:numId="13" w16cid:durableId="522397738">
    <w:abstractNumId w:val="16"/>
  </w:num>
  <w:num w:numId="14" w16cid:durableId="2023051164">
    <w:abstractNumId w:val="8"/>
  </w:num>
  <w:num w:numId="15" w16cid:durableId="724187244">
    <w:abstractNumId w:val="6"/>
  </w:num>
  <w:num w:numId="16" w16cid:durableId="1515070714">
    <w:abstractNumId w:val="13"/>
  </w:num>
  <w:num w:numId="17" w16cid:durableId="249583198">
    <w:abstractNumId w:val="18"/>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1006018">
    <w:abstractNumId w:val="6"/>
  </w:num>
  <w:num w:numId="19" w16cid:durableId="13091636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1112319">
    <w:abstractNumId w:val="0"/>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30103933">
    <w:abstractNumId w:val="3"/>
  </w:num>
  <w:num w:numId="22" w16cid:durableId="279604477">
    <w:abstractNumId w:val="20"/>
  </w:num>
  <w:num w:numId="23" w16cid:durableId="1174568586">
    <w:abstractNumId w:val="9"/>
  </w:num>
  <w:num w:numId="24" w16cid:durableId="515727054">
    <w:abstractNumId w:val="10"/>
  </w:num>
  <w:num w:numId="25" w16cid:durableId="1084375803">
    <w:abstractNumId w:val="1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03A5C"/>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1DC"/>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1C6"/>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072C"/>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06F6A"/>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25FE"/>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3D6D"/>
    <w:rsid w:val="00586147"/>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174A6"/>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4341"/>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E015B"/>
    <w:rsid w:val="006E03E8"/>
    <w:rsid w:val="006E28A2"/>
    <w:rsid w:val="006E291E"/>
    <w:rsid w:val="006E302D"/>
    <w:rsid w:val="006E5104"/>
    <w:rsid w:val="006E7E42"/>
    <w:rsid w:val="006F1AA3"/>
    <w:rsid w:val="006F3E07"/>
    <w:rsid w:val="006F532C"/>
    <w:rsid w:val="006F5C0B"/>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501A"/>
    <w:rsid w:val="00916DB5"/>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099"/>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2A1A"/>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36AB"/>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264"/>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27536"/>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1369</Words>
  <Characters>7805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Leda Pena</cp:lastModifiedBy>
  <cp:revision>2</cp:revision>
  <cp:lastPrinted>2019-02-08T20:50:00Z</cp:lastPrinted>
  <dcterms:created xsi:type="dcterms:W3CDTF">2024-02-14T15:32:00Z</dcterms:created>
  <dcterms:modified xsi:type="dcterms:W3CDTF">2024-02-14T15:32:00Z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1f478231e245604933c67b41c8e0178395beaf5610eb5ad5747584dbb10ebabb</vt:lpwstr>
  </property>
</Properties>
</file>